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29646" w14:textId="2677CB8D" w:rsidR="00673193" w:rsidRPr="008A6466" w:rsidRDefault="00673193" w:rsidP="0067319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A6466">
        <w:rPr>
          <w:rFonts w:ascii="Times New Roman" w:eastAsia="Times New Roman" w:hAnsi="Times New Roman" w:cs="Times New Roman"/>
          <w:b/>
          <w:sz w:val="20"/>
          <w:szCs w:val="20"/>
        </w:rPr>
        <w:t>Sub</w:t>
      </w:r>
      <w:r w:rsidR="00312208">
        <w:rPr>
          <w:rFonts w:ascii="Times New Roman" w:eastAsia="Times New Roman" w:hAnsi="Times New Roman" w:cs="Times New Roman"/>
          <w:b/>
          <w:sz w:val="20"/>
          <w:szCs w:val="20"/>
        </w:rPr>
        <w:t>recipient</w:t>
      </w:r>
      <w:r w:rsidRPr="008A6466">
        <w:rPr>
          <w:rFonts w:ascii="Times New Roman" w:eastAsia="Times New Roman" w:hAnsi="Times New Roman" w:cs="Times New Roman"/>
          <w:b/>
          <w:sz w:val="20"/>
          <w:szCs w:val="20"/>
        </w:rPr>
        <w:t xml:space="preserve"> Agency Name: __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_____________________</w:t>
      </w:r>
      <w:r w:rsidR="00DD3CB7">
        <w:rPr>
          <w:rFonts w:ascii="Times New Roman" w:eastAsia="Times New Roman" w:hAnsi="Times New Roman" w:cs="Times New Roman"/>
          <w:b/>
          <w:sz w:val="20"/>
          <w:szCs w:val="20"/>
        </w:rPr>
        <w:t>_ GMIS</w:t>
      </w:r>
      <w:r w:rsidR="00312208">
        <w:rPr>
          <w:rFonts w:ascii="Times New Roman" w:eastAsia="Times New Roman" w:hAnsi="Times New Roman" w:cs="Times New Roman"/>
          <w:b/>
          <w:sz w:val="20"/>
          <w:szCs w:val="20"/>
        </w:rPr>
        <w:t xml:space="preserve"> #_____________________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____</w:t>
      </w:r>
      <w:r w:rsidRPr="008A6466">
        <w:rPr>
          <w:rFonts w:ascii="Times New Roman" w:eastAsia="Times New Roman" w:hAnsi="Times New Roman" w:cs="Times New Roman"/>
          <w:b/>
          <w:sz w:val="20"/>
          <w:szCs w:val="20"/>
        </w:rPr>
        <w:t>_____</w:t>
      </w:r>
    </w:p>
    <w:p w14:paraId="65FBC3A9" w14:textId="77777777" w:rsidR="00673193" w:rsidRDefault="00673193" w:rsidP="001758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8E0822" w14:textId="519DF0D7" w:rsidR="00FB03ED" w:rsidRPr="00C7784D" w:rsidRDefault="005B3EC4" w:rsidP="005B3EC4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7784D">
        <w:rPr>
          <w:rFonts w:ascii="Times New Roman" w:hAnsi="Times New Roman" w:cs="Times New Roman"/>
          <w:i/>
          <w:sz w:val="24"/>
          <w:szCs w:val="24"/>
        </w:rPr>
        <w:t>Data is for the calendar year (Jan</w:t>
      </w:r>
      <w:r w:rsidR="00917D8A">
        <w:rPr>
          <w:rFonts w:ascii="Times New Roman" w:hAnsi="Times New Roman" w:cs="Times New Roman"/>
          <w:i/>
          <w:sz w:val="24"/>
          <w:szCs w:val="24"/>
        </w:rPr>
        <w:t>uary</w:t>
      </w:r>
      <w:r w:rsidRPr="00C7784D">
        <w:rPr>
          <w:rFonts w:ascii="Times New Roman" w:hAnsi="Times New Roman" w:cs="Times New Roman"/>
          <w:i/>
          <w:sz w:val="24"/>
          <w:szCs w:val="24"/>
        </w:rPr>
        <w:t>-</w:t>
      </w:r>
      <w:r w:rsidR="00DD3CB7" w:rsidRPr="00C7784D">
        <w:rPr>
          <w:rFonts w:ascii="Times New Roman" w:hAnsi="Times New Roman" w:cs="Times New Roman"/>
          <w:i/>
          <w:sz w:val="24"/>
          <w:szCs w:val="24"/>
        </w:rPr>
        <w:t>Dec</w:t>
      </w:r>
      <w:r w:rsidR="00DD3CB7">
        <w:rPr>
          <w:rFonts w:ascii="Times New Roman" w:hAnsi="Times New Roman" w:cs="Times New Roman"/>
          <w:i/>
          <w:sz w:val="24"/>
          <w:szCs w:val="24"/>
        </w:rPr>
        <w:t>ember</w:t>
      </w:r>
      <w:r w:rsidRPr="00C7784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F6254">
        <w:rPr>
          <w:rFonts w:ascii="Times New Roman" w:hAnsi="Times New Roman" w:cs="Times New Roman"/>
          <w:i/>
          <w:sz w:val="24"/>
          <w:szCs w:val="24"/>
        </w:rPr>
        <w:t>202</w:t>
      </w:r>
      <w:r w:rsidR="00991B36">
        <w:rPr>
          <w:rFonts w:ascii="Times New Roman" w:hAnsi="Times New Roman" w:cs="Times New Roman"/>
          <w:i/>
          <w:sz w:val="24"/>
          <w:szCs w:val="24"/>
        </w:rPr>
        <w:t>3</w:t>
      </w:r>
      <w:r w:rsidRPr="00C7784D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TableGrid"/>
        <w:tblW w:w="10036" w:type="dxa"/>
        <w:tblLook w:val="04A0" w:firstRow="1" w:lastRow="0" w:firstColumn="1" w:lastColumn="0" w:noHBand="0" w:noVBand="1"/>
      </w:tblPr>
      <w:tblGrid>
        <w:gridCol w:w="5018"/>
        <w:gridCol w:w="5018"/>
      </w:tblGrid>
      <w:tr w:rsidR="00FB03ED" w:rsidRPr="0017588E" w14:paraId="36853A23" w14:textId="77777777" w:rsidTr="0017588E">
        <w:trPr>
          <w:trHeight w:val="686"/>
        </w:trPr>
        <w:tc>
          <w:tcPr>
            <w:tcW w:w="5018" w:type="dxa"/>
            <w:shd w:val="clear" w:color="auto" w:fill="D9D9D9" w:themeFill="background1" w:themeFillShade="D9"/>
          </w:tcPr>
          <w:p w14:paraId="11DABCBF" w14:textId="77777777" w:rsidR="005B3EC4" w:rsidRPr="00C7784D" w:rsidRDefault="005B3EC4" w:rsidP="00FB03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F87AE4D" w14:textId="77777777" w:rsidR="00FB03ED" w:rsidRPr="00C7784D" w:rsidRDefault="00FB03ED" w:rsidP="00FB03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84D">
              <w:rPr>
                <w:rFonts w:ascii="Times New Roman" w:hAnsi="Times New Roman" w:cs="Times New Roman"/>
                <w:b/>
                <w:sz w:val="24"/>
                <w:szCs w:val="24"/>
              </w:rPr>
              <w:t>Data Point</w:t>
            </w:r>
          </w:p>
          <w:p w14:paraId="63367B50" w14:textId="77777777" w:rsidR="005B3EC4" w:rsidRPr="00C7784D" w:rsidRDefault="005B3EC4" w:rsidP="00FB03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8" w:type="dxa"/>
            <w:shd w:val="clear" w:color="auto" w:fill="D9D9D9" w:themeFill="background1" w:themeFillShade="D9"/>
          </w:tcPr>
          <w:p w14:paraId="3C25A6DF" w14:textId="77777777" w:rsidR="005B3EC4" w:rsidRPr="00C7784D" w:rsidRDefault="005B3EC4" w:rsidP="006C7B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B7F87B1" w14:textId="77777777" w:rsidR="00FB03ED" w:rsidRPr="00C7784D" w:rsidRDefault="005B3EC4" w:rsidP="006C7B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84D">
              <w:rPr>
                <w:rFonts w:ascii="Times New Roman" w:hAnsi="Times New Roman" w:cs="Times New Roman"/>
                <w:b/>
                <w:sz w:val="24"/>
                <w:szCs w:val="24"/>
              </w:rPr>
              <w:t>Results</w:t>
            </w:r>
          </w:p>
        </w:tc>
      </w:tr>
      <w:tr w:rsidR="00FB03ED" w:rsidRPr="0017588E" w14:paraId="34338EB2" w14:textId="77777777" w:rsidTr="006C7B16">
        <w:trPr>
          <w:trHeight w:val="686"/>
        </w:trPr>
        <w:tc>
          <w:tcPr>
            <w:tcW w:w="5018" w:type="dxa"/>
          </w:tcPr>
          <w:p w14:paraId="30142A55" w14:textId="77777777" w:rsidR="00FB03ED" w:rsidRPr="0017588E" w:rsidRDefault="005B3EC4" w:rsidP="005B3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r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>eports made for child abuse</w:t>
            </w:r>
          </w:p>
        </w:tc>
        <w:tc>
          <w:tcPr>
            <w:tcW w:w="5018" w:type="dxa"/>
          </w:tcPr>
          <w:p w14:paraId="10A8BBA6" w14:textId="77777777" w:rsidR="00FB03ED" w:rsidRPr="0017588E" w:rsidRDefault="00FB03ED">
            <w:pPr>
              <w:rPr>
                <w:rFonts w:ascii="Times New Roman" w:hAnsi="Times New Roman" w:cs="Times New Roman"/>
              </w:rPr>
            </w:pPr>
          </w:p>
        </w:tc>
      </w:tr>
      <w:tr w:rsidR="00FB03ED" w:rsidRPr="0017588E" w14:paraId="5098D9BF" w14:textId="77777777" w:rsidTr="006C7B16">
        <w:trPr>
          <w:trHeight w:val="648"/>
        </w:trPr>
        <w:tc>
          <w:tcPr>
            <w:tcW w:w="5018" w:type="dxa"/>
          </w:tcPr>
          <w:p w14:paraId="38F60FC4" w14:textId="77777777" w:rsidR="00FB03ED" w:rsidRPr="0017588E" w:rsidRDefault="005B3EC4" w:rsidP="005B3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RHWP p</w:t>
            </w:r>
            <w:r w:rsidR="006C7B16"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atients with 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>HGSIL results</w:t>
            </w:r>
          </w:p>
        </w:tc>
        <w:tc>
          <w:tcPr>
            <w:tcW w:w="5018" w:type="dxa"/>
          </w:tcPr>
          <w:p w14:paraId="52C7A885" w14:textId="77777777" w:rsidR="00FB03ED" w:rsidRPr="0017588E" w:rsidRDefault="00FB03ED">
            <w:pPr>
              <w:rPr>
                <w:rFonts w:ascii="Times New Roman" w:hAnsi="Times New Roman" w:cs="Times New Roman"/>
              </w:rPr>
            </w:pPr>
          </w:p>
        </w:tc>
      </w:tr>
      <w:tr w:rsidR="00FB03ED" w:rsidRPr="0017588E" w14:paraId="62E8A655" w14:textId="77777777" w:rsidTr="006C7B16">
        <w:trPr>
          <w:trHeight w:val="686"/>
        </w:trPr>
        <w:tc>
          <w:tcPr>
            <w:tcW w:w="5018" w:type="dxa"/>
          </w:tcPr>
          <w:p w14:paraId="12E64FA7" w14:textId="77777777" w:rsidR="00FB03ED" w:rsidRPr="0017588E" w:rsidRDefault="005B3EC4" w:rsidP="005B3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RHWP p</w:t>
            </w:r>
            <w:r w:rsidR="006C7B16"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atients with 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>LGSIL results</w:t>
            </w:r>
          </w:p>
        </w:tc>
        <w:tc>
          <w:tcPr>
            <w:tcW w:w="5018" w:type="dxa"/>
          </w:tcPr>
          <w:p w14:paraId="288A7649" w14:textId="77777777" w:rsidR="00FB03ED" w:rsidRPr="0017588E" w:rsidRDefault="00FB03ED">
            <w:pPr>
              <w:rPr>
                <w:rFonts w:ascii="Times New Roman" w:hAnsi="Times New Roman" w:cs="Times New Roman"/>
              </w:rPr>
            </w:pPr>
          </w:p>
        </w:tc>
      </w:tr>
      <w:tr w:rsidR="00FB03ED" w:rsidRPr="0017588E" w14:paraId="4307EFEC" w14:textId="77777777" w:rsidTr="005B3EC4">
        <w:trPr>
          <w:trHeight w:val="485"/>
        </w:trPr>
        <w:tc>
          <w:tcPr>
            <w:tcW w:w="5018" w:type="dxa"/>
          </w:tcPr>
          <w:p w14:paraId="12420697" w14:textId="77777777" w:rsidR="00FB03ED" w:rsidRPr="0017588E" w:rsidRDefault="005B3EC4" w:rsidP="005B3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RHWP with p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>ositive HIV tests</w:t>
            </w:r>
          </w:p>
        </w:tc>
        <w:tc>
          <w:tcPr>
            <w:tcW w:w="5018" w:type="dxa"/>
          </w:tcPr>
          <w:p w14:paraId="0A037E10" w14:textId="77777777" w:rsidR="00FB03ED" w:rsidRPr="0017588E" w:rsidRDefault="00FB03ED">
            <w:pPr>
              <w:rPr>
                <w:rFonts w:ascii="Times New Roman" w:hAnsi="Times New Roman" w:cs="Times New Roman"/>
              </w:rPr>
            </w:pPr>
          </w:p>
        </w:tc>
      </w:tr>
      <w:tr w:rsidR="00FB03ED" w:rsidRPr="0017588E" w14:paraId="29F1F510" w14:textId="77777777" w:rsidTr="005B3EC4">
        <w:trPr>
          <w:trHeight w:val="800"/>
        </w:trPr>
        <w:tc>
          <w:tcPr>
            <w:tcW w:w="5018" w:type="dxa"/>
          </w:tcPr>
          <w:p w14:paraId="228C0ED9" w14:textId="77777777" w:rsidR="00FB03ED" w:rsidRPr="0017588E" w:rsidRDefault="005B3EC4" w:rsidP="005B3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a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>nonymous HIV tests (</w:t>
            </w:r>
            <w:r w:rsidR="006C7B16" w:rsidRPr="0017588E">
              <w:rPr>
                <w:rFonts w:ascii="Times New Roman" w:hAnsi="Times New Roman" w:cs="Times New Roman"/>
                <w:sz w:val="24"/>
                <w:szCs w:val="24"/>
              </w:rPr>
              <w:t>regardless of results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 RHWP patients</w:t>
            </w:r>
          </w:p>
        </w:tc>
        <w:tc>
          <w:tcPr>
            <w:tcW w:w="5018" w:type="dxa"/>
          </w:tcPr>
          <w:p w14:paraId="722253B3" w14:textId="77777777" w:rsidR="00FB03ED" w:rsidRPr="0017588E" w:rsidRDefault="00FB03ED">
            <w:pPr>
              <w:rPr>
                <w:rFonts w:ascii="Times New Roman" w:hAnsi="Times New Roman" w:cs="Times New Roman"/>
              </w:rPr>
            </w:pPr>
          </w:p>
        </w:tc>
      </w:tr>
      <w:tr w:rsidR="00FB03ED" w:rsidRPr="0017588E" w14:paraId="2F016C8B" w14:textId="77777777" w:rsidTr="005B3EC4">
        <w:trPr>
          <w:trHeight w:val="800"/>
        </w:trPr>
        <w:tc>
          <w:tcPr>
            <w:tcW w:w="5018" w:type="dxa"/>
          </w:tcPr>
          <w:p w14:paraId="4253242E" w14:textId="77777777" w:rsidR="00FB03ED" w:rsidRPr="005B3EC4" w:rsidRDefault="005B3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FTE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03ED" w:rsidRPr="0017588E">
              <w:rPr>
                <w:rFonts w:ascii="Times New Roman" w:hAnsi="Times New Roman" w:cs="Times New Roman"/>
                <w:b/>
                <w:sz w:val="24"/>
                <w:szCs w:val="24"/>
              </w:rPr>
              <w:t>Physicians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working in the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Reproductive Health and Wellness Program</w:t>
            </w:r>
            <w:r w:rsidR="006C7B16"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18" w:type="dxa"/>
          </w:tcPr>
          <w:p w14:paraId="0A9FC97D" w14:textId="77777777" w:rsidR="00FB03ED" w:rsidRPr="0017588E" w:rsidRDefault="00FB03ED">
            <w:pPr>
              <w:rPr>
                <w:rFonts w:ascii="Times New Roman" w:hAnsi="Times New Roman" w:cs="Times New Roman"/>
              </w:rPr>
            </w:pPr>
          </w:p>
        </w:tc>
      </w:tr>
      <w:tr w:rsidR="00FB03ED" w:rsidRPr="0017588E" w14:paraId="48A0232A" w14:textId="77777777" w:rsidTr="005B3EC4">
        <w:trPr>
          <w:trHeight w:val="1340"/>
        </w:trPr>
        <w:tc>
          <w:tcPr>
            <w:tcW w:w="5018" w:type="dxa"/>
          </w:tcPr>
          <w:p w14:paraId="64ADE9CF" w14:textId="77777777" w:rsidR="006C7B16" w:rsidRPr="005B3EC4" w:rsidRDefault="005B3EC4" w:rsidP="006C7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FTE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7B16" w:rsidRPr="00175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Physician Assistants/Nurse Practitioners/ Certified Nurse Midwives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working in the</w:t>
            </w:r>
            <w:r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Reproductive Health and Wellness Program</w:t>
            </w:r>
            <w:r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18" w:type="dxa"/>
          </w:tcPr>
          <w:p w14:paraId="7EEF97D1" w14:textId="77777777" w:rsidR="00FB03ED" w:rsidRPr="0017588E" w:rsidRDefault="00FB03ED">
            <w:pPr>
              <w:rPr>
                <w:rFonts w:ascii="Times New Roman" w:hAnsi="Times New Roman" w:cs="Times New Roman"/>
              </w:rPr>
            </w:pPr>
          </w:p>
        </w:tc>
      </w:tr>
      <w:tr w:rsidR="006C7B16" w:rsidRPr="0017588E" w14:paraId="3EEA29F8" w14:textId="77777777" w:rsidTr="006C7B16">
        <w:trPr>
          <w:trHeight w:val="686"/>
        </w:trPr>
        <w:tc>
          <w:tcPr>
            <w:tcW w:w="5018" w:type="dxa"/>
          </w:tcPr>
          <w:p w14:paraId="4271CE03" w14:textId="6C115580" w:rsidR="006C7B16" w:rsidRPr="0017588E" w:rsidRDefault="005B3EC4" w:rsidP="006C7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</w:t>
            </w:r>
            <w:r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FTE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7B16" w:rsidRPr="00175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Registered nurses with an expanded scope of practice who are trained and permitted by state-specific regulations to perform all aspects of the user physical assessment.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working in the</w:t>
            </w:r>
            <w:r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6268">
              <w:rPr>
                <w:rFonts w:ascii="Times New Roman" w:hAnsi="Times New Roman" w:cs="Times New Roman"/>
                <w:sz w:val="24"/>
                <w:szCs w:val="24"/>
              </w:rPr>
              <w:t>Preconception 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Reproductive Health and Wellness Program</w:t>
            </w:r>
          </w:p>
          <w:p w14:paraId="22F91512" w14:textId="77777777" w:rsidR="006C7B16" w:rsidRPr="0017588E" w:rsidRDefault="006C7B16" w:rsidP="005B3EC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018" w:type="dxa"/>
          </w:tcPr>
          <w:p w14:paraId="48AA0E0F" w14:textId="77777777" w:rsidR="006C7B16" w:rsidRPr="0017588E" w:rsidRDefault="006C7B16">
            <w:pPr>
              <w:rPr>
                <w:rFonts w:ascii="Times New Roman" w:hAnsi="Times New Roman" w:cs="Times New Roman"/>
              </w:rPr>
            </w:pPr>
          </w:p>
        </w:tc>
      </w:tr>
    </w:tbl>
    <w:p w14:paraId="3858E4BD" w14:textId="69FC1C80" w:rsidR="00FB03ED" w:rsidRDefault="005B3EC4">
      <w:r>
        <w:rPr>
          <w:rFonts w:ascii="Times New Roman" w:hAnsi="Times New Roman" w:cs="Times New Roman"/>
          <w:i/>
          <w:sz w:val="20"/>
          <w:szCs w:val="20"/>
        </w:rPr>
        <w:t>*</w:t>
      </w:r>
      <w:r w:rsidRPr="0017588E">
        <w:rPr>
          <w:rFonts w:ascii="Times New Roman" w:hAnsi="Times New Roman" w:cs="Times New Roman"/>
          <w:i/>
          <w:sz w:val="20"/>
          <w:szCs w:val="20"/>
        </w:rPr>
        <w:t xml:space="preserve">An FTE is a “full time equivalent (40hrs)” If you have 3 NPs that work 10 hours, 20 hours and 30 hours, this would be 1.5 FTEs (60hrs).  </w:t>
      </w:r>
    </w:p>
    <w:p w14:paraId="454BF1BD" w14:textId="77777777" w:rsidR="005B3EC4" w:rsidRDefault="005B3EC4" w:rsidP="001700F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D85B9A7" w14:textId="475494C0" w:rsidR="001700FF" w:rsidRPr="00C7784D" w:rsidRDefault="0017588E" w:rsidP="00C7784D">
      <w:pPr>
        <w:jc w:val="center"/>
        <w:rPr>
          <w:rFonts w:ascii="Times New Roman" w:hAnsi="Times New Roman" w:cs="Times New Roman"/>
          <w:sz w:val="24"/>
          <w:szCs w:val="24"/>
        </w:rPr>
      </w:pPr>
      <w:r w:rsidRPr="005B3EC4">
        <w:rPr>
          <w:rFonts w:ascii="Times New Roman" w:hAnsi="Times New Roman" w:cs="Times New Roman"/>
          <w:sz w:val="24"/>
          <w:szCs w:val="24"/>
        </w:rPr>
        <w:t xml:space="preserve">Submit </w:t>
      </w:r>
      <w:r w:rsidR="005B3EC4" w:rsidRPr="005B3EC4">
        <w:rPr>
          <w:rFonts w:ascii="Times New Roman" w:hAnsi="Times New Roman" w:cs="Times New Roman"/>
          <w:sz w:val="24"/>
          <w:szCs w:val="24"/>
        </w:rPr>
        <w:t xml:space="preserve">this form via GMIS </w:t>
      </w:r>
      <w:r w:rsidR="005B3EC4">
        <w:rPr>
          <w:rFonts w:ascii="Times New Roman" w:hAnsi="Times New Roman" w:cs="Times New Roman"/>
          <w:sz w:val="24"/>
          <w:szCs w:val="24"/>
        </w:rPr>
        <w:t xml:space="preserve">to ODH RHWP </w:t>
      </w:r>
      <w:r w:rsidRPr="005B3EC4">
        <w:rPr>
          <w:rFonts w:ascii="Times New Roman" w:hAnsi="Times New Roman" w:cs="Times New Roman"/>
          <w:sz w:val="24"/>
          <w:szCs w:val="24"/>
        </w:rPr>
        <w:t xml:space="preserve">no later than </w:t>
      </w:r>
      <w:r w:rsidR="00E76A20">
        <w:rPr>
          <w:rFonts w:ascii="Times New Roman" w:hAnsi="Times New Roman" w:cs="Times New Roman"/>
          <w:sz w:val="24"/>
          <w:szCs w:val="24"/>
        </w:rPr>
        <w:t xml:space="preserve">Thursday, </w:t>
      </w:r>
      <w:r w:rsidR="00461FD2">
        <w:rPr>
          <w:rFonts w:ascii="Times New Roman" w:hAnsi="Times New Roman" w:cs="Times New Roman"/>
          <w:b/>
          <w:sz w:val="24"/>
          <w:szCs w:val="24"/>
        </w:rPr>
        <w:t xml:space="preserve">February </w:t>
      </w:r>
      <w:r w:rsidR="000043FF">
        <w:rPr>
          <w:rFonts w:ascii="Times New Roman" w:hAnsi="Times New Roman" w:cs="Times New Roman"/>
          <w:b/>
          <w:sz w:val="24"/>
          <w:szCs w:val="24"/>
        </w:rPr>
        <w:t>1</w:t>
      </w:r>
      <w:r w:rsidR="00461FD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0F6254">
        <w:rPr>
          <w:rFonts w:ascii="Times New Roman" w:hAnsi="Times New Roman" w:cs="Times New Roman"/>
          <w:b/>
          <w:sz w:val="24"/>
          <w:szCs w:val="24"/>
        </w:rPr>
        <w:t>202</w:t>
      </w:r>
      <w:r w:rsidR="00991B36">
        <w:rPr>
          <w:rFonts w:ascii="Times New Roman" w:hAnsi="Times New Roman" w:cs="Times New Roman"/>
          <w:b/>
          <w:sz w:val="24"/>
          <w:szCs w:val="24"/>
        </w:rPr>
        <w:t>4</w:t>
      </w:r>
      <w:r w:rsidRPr="005B3EC4">
        <w:rPr>
          <w:rFonts w:ascii="Times New Roman" w:hAnsi="Times New Roman" w:cs="Times New Roman"/>
          <w:sz w:val="24"/>
          <w:szCs w:val="24"/>
        </w:rPr>
        <w:t>.</w:t>
      </w:r>
    </w:p>
    <w:p w14:paraId="5E2FF4E9" w14:textId="7760912B" w:rsidR="005B3EC4" w:rsidRDefault="005B3EC4" w:rsidP="0017588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AE04D3" w14:textId="04FBE334" w:rsidR="00795ECA" w:rsidRDefault="00795ECA" w:rsidP="0017588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47FF7B" w14:textId="3B20F75D" w:rsidR="00795ECA" w:rsidRDefault="00795ECA" w:rsidP="0017588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XSpec="center" w:tblpY="1979"/>
        <w:tblW w:w="0" w:type="auto"/>
        <w:tblLook w:val="04A0" w:firstRow="1" w:lastRow="0" w:firstColumn="1" w:lastColumn="0" w:noHBand="0" w:noVBand="1"/>
      </w:tblPr>
      <w:tblGrid>
        <w:gridCol w:w="6745"/>
        <w:gridCol w:w="1800"/>
      </w:tblGrid>
      <w:tr w:rsidR="00DD38A5" w14:paraId="5098BB1C" w14:textId="77777777" w:rsidTr="00B57F2A">
        <w:tc>
          <w:tcPr>
            <w:tcW w:w="6745" w:type="dxa"/>
          </w:tcPr>
          <w:p w14:paraId="22E182FA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  <w:r w:rsidRPr="00DD38A5">
              <w:rPr>
                <w:rFonts w:cstheme="minorHAnsi"/>
                <w:b/>
              </w:rPr>
              <w:lastRenderedPageBreak/>
              <w:t>Revenue Source</w:t>
            </w:r>
          </w:p>
        </w:tc>
        <w:tc>
          <w:tcPr>
            <w:tcW w:w="1800" w:type="dxa"/>
          </w:tcPr>
          <w:p w14:paraId="406A7F0C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  <w:b/>
              </w:rPr>
              <w:t>Amount</w:t>
            </w:r>
          </w:p>
        </w:tc>
      </w:tr>
      <w:tr w:rsidR="00DD38A5" w14:paraId="13571B7B" w14:textId="77777777" w:rsidTr="00B57F2A">
        <w:tc>
          <w:tcPr>
            <w:tcW w:w="6745" w:type="dxa"/>
            <w:shd w:val="clear" w:color="auto" w:fill="D9D9D9" w:themeFill="background1" w:themeFillShade="D9"/>
            <w:vAlign w:val="bottom"/>
          </w:tcPr>
          <w:p w14:paraId="0E4F1384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  <w:b/>
              </w:rPr>
              <w:t>Title X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bottom"/>
          </w:tcPr>
          <w:p w14:paraId="0AAC697A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767A012F" w14:textId="77777777" w:rsidTr="00B57F2A">
        <w:tc>
          <w:tcPr>
            <w:tcW w:w="6745" w:type="dxa"/>
            <w:vAlign w:val="bottom"/>
          </w:tcPr>
          <w:p w14:paraId="0FC5ECF7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</w:rPr>
              <w:t>1. Reproductive Health &amp; Wellness Program grant</w:t>
            </w:r>
          </w:p>
        </w:tc>
        <w:tc>
          <w:tcPr>
            <w:tcW w:w="1800" w:type="dxa"/>
            <w:vAlign w:val="bottom"/>
          </w:tcPr>
          <w:p w14:paraId="37208ACF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5135B133" w14:textId="77777777" w:rsidTr="00B57F2A">
        <w:tc>
          <w:tcPr>
            <w:tcW w:w="6745" w:type="dxa"/>
            <w:shd w:val="clear" w:color="auto" w:fill="D9D9D9" w:themeFill="background1" w:themeFillShade="D9"/>
            <w:vAlign w:val="bottom"/>
          </w:tcPr>
          <w:p w14:paraId="418C6E0C" w14:textId="77777777" w:rsidR="00DD38A5" w:rsidRPr="00DD38A5" w:rsidRDefault="00DD38A5" w:rsidP="00DD38A5">
            <w:pPr>
              <w:rPr>
                <w:rFonts w:cstheme="minorHAnsi"/>
                <w:b/>
                <w:bCs/>
              </w:rPr>
            </w:pPr>
            <w:r w:rsidRPr="00DD38A5">
              <w:rPr>
                <w:rFonts w:cstheme="minorHAnsi"/>
                <w:b/>
                <w:bCs/>
              </w:rPr>
              <w:t>Payment for Services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bottom"/>
          </w:tcPr>
          <w:p w14:paraId="43669382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56F0C288" w14:textId="77777777" w:rsidTr="00B57F2A">
        <w:tc>
          <w:tcPr>
            <w:tcW w:w="6745" w:type="dxa"/>
            <w:vAlign w:val="bottom"/>
          </w:tcPr>
          <w:p w14:paraId="13DBDC9A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</w:rPr>
              <w:t>2. Total client collections/self-pay</w:t>
            </w:r>
          </w:p>
        </w:tc>
        <w:tc>
          <w:tcPr>
            <w:tcW w:w="1800" w:type="dxa"/>
          </w:tcPr>
          <w:p w14:paraId="74AAC913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3B3AC98D" w14:textId="77777777" w:rsidTr="00B57F2A">
        <w:tc>
          <w:tcPr>
            <w:tcW w:w="6745" w:type="dxa"/>
            <w:vAlign w:val="bottom"/>
          </w:tcPr>
          <w:p w14:paraId="6D63B325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</w:rPr>
              <w:t>3. Third-party payers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14:paraId="24DC872F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2700535B" w14:textId="77777777" w:rsidTr="00B57F2A">
        <w:tc>
          <w:tcPr>
            <w:tcW w:w="6745" w:type="dxa"/>
            <w:vAlign w:val="bottom"/>
          </w:tcPr>
          <w:p w14:paraId="5952F7E5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</w:rPr>
              <w:t xml:space="preserve">     3a. Medicaid (Title XIX) </w:t>
            </w:r>
          </w:p>
        </w:tc>
        <w:tc>
          <w:tcPr>
            <w:tcW w:w="1800" w:type="dxa"/>
          </w:tcPr>
          <w:p w14:paraId="5EFCE594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4A944704" w14:textId="77777777" w:rsidTr="00B57F2A">
        <w:tc>
          <w:tcPr>
            <w:tcW w:w="6745" w:type="dxa"/>
            <w:vAlign w:val="bottom"/>
          </w:tcPr>
          <w:p w14:paraId="528A95CF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</w:rPr>
              <w:t xml:space="preserve">     3b. Medicare (Title XVIII) </w:t>
            </w:r>
          </w:p>
        </w:tc>
        <w:tc>
          <w:tcPr>
            <w:tcW w:w="1800" w:type="dxa"/>
          </w:tcPr>
          <w:p w14:paraId="29A2188B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394D7686" w14:textId="77777777" w:rsidTr="00B57F2A">
        <w:tc>
          <w:tcPr>
            <w:tcW w:w="6745" w:type="dxa"/>
            <w:vAlign w:val="bottom"/>
          </w:tcPr>
          <w:p w14:paraId="357538F9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</w:rPr>
              <w:t xml:space="preserve">     3c. Children’s Health Insurance Program (CHIP)</w:t>
            </w:r>
          </w:p>
        </w:tc>
        <w:tc>
          <w:tcPr>
            <w:tcW w:w="1800" w:type="dxa"/>
            <w:vAlign w:val="bottom"/>
          </w:tcPr>
          <w:p w14:paraId="6D177E19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1ECFFA04" w14:textId="77777777" w:rsidTr="00B57F2A">
        <w:tc>
          <w:tcPr>
            <w:tcW w:w="6745" w:type="dxa"/>
            <w:vAlign w:val="bottom"/>
          </w:tcPr>
          <w:p w14:paraId="6BC8CCD1" w14:textId="77777777" w:rsidR="00DD38A5" w:rsidRPr="00DD38A5" w:rsidRDefault="00DD38A5" w:rsidP="00DD38A5">
            <w:pPr>
              <w:rPr>
                <w:rFonts w:cstheme="minorHAnsi"/>
                <w:bCs/>
              </w:rPr>
            </w:pPr>
            <w:r w:rsidRPr="00DD38A5">
              <w:rPr>
                <w:rFonts w:cstheme="minorHAnsi"/>
                <w:bCs/>
              </w:rPr>
              <w:t xml:space="preserve">     3d. Other public health insurance</w:t>
            </w:r>
          </w:p>
        </w:tc>
        <w:tc>
          <w:tcPr>
            <w:tcW w:w="1800" w:type="dxa"/>
          </w:tcPr>
          <w:p w14:paraId="11665B79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0C0AA42B" w14:textId="77777777" w:rsidTr="00B57F2A">
        <w:tc>
          <w:tcPr>
            <w:tcW w:w="6745" w:type="dxa"/>
            <w:vAlign w:val="bottom"/>
          </w:tcPr>
          <w:p w14:paraId="2BB722C0" w14:textId="77777777" w:rsidR="00DD38A5" w:rsidRPr="00DD38A5" w:rsidRDefault="00DD38A5" w:rsidP="00DD38A5">
            <w:pPr>
              <w:rPr>
                <w:rFonts w:cstheme="minorHAnsi"/>
                <w:bCs/>
              </w:rPr>
            </w:pPr>
            <w:r w:rsidRPr="00DD38A5">
              <w:rPr>
                <w:rFonts w:cstheme="minorHAnsi"/>
                <w:bCs/>
              </w:rPr>
              <w:t xml:space="preserve">     3e. Private health insurance</w:t>
            </w:r>
          </w:p>
        </w:tc>
        <w:tc>
          <w:tcPr>
            <w:tcW w:w="1800" w:type="dxa"/>
          </w:tcPr>
          <w:p w14:paraId="2BBCFB8A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30BDB392" w14:textId="77777777" w:rsidTr="00B57F2A">
        <w:tc>
          <w:tcPr>
            <w:tcW w:w="6745" w:type="dxa"/>
          </w:tcPr>
          <w:p w14:paraId="0F48C098" w14:textId="48BEE174" w:rsidR="00DD38A5" w:rsidRPr="00DD38A5" w:rsidRDefault="00DD38A5" w:rsidP="00A737B1">
            <w:pPr>
              <w:rPr>
                <w:rFonts w:cstheme="minorHAnsi"/>
                <w:bCs/>
              </w:rPr>
            </w:pPr>
            <w:r w:rsidRPr="00DD38A5">
              <w:rPr>
                <w:rFonts w:cstheme="minorHAnsi"/>
                <w:b/>
              </w:rPr>
              <w:t>4. Total – Third-Party Payers</w:t>
            </w:r>
            <w:r w:rsidR="00A737B1">
              <w:rPr>
                <w:rFonts w:cstheme="minorHAnsi"/>
                <w:b/>
              </w:rPr>
              <w:t xml:space="preserve"> </w:t>
            </w:r>
            <w:r w:rsidRPr="00DD38A5">
              <w:rPr>
                <w:rFonts w:cstheme="minorHAnsi"/>
                <w:b/>
                <w:spacing w:val="-47"/>
              </w:rPr>
              <w:t xml:space="preserve"> </w:t>
            </w:r>
            <w:r w:rsidRPr="00DD38A5">
              <w:rPr>
                <w:rFonts w:cstheme="minorHAnsi"/>
                <w:b/>
              </w:rPr>
              <w:t>(</w:t>
            </w:r>
            <w:r w:rsidR="00A737B1">
              <w:rPr>
                <w:rFonts w:cstheme="minorHAnsi"/>
                <w:b/>
              </w:rPr>
              <w:t>add</w:t>
            </w:r>
            <w:r w:rsidRPr="00DD38A5">
              <w:rPr>
                <w:rFonts w:cstheme="minorHAnsi"/>
                <w:b/>
                <w:spacing w:val="-2"/>
              </w:rPr>
              <w:t xml:space="preserve"> </w:t>
            </w:r>
            <w:r w:rsidRPr="00DD38A5">
              <w:rPr>
                <w:rFonts w:cstheme="minorHAnsi"/>
                <w:b/>
              </w:rPr>
              <w:t>rows</w:t>
            </w:r>
            <w:r w:rsidRPr="00DD38A5">
              <w:rPr>
                <w:rFonts w:cstheme="minorHAnsi"/>
                <w:b/>
                <w:spacing w:val="-3"/>
              </w:rPr>
              <w:t xml:space="preserve"> </w:t>
            </w:r>
            <w:r w:rsidRPr="00DD38A5">
              <w:rPr>
                <w:rFonts w:cstheme="minorHAnsi"/>
                <w:b/>
              </w:rPr>
              <w:t>3a</w:t>
            </w:r>
            <w:r w:rsidRPr="00DD38A5">
              <w:rPr>
                <w:rFonts w:cstheme="minorHAnsi"/>
                <w:b/>
                <w:spacing w:val="-3"/>
              </w:rPr>
              <w:t xml:space="preserve"> </w:t>
            </w:r>
            <w:r w:rsidR="00A737B1">
              <w:rPr>
                <w:rFonts w:cstheme="minorHAnsi"/>
                <w:b/>
                <w:spacing w:val="-3"/>
              </w:rPr>
              <w:t>+3b + 3c + 3d +</w:t>
            </w:r>
            <w:r w:rsidRPr="00DD38A5">
              <w:rPr>
                <w:rFonts w:cstheme="minorHAnsi"/>
                <w:b/>
                <w:spacing w:val="-13"/>
              </w:rPr>
              <w:t xml:space="preserve"> </w:t>
            </w:r>
            <w:r w:rsidRPr="00DD38A5">
              <w:rPr>
                <w:rFonts w:cstheme="minorHAnsi"/>
                <w:b/>
              </w:rPr>
              <w:t>3e)</w:t>
            </w:r>
          </w:p>
        </w:tc>
        <w:tc>
          <w:tcPr>
            <w:tcW w:w="1800" w:type="dxa"/>
          </w:tcPr>
          <w:p w14:paraId="751138D2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49D439AF" w14:textId="77777777" w:rsidTr="00B57F2A">
        <w:tc>
          <w:tcPr>
            <w:tcW w:w="6745" w:type="dxa"/>
            <w:vAlign w:val="bottom"/>
          </w:tcPr>
          <w:p w14:paraId="789EB570" w14:textId="4E3BAB9D" w:rsidR="00DD38A5" w:rsidRPr="00DD38A5" w:rsidRDefault="00DD38A5" w:rsidP="00A737B1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  <w:b/>
              </w:rPr>
              <w:t>5. Total – Payment for Services</w:t>
            </w:r>
            <w:r>
              <w:rPr>
                <w:rFonts w:cstheme="minorHAnsi"/>
                <w:b/>
              </w:rPr>
              <w:t xml:space="preserve"> </w:t>
            </w:r>
            <w:r w:rsidRPr="00DD38A5">
              <w:rPr>
                <w:rFonts w:cstheme="minorHAnsi"/>
                <w:b/>
                <w:spacing w:val="-47"/>
              </w:rPr>
              <w:t xml:space="preserve">  </w:t>
            </w:r>
            <w:r w:rsidRPr="00DD38A5">
              <w:rPr>
                <w:rFonts w:cstheme="minorHAnsi"/>
                <w:b/>
              </w:rPr>
              <w:t>(</w:t>
            </w:r>
            <w:r w:rsidR="00A737B1">
              <w:rPr>
                <w:rFonts w:cstheme="minorHAnsi"/>
                <w:b/>
              </w:rPr>
              <w:t>add</w:t>
            </w:r>
            <w:r w:rsidRPr="00DD38A5">
              <w:rPr>
                <w:rFonts w:cstheme="minorHAnsi"/>
                <w:b/>
                <w:spacing w:val="-3"/>
              </w:rPr>
              <w:t xml:space="preserve"> </w:t>
            </w:r>
            <w:r w:rsidRPr="00DD38A5">
              <w:rPr>
                <w:rFonts w:cstheme="minorHAnsi"/>
                <w:b/>
              </w:rPr>
              <w:t>row</w:t>
            </w:r>
            <w:r w:rsidRPr="00DD38A5">
              <w:rPr>
                <w:rFonts w:cstheme="minorHAnsi"/>
                <w:b/>
                <w:spacing w:val="2"/>
              </w:rPr>
              <w:t xml:space="preserve"> </w:t>
            </w:r>
            <w:r w:rsidRPr="00DD38A5">
              <w:rPr>
                <w:rFonts w:cstheme="minorHAnsi"/>
                <w:b/>
              </w:rPr>
              <w:t>2</w:t>
            </w:r>
            <w:r w:rsidRPr="00DD38A5">
              <w:rPr>
                <w:rFonts w:cstheme="minorHAnsi"/>
                <w:b/>
                <w:spacing w:val="-3"/>
              </w:rPr>
              <w:t xml:space="preserve"> </w:t>
            </w:r>
            <w:r w:rsidRPr="00DD38A5">
              <w:rPr>
                <w:rFonts w:cstheme="minorHAnsi"/>
                <w:b/>
              </w:rPr>
              <w:t>+</w:t>
            </w:r>
            <w:r w:rsidRPr="00DD38A5">
              <w:rPr>
                <w:rFonts w:cstheme="minorHAnsi"/>
                <w:b/>
                <w:spacing w:val="-3"/>
              </w:rPr>
              <w:t xml:space="preserve"> </w:t>
            </w:r>
            <w:r w:rsidRPr="00DD38A5">
              <w:rPr>
                <w:rFonts w:cstheme="minorHAnsi"/>
                <w:b/>
              </w:rPr>
              <w:t>4)</w:t>
            </w:r>
          </w:p>
        </w:tc>
        <w:tc>
          <w:tcPr>
            <w:tcW w:w="1800" w:type="dxa"/>
          </w:tcPr>
          <w:p w14:paraId="7BA37BE0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029BB5E1" w14:textId="77777777" w:rsidTr="00B57F2A">
        <w:tc>
          <w:tcPr>
            <w:tcW w:w="6745" w:type="dxa"/>
            <w:shd w:val="clear" w:color="auto" w:fill="D9D9D9" w:themeFill="background1" w:themeFillShade="D9"/>
            <w:vAlign w:val="bottom"/>
          </w:tcPr>
          <w:p w14:paraId="6DB5CB68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  <w:r w:rsidRPr="00DD38A5">
              <w:rPr>
                <w:rFonts w:cstheme="minorHAnsi"/>
                <w:b/>
              </w:rPr>
              <w:t>Other Revenue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14:paraId="72495701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54B9ECB1" w14:textId="77777777" w:rsidTr="00B57F2A">
        <w:tc>
          <w:tcPr>
            <w:tcW w:w="6745" w:type="dxa"/>
            <w:vAlign w:val="bottom"/>
          </w:tcPr>
          <w:p w14:paraId="2A9D3D99" w14:textId="77777777" w:rsidR="00DD38A5" w:rsidRPr="00DD38A5" w:rsidRDefault="00DD38A5" w:rsidP="00DD38A5">
            <w:pPr>
              <w:rPr>
                <w:rFonts w:cstheme="minorHAnsi"/>
                <w:bCs/>
              </w:rPr>
            </w:pPr>
            <w:r w:rsidRPr="00DD38A5">
              <w:rPr>
                <w:rFonts w:cstheme="minorHAnsi"/>
                <w:bCs/>
              </w:rPr>
              <w:t>6. Title V (MCH Block Grant)</w:t>
            </w:r>
          </w:p>
        </w:tc>
        <w:tc>
          <w:tcPr>
            <w:tcW w:w="1800" w:type="dxa"/>
          </w:tcPr>
          <w:p w14:paraId="6D50EDA6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52E9189D" w14:textId="77777777" w:rsidTr="00B57F2A">
        <w:tc>
          <w:tcPr>
            <w:tcW w:w="6745" w:type="dxa"/>
            <w:vAlign w:val="bottom"/>
          </w:tcPr>
          <w:p w14:paraId="7BBA3803" w14:textId="77777777" w:rsidR="00DD38A5" w:rsidRPr="00DD38A5" w:rsidRDefault="00DD38A5" w:rsidP="00DD38A5">
            <w:pPr>
              <w:rPr>
                <w:rFonts w:cstheme="minorHAnsi"/>
              </w:rPr>
            </w:pPr>
            <w:r w:rsidRPr="00DD38A5">
              <w:rPr>
                <w:rFonts w:cstheme="minorHAnsi"/>
              </w:rPr>
              <w:t>7. Title XX (Social Security Block Grant)</w:t>
            </w:r>
          </w:p>
        </w:tc>
        <w:tc>
          <w:tcPr>
            <w:tcW w:w="1800" w:type="dxa"/>
          </w:tcPr>
          <w:p w14:paraId="3203B2A4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14FC4BF0" w14:textId="77777777" w:rsidTr="00B57F2A">
        <w:tc>
          <w:tcPr>
            <w:tcW w:w="6745" w:type="dxa"/>
            <w:vAlign w:val="bottom"/>
          </w:tcPr>
          <w:p w14:paraId="53623379" w14:textId="77777777" w:rsidR="00DD38A5" w:rsidRPr="00DD38A5" w:rsidRDefault="00DD38A5" w:rsidP="00DD38A5">
            <w:pPr>
              <w:rPr>
                <w:rFonts w:cstheme="minorHAnsi"/>
              </w:rPr>
            </w:pPr>
            <w:r w:rsidRPr="00DD38A5">
              <w:rPr>
                <w:rFonts w:cstheme="minorHAnsi"/>
              </w:rPr>
              <w:t>8. TANF funds</w:t>
            </w:r>
          </w:p>
        </w:tc>
        <w:tc>
          <w:tcPr>
            <w:tcW w:w="1800" w:type="dxa"/>
          </w:tcPr>
          <w:p w14:paraId="795D8D22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4780442A" w14:textId="77777777" w:rsidTr="00B57F2A">
        <w:tc>
          <w:tcPr>
            <w:tcW w:w="6745" w:type="dxa"/>
            <w:vAlign w:val="bottom"/>
          </w:tcPr>
          <w:p w14:paraId="2DF9EFF5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</w:rPr>
              <w:t>9. Local government revenue, i.e. levy funds</w:t>
            </w:r>
          </w:p>
        </w:tc>
        <w:tc>
          <w:tcPr>
            <w:tcW w:w="1800" w:type="dxa"/>
          </w:tcPr>
          <w:p w14:paraId="68776590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326C1388" w14:textId="77777777" w:rsidTr="00B57F2A">
        <w:tc>
          <w:tcPr>
            <w:tcW w:w="6745" w:type="dxa"/>
            <w:vAlign w:val="bottom"/>
          </w:tcPr>
          <w:p w14:paraId="1EC3ECF5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</w:rPr>
              <w:t>10. State government revenue</w:t>
            </w:r>
          </w:p>
        </w:tc>
        <w:tc>
          <w:tcPr>
            <w:tcW w:w="1800" w:type="dxa"/>
          </w:tcPr>
          <w:p w14:paraId="5D66237B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05F38F5C" w14:textId="77777777" w:rsidTr="00B57F2A">
        <w:tc>
          <w:tcPr>
            <w:tcW w:w="6745" w:type="dxa"/>
            <w:vAlign w:val="bottom"/>
          </w:tcPr>
          <w:p w14:paraId="773606D2" w14:textId="30115EAF" w:rsidR="00DD38A5" w:rsidRPr="00DD38A5" w:rsidRDefault="00DD38A5" w:rsidP="00DD38A5">
            <w:pPr>
              <w:rPr>
                <w:rFonts w:cstheme="minorHAnsi"/>
              </w:rPr>
            </w:pPr>
            <w:r w:rsidRPr="00DD38A5">
              <w:rPr>
                <w:rFonts w:cstheme="minorHAnsi"/>
              </w:rPr>
              <w:t>11. Bureau of Primary Health</w:t>
            </w:r>
            <w:r w:rsidR="00E76A20">
              <w:rPr>
                <w:rFonts w:cstheme="minorHAnsi"/>
              </w:rPr>
              <w:t>c</w:t>
            </w:r>
            <w:r w:rsidRPr="00DD38A5">
              <w:rPr>
                <w:rFonts w:cstheme="minorHAnsi"/>
              </w:rPr>
              <w:t>are (BPHC)</w:t>
            </w:r>
          </w:p>
        </w:tc>
        <w:tc>
          <w:tcPr>
            <w:tcW w:w="1800" w:type="dxa"/>
          </w:tcPr>
          <w:p w14:paraId="6EB08BE4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2D84AF9D" w14:textId="77777777" w:rsidTr="00B57F2A">
        <w:tc>
          <w:tcPr>
            <w:tcW w:w="6745" w:type="dxa"/>
            <w:vAlign w:val="bottom"/>
          </w:tcPr>
          <w:p w14:paraId="6BCF74B1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</w:rPr>
              <w:t>12. Other: BCCP</w:t>
            </w:r>
          </w:p>
        </w:tc>
        <w:tc>
          <w:tcPr>
            <w:tcW w:w="1800" w:type="dxa"/>
          </w:tcPr>
          <w:p w14:paraId="10BC93F4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1710CF5B" w14:textId="77777777" w:rsidTr="00B57F2A">
        <w:tc>
          <w:tcPr>
            <w:tcW w:w="6745" w:type="dxa"/>
            <w:vAlign w:val="bottom"/>
          </w:tcPr>
          <w:p w14:paraId="5651E7CF" w14:textId="77777777" w:rsidR="00DD38A5" w:rsidRPr="00DD38A5" w:rsidRDefault="00DD38A5" w:rsidP="00DD38A5">
            <w:pPr>
              <w:rPr>
                <w:rFonts w:cstheme="minorHAnsi"/>
              </w:rPr>
            </w:pPr>
            <w:r w:rsidRPr="00DD38A5">
              <w:rPr>
                <w:rFonts w:cstheme="minorHAnsi"/>
              </w:rPr>
              <w:t>13. Other: United Way</w:t>
            </w:r>
          </w:p>
        </w:tc>
        <w:tc>
          <w:tcPr>
            <w:tcW w:w="1800" w:type="dxa"/>
          </w:tcPr>
          <w:p w14:paraId="1F36DEDF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10432799" w14:textId="77777777" w:rsidTr="00B57F2A">
        <w:tc>
          <w:tcPr>
            <w:tcW w:w="6745" w:type="dxa"/>
            <w:vAlign w:val="bottom"/>
          </w:tcPr>
          <w:p w14:paraId="7AEF8E54" w14:textId="77777777" w:rsidR="00DD38A5" w:rsidRPr="00DD38A5" w:rsidRDefault="00DD38A5" w:rsidP="00DD38A5">
            <w:pPr>
              <w:rPr>
                <w:rFonts w:cstheme="minorHAnsi"/>
              </w:rPr>
            </w:pPr>
            <w:r w:rsidRPr="00DD38A5">
              <w:rPr>
                <w:rFonts w:cstheme="minorHAnsi"/>
              </w:rPr>
              <w:t>14. Other: Donations</w:t>
            </w:r>
          </w:p>
        </w:tc>
        <w:tc>
          <w:tcPr>
            <w:tcW w:w="1800" w:type="dxa"/>
          </w:tcPr>
          <w:p w14:paraId="5334162A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7A663F53" w14:textId="77777777" w:rsidTr="00B57F2A">
        <w:tc>
          <w:tcPr>
            <w:tcW w:w="6745" w:type="dxa"/>
            <w:vAlign w:val="bottom"/>
          </w:tcPr>
          <w:p w14:paraId="7B52BFFE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</w:rPr>
              <w:t>15. Other: Workers Comp</w:t>
            </w:r>
          </w:p>
        </w:tc>
        <w:tc>
          <w:tcPr>
            <w:tcW w:w="1800" w:type="dxa"/>
          </w:tcPr>
          <w:p w14:paraId="309C61F2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530C1F28" w14:textId="77777777" w:rsidTr="00B57F2A">
        <w:tc>
          <w:tcPr>
            <w:tcW w:w="6745" w:type="dxa"/>
            <w:vAlign w:val="bottom"/>
          </w:tcPr>
          <w:p w14:paraId="3F985F1E" w14:textId="77777777" w:rsidR="00DD38A5" w:rsidRPr="00DD38A5" w:rsidRDefault="00DD38A5" w:rsidP="00DD38A5">
            <w:pPr>
              <w:rPr>
                <w:rFonts w:cstheme="minorHAnsi"/>
              </w:rPr>
            </w:pPr>
            <w:r w:rsidRPr="00DD38A5">
              <w:rPr>
                <w:rFonts w:cstheme="minorHAnsi"/>
              </w:rPr>
              <w:t>16. Other: Specify___________________</w:t>
            </w:r>
          </w:p>
        </w:tc>
        <w:tc>
          <w:tcPr>
            <w:tcW w:w="1800" w:type="dxa"/>
          </w:tcPr>
          <w:p w14:paraId="5385E76D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3048BBA5" w14:textId="77777777" w:rsidTr="00B57F2A">
        <w:tc>
          <w:tcPr>
            <w:tcW w:w="6745" w:type="dxa"/>
            <w:vAlign w:val="bottom"/>
          </w:tcPr>
          <w:p w14:paraId="3F3451D0" w14:textId="318B0605" w:rsidR="00DD38A5" w:rsidRPr="00DD38A5" w:rsidRDefault="00DD38A5" w:rsidP="00DD38A5">
            <w:pPr>
              <w:rPr>
                <w:rFonts w:cstheme="minorHAnsi"/>
              </w:rPr>
            </w:pPr>
            <w:r w:rsidRPr="00DD38A5">
              <w:rPr>
                <w:rFonts w:cstheme="minorHAnsi"/>
                <w:b/>
              </w:rPr>
              <w:t>17. Total – Other Revenue</w:t>
            </w:r>
            <w:r w:rsidRPr="00DD38A5">
              <w:rPr>
                <w:rFonts w:cstheme="minorHAnsi"/>
                <w:b/>
                <w:spacing w:val="-47"/>
              </w:rPr>
              <w:t xml:space="preserve"> </w:t>
            </w:r>
            <w:r w:rsidRPr="00DD38A5">
              <w:rPr>
                <w:rFonts w:cstheme="minorHAnsi"/>
                <w:b/>
              </w:rPr>
              <w:t>(</w:t>
            </w:r>
            <w:r w:rsidR="00B57F2A">
              <w:rPr>
                <w:rFonts w:cstheme="minorHAnsi"/>
                <w:b/>
              </w:rPr>
              <w:t>add</w:t>
            </w:r>
            <w:r w:rsidRPr="00DD38A5">
              <w:rPr>
                <w:rFonts w:cstheme="minorHAnsi"/>
                <w:b/>
                <w:spacing w:val="-3"/>
              </w:rPr>
              <w:t xml:space="preserve"> </w:t>
            </w:r>
            <w:r w:rsidRPr="00DD38A5">
              <w:rPr>
                <w:rFonts w:cstheme="minorHAnsi"/>
                <w:b/>
              </w:rPr>
              <w:t>rows</w:t>
            </w:r>
            <w:r w:rsidRPr="00DD38A5">
              <w:rPr>
                <w:rFonts w:cstheme="minorHAnsi"/>
                <w:b/>
                <w:spacing w:val="-2"/>
              </w:rPr>
              <w:t xml:space="preserve"> </w:t>
            </w:r>
            <w:r w:rsidRPr="00DD38A5">
              <w:rPr>
                <w:rFonts w:cstheme="minorHAnsi"/>
                <w:b/>
              </w:rPr>
              <w:t>6</w:t>
            </w:r>
            <w:r w:rsidR="00B57F2A">
              <w:rPr>
                <w:rFonts w:cstheme="minorHAnsi"/>
                <w:b/>
              </w:rPr>
              <w:t>+7+8+9+10+11+12+13+14+15+</w:t>
            </w:r>
            <w:r w:rsidRPr="00DD38A5">
              <w:rPr>
                <w:rFonts w:cstheme="minorHAnsi"/>
                <w:b/>
              </w:rPr>
              <w:t>16</w:t>
            </w:r>
            <w:r w:rsidR="00B57F2A">
              <w:rPr>
                <w:rFonts w:cstheme="minorHAnsi"/>
                <w:b/>
              </w:rPr>
              <w:t>)</w:t>
            </w:r>
          </w:p>
        </w:tc>
        <w:tc>
          <w:tcPr>
            <w:tcW w:w="1800" w:type="dxa"/>
          </w:tcPr>
          <w:p w14:paraId="553368CF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1733D64F" w14:textId="77777777" w:rsidTr="00B57F2A">
        <w:tc>
          <w:tcPr>
            <w:tcW w:w="6745" w:type="dxa"/>
            <w:vAlign w:val="bottom"/>
          </w:tcPr>
          <w:p w14:paraId="752147E9" w14:textId="062EA8EF" w:rsidR="00DD38A5" w:rsidRPr="00DD38A5" w:rsidRDefault="00DD38A5" w:rsidP="00DD38A5">
            <w:pPr>
              <w:rPr>
                <w:rFonts w:cstheme="minorHAnsi"/>
              </w:rPr>
            </w:pPr>
            <w:r w:rsidRPr="00DD38A5">
              <w:rPr>
                <w:rFonts w:cstheme="minorHAnsi"/>
                <w:b/>
              </w:rPr>
              <w:t>18. Total Revenue</w:t>
            </w:r>
            <w:r w:rsidRPr="00DD38A5">
              <w:rPr>
                <w:rFonts w:cstheme="minorHAnsi"/>
                <w:b/>
                <w:spacing w:val="-47"/>
              </w:rPr>
              <w:t xml:space="preserve"> </w:t>
            </w:r>
            <w:r w:rsidR="00B57F2A">
              <w:rPr>
                <w:rFonts w:cstheme="minorHAnsi"/>
                <w:b/>
                <w:spacing w:val="-47"/>
              </w:rPr>
              <w:t xml:space="preserve">  </w:t>
            </w:r>
            <w:r w:rsidRPr="00DD38A5">
              <w:rPr>
                <w:rFonts w:cstheme="minorHAnsi"/>
                <w:b/>
              </w:rPr>
              <w:t>(</w:t>
            </w:r>
            <w:r w:rsidR="00B57F2A">
              <w:rPr>
                <w:rFonts w:cstheme="minorHAnsi"/>
                <w:b/>
              </w:rPr>
              <w:t>add</w:t>
            </w:r>
            <w:r w:rsidRPr="00DD38A5">
              <w:rPr>
                <w:rFonts w:cstheme="minorHAnsi"/>
                <w:b/>
                <w:spacing w:val="-2"/>
              </w:rPr>
              <w:t xml:space="preserve"> </w:t>
            </w:r>
            <w:r w:rsidRPr="00DD38A5">
              <w:rPr>
                <w:rFonts w:cstheme="minorHAnsi"/>
                <w:b/>
              </w:rPr>
              <w:t>rows</w:t>
            </w:r>
            <w:r w:rsidRPr="00DD38A5">
              <w:rPr>
                <w:rFonts w:cstheme="minorHAnsi"/>
                <w:b/>
                <w:spacing w:val="-2"/>
              </w:rPr>
              <w:t xml:space="preserve"> </w:t>
            </w:r>
            <w:r w:rsidRPr="00DD38A5">
              <w:rPr>
                <w:rFonts w:cstheme="minorHAnsi"/>
                <w:b/>
              </w:rPr>
              <w:t>1</w:t>
            </w:r>
            <w:r w:rsidRPr="00DD38A5">
              <w:rPr>
                <w:rFonts w:cstheme="minorHAnsi"/>
                <w:b/>
                <w:spacing w:val="-2"/>
              </w:rPr>
              <w:t xml:space="preserve"> </w:t>
            </w:r>
            <w:r w:rsidRPr="00DD38A5">
              <w:rPr>
                <w:rFonts w:cstheme="minorHAnsi"/>
                <w:b/>
              </w:rPr>
              <w:t>+</w:t>
            </w:r>
            <w:r w:rsidRPr="00DD38A5">
              <w:rPr>
                <w:rFonts w:cstheme="minorHAnsi"/>
                <w:b/>
                <w:spacing w:val="-1"/>
              </w:rPr>
              <w:t xml:space="preserve"> </w:t>
            </w:r>
            <w:r w:rsidRPr="00DD38A5">
              <w:rPr>
                <w:rFonts w:cstheme="minorHAnsi"/>
                <w:b/>
              </w:rPr>
              <w:t>5</w:t>
            </w:r>
            <w:r w:rsidRPr="00DD38A5">
              <w:rPr>
                <w:rFonts w:cstheme="minorHAnsi"/>
                <w:b/>
                <w:spacing w:val="-2"/>
              </w:rPr>
              <w:t xml:space="preserve"> </w:t>
            </w:r>
            <w:r w:rsidRPr="00DD38A5">
              <w:rPr>
                <w:rFonts w:cstheme="minorHAnsi"/>
                <w:b/>
              </w:rPr>
              <w:t>+ 17)</w:t>
            </w:r>
          </w:p>
        </w:tc>
        <w:tc>
          <w:tcPr>
            <w:tcW w:w="1800" w:type="dxa"/>
          </w:tcPr>
          <w:p w14:paraId="18D0A417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</w:tbl>
    <w:p w14:paraId="70D38627" w14:textId="77777777" w:rsidR="0017588E" w:rsidRPr="005B3EC4" w:rsidRDefault="0017588E" w:rsidP="00DD38A5">
      <w:pPr>
        <w:rPr>
          <w:rFonts w:ascii="Times New Roman" w:hAnsi="Times New Roman" w:cs="Times New Roman"/>
          <w:b/>
          <w:sz w:val="24"/>
          <w:szCs w:val="24"/>
        </w:rPr>
      </w:pPr>
    </w:p>
    <w:sectPr w:rsidR="0017588E" w:rsidRPr="005B3EC4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C6EBE" w14:textId="77777777" w:rsidR="00C82BB2" w:rsidRDefault="00C82BB2" w:rsidP="008B7B85">
      <w:pPr>
        <w:spacing w:after="0" w:line="240" w:lineRule="auto"/>
      </w:pPr>
      <w:r>
        <w:separator/>
      </w:r>
    </w:p>
  </w:endnote>
  <w:endnote w:type="continuationSeparator" w:id="0">
    <w:p w14:paraId="4815CA40" w14:textId="77777777" w:rsidR="00C82BB2" w:rsidRDefault="00C82BB2" w:rsidP="008B7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AD173" w14:textId="77777777" w:rsidR="008B7B85" w:rsidRDefault="008B7B85" w:rsidP="008B7B85">
    <w:pPr>
      <w:pStyle w:val="Footer"/>
      <w:tabs>
        <w:tab w:val="clear" w:pos="4680"/>
        <w:tab w:val="clear" w:pos="9360"/>
      </w:tabs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>
      <w:rPr>
        <w:caps/>
        <w:noProof/>
        <w:color w:val="5B9BD5" w:themeColor="accent1"/>
      </w:rPr>
      <w:t>2</w:t>
    </w:r>
    <w:r>
      <w:rPr>
        <w:caps/>
        <w:noProof/>
        <w:color w:val="5B9BD5" w:themeColor="accent1"/>
      </w:rPr>
      <w:fldChar w:fldCharType="end"/>
    </w:r>
  </w:p>
  <w:p w14:paraId="4C3232B8" w14:textId="14AA4A4D" w:rsidR="008B7B85" w:rsidRDefault="005129C9" w:rsidP="005129C9">
    <w:pPr>
      <w:pStyle w:val="Footer"/>
      <w:jc w:val="center"/>
    </w:pPr>
    <w:r>
      <w:t xml:space="preserve">Appendix </w:t>
    </w:r>
    <w:r w:rsidR="00245053">
      <w:t>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E906B" w14:textId="77777777" w:rsidR="00C82BB2" w:rsidRDefault="00C82BB2" w:rsidP="008B7B85">
      <w:pPr>
        <w:spacing w:after="0" w:line="240" w:lineRule="auto"/>
      </w:pPr>
      <w:r>
        <w:separator/>
      </w:r>
    </w:p>
  </w:footnote>
  <w:footnote w:type="continuationSeparator" w:id="0">
    <w:p w14:paraId="463DA379" w14:textId="77777777" w:rsidR="00C82BB2" w:rsidRDefault="00C82BB2" w:rsidP="008B7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0A265" w14:textId="267C6DA9" w:rsidR="005129C9" w:rsidRPr="00C7784D" w:rsidRDefault="00E26268" w:rsidP="005129C9">
    <w:pPr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PHW</w:t>
    </w:r>
    <w:r w:rsidR="000F6254">
      <w:rPr>
        <w:rFonts w:ascii="Times New Roman" w:hAnsi="Times New Roman" w:cs="Times New Roman"/>
        <w:b/>
        <w:sz w:val="28"/>
        <w:szCs w:val="28"/>
      </w:rPr>
      <w:t>2</w:t>
    </w:r>
    <w:r w:rsidR="00991B36">
      <w:rPr>
        <w:rFonts w:ascii="Times New Roman" w:hAnsi="Times New Roman" w:cs="Times New Roman"/>
        <w:b/>
        <w:sz w:val="28"/>
        <w:szCs w:val="28"/>
      </w:rPr>
      <w:t>4</w:t>
    </w:r>
    <w:r w:rsidR="005129C9">
      <w:rPr>
        <w:rFonts w:ascii="Times New Roman" w:hAnsi="Times New Roman" w:cs="Times New Roman"/>
        <w:b/>
        <w:sz w:val="28"/>
        <w:szCs w:val="28"/>
      </w:rPr>
      <w:t xml:space="preserve"> </w:t>
    </w:r>
    <w:r w:rsidR="005129C9" w:rsidRPr="00C7784D">
      <w:rPr>
        <w:rFonts w:ascii="Times New Roman" w:hAnsi="Times New Roman" w:cs="Times New Roman"/>
        <w:b/>
        <w:sz w:val="28"/>
        <w:szCs w:val="28"/>
      </w:rPr>
      <w:t xml:space="preserve">ODH Reproductive Health and Wellness Program </w:t>
    </w:r>
  </w:p>
  <w:p w14:paraId="1772C0CE" w14:textId="77777777" w:rsidR="005129C9" w:rsidRDefault="005129C9" w:rsidP="005129C9">
    <w:pPr>
      <w:jc w:val="center"/>
      <w:rPr>
        <w:rFonts w:ascii="Times New Roman" w:hAnsi="Times New Roman" w:cs="Times New Roman"/>
        <w:b/>
        <w:sz w:val="28"/>
        <w:szCs w:val="28"/>
      </w:rPr>
    </w:pPr>
    <w:r w:rsidRPr="00C7784D">
      <w:rPr>
        <w:rFonts w:ascii="Times New Roman" w:hAnsi="Times New Roman" w:cs="Times New Roman"/>
        <w:b/>
        <w:sz w:val="28"/>
        <w:szCs w:val="28"/>
      </w:rPr>
      <w:t>FPAR Data Report</w:t>
    </w:r>
  </w:p>
  <w:p w14:paraId="285B5696" w14:textId="77777777" w:rsidR="005129C9" w:rsidRDefault="005129C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3ED"/>
    <w:rsid w:val="000043FF"/>
    <w:rsid w:val="00047B2A"/>
    <w:rsid w:val="000F6254"/>
    <w:rsid w:val="0010033F"/>
    <w:rsid w:val="0013022A"/>
    <w:rsid w:val="001700FF"/>
    <w:rsid w:val="0017588E"/>
    <w:rsid w:val="001F2C09"/>
    <w:rsid w:val="00245053"/>
    <w:rsid w:val="00312208"/>
    <w:rsid w:val="00444133"/>
    <w:rsid w:val="00461FD2"/>
    <w:rsid w:val="00511A84"/>
    <w:rsid w:val="005129C9"/>
    <w:rsid w:val="005B3EC4"/>
    <w:rsid w:val="005E79E4"/>
    <w:rsid w:val="006417DC"/>
    <w:rsid w:val="00673193"/>
    <w:rsid w:val="006C7B16"/>
    <w:rsid w:val="00791371"/>
    <w:rsid w:val="00795ECA"/>
    <w:rsid w:val="007C422B"/>
    <w:rsid w:val="00811636"/>
    <w:rsid w:val="0081226B"/>
    <w:rsid w:val="008B7B85"/>
    <w:rsid w:val="00917D8A"/>
    <w:rsid w:val="00991B36"/>
    <w:rsid w:val="009F0083"/>
    <w:rsid w:val="00A737B1"/>
    <w:rsid w:val="00AA7512"/>
    <w:rsid w:val="00AF5F53"/>
    <w:rsid w:val="00B57F2A"/>
    <w:rsid w:val="00BF3231"/>
    <w:rsid w:val="00C61B78"/>
    <w:rsid w:val="00C7784D"/>
    <w:rsid w:val="00C82BB2"/>
    <w:rsid w:val="00CB605B"/>
    <w:rsid w:val="00D9680B"/>
    <w:rsid w:val="00DD38A5"/>
    <w:rsid w:val="00DD3CB7"/>
    <w:rsid w:val="00E26268"/>
    <w:rsid w:val="00E576EF"/>
    <w:rsid w:val="00E66BD3"/>
    <w:rsid w:val="00E76A20"/>
    <w:rsid w:val="00FB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9E6ECB"/>
  <w15:docId w15:val="{017388F5-4418-465B-A943-506F604DC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B03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B03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03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FB03E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FB03E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8B7B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7B85"/>
  </w:style>
  <w:style w:type="paragraph" w:styleId="Footer">
    <w:name w:val="footer"/>
    <w:basedOn w:val="Normal"/>
    <w:link w:val="FooterChar"/>
    <w:uiPriority w:val="99"/>
    <w:unhideWhenUsed/>
    <w:rsid w:val="008B7B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7B85"/>
  </w:style>
  <w:style w:type="paragraph" w:styleId="ListParagraph">
    <w:name w:val="List Paragraph"/>
    <w:basedOn w:val="Normal"/>
    <w:uiPriority w:val="34"/>
    <w:qFormat/>
    <w:rsid w:val="00795ECA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1F2C0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DD38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38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38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38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38A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5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BB07C-60BB-4B06-8C4D-DEA4D5E0D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Health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Waldrup</dc:creator>
  <cp:lastModifiedBy>Dean, Katherine</cp:lastModifiedBy>
  <cp:revision>12</cp:revision>
  <cp:lastPrinted>2016-12-05T17:09:00Z</cp:lastPrinted>
  <dcterms:created xsi:type="dcterms:W3CDTF">2021-09-15T17:56:00Z</dcterms:created>
  <dcterms:modified xsi:type="dcterms:W3CDTF">2023-04-18T12:50:00Z</dcterms:modified>
</cp:coreProperties>
</file>