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3A5C2" w14:textId="77777777" w:rsidR="00DE5957" w:rsidRDefault="00DE5957" w:rsidP="00DE5957">
      <w:pPr>
        <w:spacing w:before="96"/>
        <w:ind w:left="120"/>
      </w:pPr>
    </w:p>
    <w:p w14:paraId="4DDD3C3C" w14:textId="77777777" w:rsidR="00DE5957" w:rsidRDefault="00DE5957" w:rsidP="00DE5957">
      <w:pPr>
        <w:spacing w:before="96"/>
        <w:ind w:left="120"/>
      </w:pPr>
    </w:p>
    <w:p w14:paraId="2DEC0472" w14:textId="77777777" w:rsidR="00DE5957" w:rsidRDefault="00DE5957" w:rsidP="00DE5957">
      <w:pPr>
        <w:pStyle w:val="BodyText"/>
        <w:spacing w:before="5"/>
        <w:ind w:left="5040" w:firstLine="720"/>
      </w:pPr>
      <w:r>
        <w:rPr>
          <w:color w:val="231F20"/>
        </w:rPr>
        <w:t xml:space="preserve">                                             ADTS#</w:t>
      </w:r>
      <w:r>
        <w:rPr>
          <w:color w:val="231F20"/>
          <w:u w:val="single" w:color="221E1F"/>
        </w:rPr>
        <w:t xml:space="preserve"> __________</w:t>
      </w:r>
      <w:r>
        <w:rPr>
          <w:color w:val="231F20"/>
          <w:u w:val="single" w:color="221E1F"/>
        </w:rPr>
        <w:tab/>
      </w:r>
    </w:p>
    <w:p w14:paraId="1A023C11" w14:textId="77777777" w:rsidR="00294881" w:rsidRDefault="00DE5957" w:rsidP="00DE5957">
      <w:pPr>
        <w:pStyle w:val="Heading1"/>
        <w:spacing w:before="195" w:line="264" w:lineRule="auto"/>
        <w:ind w:left="1980" w:right="1978"/>
        <w:jc w:val="center"/>
        <w:rPr>
          <w:color w:val="231F20"/>
          <w:spacing w:val="-4"/>
        </w:rPr>
      </w:pPr>
      <w:r>
        <w:rPr>
          <w:color w:val="231F20"/>
        </w:rPr>
        <w:t>Competitive</w:t>
      </w:r>
      <w:r>
        <w:rPr>
          <w:color w:val="231F20"/>
          <w:spacing w:val="-4"/>
        </w:rPr>
        <w:t xml:space="preserve"> </w:t>
      </w:r>
      <w:r>
        <w:rPr>
          <w:color w:val="231F20"/>
        </w:rPr>
        <w:t>Solicitation</w:t>
      </w:r>
      <w:r>
        <w:rPr>
          <w:color w:val="231F20"/>
          <w:spacing w:val="-3"/>
        </w:rPr>
        <w:t xml:space="preserve"> </w:t>
      </w:r>
      <w:r>
        <w:rPr>
          <w:color w:val="231F20"/>
        </w:rPr>
        <w:t>Approval</w:t>
      </w:r>
      <w:r>
        <w:rPr>
          <w:color w:val="231F20"/>
          <w:spacing w:val="-4"/>
        </w:rPr>
        <w:t xml:space="preserve"> </w:t>
      </w:r>
      <w:r>
        <w:rPr>
          <w:color w:val="231F20"/>
        </w:rPr>
        <w:t>Document</w:t>
      </w:r>
      <w:r>
        <w:rPr>
          <w:color w:val="231F20"/>
          <w:spacing w:val="-3"/>
        </w:rPr>
        <w:t xml:space="preserve"> </w:t>
      </w:r>
      <w:r>
        <w:rPr>
          <w:color w:val="231F20"/>
        </w:rPr>
        <w:t>for</w:t>
      </w:r>
      <w:r>
        <w:rPr>
          <w:color w:val="231F20"/>
          <w:spacing w:val="-4"/>
        </w:rPr>
        <w:t xml:space="preserve"> </w:t>
      </w:r>
    </w:p>
    <w:p w14:paraId="52734941" w14:textId="30E5A8B4" w:rsidR="00DE5957" w:rsidRDefault="00294881" w:rsidP="00DE5957">
      <w:pPr>
        <w:pStyle w:val="Heading1"/>
        <w:spacing w:before="195" w:line="264" w:lineRule="auto"/>
        <w:ind w:left="1980" w:right="1978"/>
        <w:jc w:val="center"/>
      </w:pPr>
      <w:r>
        <w:rPr>
          <w:color w:val="231F20"/>
          <w:spacing w:val="-4"/>
        </w:rPr>
        <w:t>The Reproductive Health and Wellness Program</w:t>
      </w:r>
    </w:p>
    <w:p w14:paraId="2BCE132A" w14:textId="77777777" w:rsidR="00DE5957" w:rsidRDefault="00DE5957" w:rsidP="00DE5957">
      <w:pPr>
        <w:spacing w:before="119"/>
        <w:ind w:left="1979" w:right="1980"/>
        <w:jc w:val="center"/>
        <w:rPr>
          <w:sz w:val="20"/>
        </w:rPr>
      </w:pPr>
      <w:r>
        <w:rPr>
          <w:color w:val="231F20"/>
          <w:spacing w:val="-2"/>
          <w:sz w:val="20"/>
        </w:rPr>
        <w:t>Special</w:t>
      </w:r>
      <w:r>
        <w:rPr>
          <w:color w:val="231F20"/>
          <w:spacing w:val="-4"/>
          <w:sz w:val="20"/>
        </w:rPr>
        <w:t xml:space="preserve"> </w:t>
      </w:r>
      <w:r>
        <w:rPr>
          <w:color w:val="231F20"/>
          <w:spacing w:val="-2"/>
          <w:sz w:val="20"/>
        </w:rPr>
        <w:t>Note:</w:t>
      </w:r>
      <w:r>
        <w:rPr>
          <w:color w:val="231F20"/>
          <w:spacing w:val="-13"/>
          <w:sz w:val="20"/>
        </w:rPr>
        <w:t xml:space="preserve"> </w:t>
      </w:r>
      <w:r>
        <w:rPr>
          <w:color w:val="231F20"/>
          <w:spacing w:val="-2"/>
          <w:sz w:val="20"/>
        </w:rPr>
        <w:t>ODH</w:t>
      </w:r>
      <w:r>
        <w:rPr>
          <w:color w:val="231F20"/>
          <w:spacing w:val="-3"/>
          <w:sz w:val="20"/>
        </w:rPr>
        <w:t xml:space="preserve"> </w:t>
      </w:r>
      <w:r>
        <w:rPr>
          <w:color w:val="231F20"/>
          <w:spacing w:val="-2"/>
          <w:sz w:val="20"/>
        </w:rPr>
        <w:t>Staff</w:t>
      </w:r>
      <w:r>
        <w:rPr>
          <w:color w:val="231F20"/>
          <w:spacing w:val="-24"/>
          <w:sz w:val="20"/>
        </w:rPr>
        <w:t xml:space="preserve"> </w:t>
      </w:r>
      <w:r>
        <w:rPr>
          <w:color w:val="231F20"/>
          <w:spacing w:val="-2"/>
          <w:sz w:val="20"/>
        </w:rPr>
        <w:t>Who</w:t>
      </w:r>
      <w:r>
        <w:rPr>
          <w:color w:val="231F20"/>
          <w:spacing w:val="-3"/>
          <w:sz w:val="20"/>
        </w:rPr>
        <w:t xml:space="preserve"> </w:t>
      </w:r>
      <w:r>
        <w:rPr>
          <w:color w:val="231F20"/>
          <w:spacing w:val="-2"/>
          <w:sz w:val="20"/>
        </w:rPr>
        <w:t>Develop</w:t>
      </w:r>
      <w:r>
        <w:rPr>
          <w:color w:val="231F20"/>
          <w:spacing w:val="-3"/>
          <w:sz w:val="20"/>
        </w:rPr>
        <w:t xml:space="preserve"> </w:t>
      </w:r>
      <w:r>
        <w:rPr>
          <w:color w:val="231F20"/>
          <w:spacing w:val="-2"/>
          <w:sz w:val="20"/>
        </w:rPr>
        <w:t>Solicitations</w:t>
      </w:r>
    </w:p>
    <w:p w14:paraId="1BC1EFDA" w14:textId="77777777" w:rsidR="00DE5957" w:rsidRDefault="00DE5957" w:rsidP="00DE5957">
      <w:pPr>
        <w:pStyle w:val="BodyText"/>
        <w:spacing w:before="7"/>
        <w:rPr>
          <w:sz w:val="28"/>
        </w:rPr>
      </w:pPr>
    </w:p>
    <w:p w14:paraId="0C211A3C" w14:textId="77777777" w:rsidR="0066031B" w:rsidRDefault="0066031B" w:rsidP="0066031B">
      <w:pPr>
        <w:spacing w:before="94" w:line="288" w:lineRule="auto"/>
        <w:ind w:left="240" w:right="315"/>
        <w:rPr>
          <w:color w:val="231F20"/>
          <w:spacing w:val="-1"/>
          <w:sz w:val="16"/>
          <w:szCs w:val="18"/>
        </w:rPr>
      </w:pPr>
      <w:r>
        <w:rPr>
          <w:color w:val="231F20"/>
          <w:spacing w:val="-1"/>
          <w:sz w:val="16"/>
          <w:szCs w:val="18"/>
        </w:rPr>
        <w:t>ODH subrecipient activities are expected to reflect a comprehensive approach to help overcome health disparities and create opportunities for all Ohioans to achieve their full health potential. ODH programs developing competitive, or continuation solicitations, are required to have the Office of Health Opportunity (OHO) review and approve prior to routing.  It is highly recommended that program meet with their office’s assigned Health Opportunity Lead, or with OHO for technical assistance during the development of the solicitation.</w:t>
      </w:r>
    </w:p>
    <w:p w14:paraId="021390BA" w14:textId="77777777" w:rsidR="00DE5957" w:rsidRPr="001E5A2C" w:rsidRDefault="00DE5957" w:rsidP="00DE5957">
      <w:pPr>
        <w:spacing w:line="290" w:lineRule="auto"/>
        <w:ind w:left="120" w:right="295"/>
        <w:rPr>
          <w:color w:val="231F20"/>
          <w:spacing w:val="-1"/>
          <w:sz w:val="20"/>
        </w:rPr>
      </w:pPr>
    </w:p>
    <w:p w14:paraId="43A3E3A5" w14:textId="77777777" w:rsidR="00DE5957" w:rsidRPr="001E5A2C" w:rsidRDefault="00DE5957" w:rsidP="00DE5957">
      <w:pPr>
        <w:spacing w:line="290" w:lineRule="auto"/>
        <w:ind w:left="120" w:right="295"/>
        <w:rPr>
          <w:color w:val="231F20"/>
          <w:spacing w:val="-1"/>
          <w:sz w:val="20"/>
        </w:rPr>
      </w:pPr>
      <w:r w:rsidRPr="001E5A2C">
        <w:rPr>
          <w:color w:val="231F20"/>
          <w:spacing w:val="-1"/>
          <w:sz w:val="20"/>
        </w:rPr>
        <w:t xml:space="preserve">The Health Equity discussion has occurred, and the health equity </w:t>
      </w:r>
      <w:r>
        <w:rPr>
          <w:color w:val="231F20"/>
          <w:spacing w:val="-1"/>
          <w:sz w:val="20"/>
        </w:rPr>
        <w:t>components</w:t>
      </w:r>
      <w:r w:rsidRPr="001E5A2C">
        <w:rPr>
          <w:color w:val="231F20"/>
          <w:spacing w:val="-1"/>
          <w:sz w:val="20"/>
        </w:rPr>
        <w:t xml:space="preserve"> of this solicitation ha</w:t>
      </w:r>
      <w:r>
        <w:rPr>
          <w:color w:val="231F20"/>
          <w:spacing w:val="-1"/>
          <w:sz w:val="20"/>
        </w:rPr>
        <w:t>ve</w:t>
      </w:r>
      <w:r w:rsidRPr="001E5A2C">
        <w:rPr>
          <w:color w:val="231F20"/>
          <w:spacing w:val="-1"/>
          <w:sz w:val="20"/>
        </w:rPr>
        <w:t xml:space="preserve"> been approved</w:t>
      </w:r>
      <w:r>
        <w:rPr>
          <w:color w:val="231F20"/>
          <w:spacing w:val="-1"/>
          <w:sz w:val="20"/>
        </w:rPr>
        <w:t xml:space="preserve">. </w:t>
      </w:r>
      <w:r w:rsidRPr="001E5A2C">
        <w:rPr>
          <w:color w:val="231F20"/>
          <w:spacing w:val="-1"/>
          <w:sz w:val="20"/>
        </w:rPr>
        <w:t xml:space="preserve"> </w:t>
      </w:r>
    </w:p>
    <w:p w14:paraId="01611401" w14:textId="77777777" w:rsidR="00DE5957" w:rsidRPr="001E5A2C" w:rsidRDefault="00DE5957" w:rsidP="00DE5957">
      <w:pPr>
        <w:spacing w:line="290" w:lineRule="auto"/>
        <w:ind w:left="120" w:right="295"/>
        <w:rPr>
          <w:color w:val="231F20"/>
          <w:spacing w:val="-1"/>
          <w:sz w:val="20"/>
        </w:rPr>
      </w:pPr>
    </w:p>
    <w:p w14:paraId="0449136E" w14:textId="77777777" w:rsidR="00DE5957" w:rsidRPr="001E5A2C" w:rsidRDefault="003D52EF" w:rsidP="00DE5957">
      <w:pPr>
        <w:spacing w:line="290" w:lineRule="auto"/>
        <w:ind w:left="120" w:right="295"/>
        <w:rPr>
          <w:color w:val="231F20"/>
          <w:spacing w:val="-1"/>
          <w:sz w:val="20"/>
        </w:rPr>
      </w:pPr>
      <w:r>
        <w:rPr>
          <w:color w:val="231F20"/>
          <w:spacing w:val="-1"/>
          <w:sz w:val="20"/>
        </w:rPr>
        <w:pict w14:anchorId="0993705C">
          <v:shape id="Freeform 19" o:spid="_x0000_s1077" style="position:absolute;left:0;text-align:left;margin-left:36pt;margin-top:13.6pt;width:323.4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J87owIAAKIFAAAOAAAAZHJzL2Uyb0RvYy54bWysVNtu2zAMfR+wfxD0uKH1pWmbBnWKoW2G&#10;Ad1WoNkHKJIcG5NFTVLitF8/SnJSN8Nehj3YoEzq8PCQ5vXNrlNkK61rQVe0OM0pkZqDaPW6oj+W&#10;i5MpJc4zLZgCLSv6LB29mb9/d92bmSyhASWkJQii3aw3FW28N7Msc7yRHXOnYKRGZw22Yx6Pdp0J&#10;y3pE71RW5vlF1oMVxgKXzuHXu+Sk84hf15L773XtpCeqosjNx7eN71V4Z/NrNltbZpqWDzTYP7Do&#10;WKsx6QHqjnlGNrb9A6pruQUHtT/l0GVQ1y2XsQaspsiPqnlqmJGxFhTHmYNM7v/B8m/bR0taUdHJ&#10;GSWaddijhZUyKE6Kq6BPb9wMw57Mow0VOvMA/KdDR/bGEw4OY8iq/woCYdjGQ9RkV9su3MRqyS5K&#10;/3yQXu484fhxUuSXxRQ7xNFXlJexMxmb7e/yjfOfJUQctn1wPjVOoBVlFwP3JULUncIefjwhObks&#10;4zO0+RBU7IM+ZGSZk55cTC6mx0HlPighFdNpgDuOQtVSvgBVjqCQ/HpPjzV7xnynB8poERb+kjyK&#10;ZMAFcZZIba8OImBQKO8vsZj7ODbdGVJYHP/jwbeU4OCvUhmG+cAspAgm6SsalQgfOtjKJUSXP2ob&#10;Jnn1Kj2OitfHrJIbb4QEODPJiEkD11FbNSxapWJflY5Uzs6TNg5UK4IzsHF2vbpVlmwZ/tJlWdwX&#10;i1AMgr0Js7DRIoI1kon7wfasVcnGeIXaxhkOY5vmfAXiGUfYQloUuNjQaMC+UNLjkqio+7VhVlKi&#10;vmj8C6+KySRslXiYnIfxIHbsWY09THOEqqin2Phg3vq0iTbGtusGMxVxFDR8wl+nbsOMR36J1XDA&#10;RRCrHZZW2DTjc4x6Xa3z3wAAAP//AwBQSwMEFAAGAAgAAAAhAA0qQYXdAAAACAEAAA8AAABkcnMv&#10;ZG93bnJldi54bWxMj8FOwzAMhu9IvENkJC4TS1cNOkrTCaHtBocNHsBtTFtonKrJtrKnxzvB0f6t&#10;399XrCfXqyONofNsYDFPQBHX3nbcGPh4396tQIWIbLH3TAZ+KMC6vL4qMLf+xDs67mOjpIRDjgba&#10;GIdc61C35DDM/UAs2acfHUYZx0bbEU9S7nqdJsmDdtixfGhxoJeW6u/9wRnA+/O2ept19bLCzeuu&#10;P8evzezRmNub6fkJVKQp/h3DBV/QoRSmyh/YBtUbyFJRiQbSLAUlebZYiUp1WSxBl4X+L1D+AgAA&#10;//8DAFBLAQItABQABgAIAAAAIQC2gziS/gAAAOEBAAATAAAAAAAAAAAAAAAAAAAAAABbQ29udGVu&#10;dF9UeXBlc10ueG1sUEsBAi0AFAAGAAgAAAAhADj9If/WAAAAlAEAAAsAAAAAAAAAAAAAAAAALwEA&#10;AF9yZWxzLy5yZWxzUEsBAi0AFAAGAAgAAAAhALa8nzujAgAAogUAAA4AAAAAAAAAAAAAAAAALgIA&#10;AGRycy9lMm9Eb2MueG1sUEsBAi0AFAAGAAgAAAAhAA0qQYXdAAAACAEAAA8AAAAAAAAAAAAAAAAA&#10;/QQAAGRycy9kb3ducmV2LnhtbFBLBQYAAAAABAAEAPMAAAAHBgAAAAA=&#10;" path="m,l6468,e" filled="f" strokecolor="#221e1f" strokeweight=".5pt">
            <v:path arrowok="t" o:connecttype="custom" o:connectlocs="0,0;4107180,0" o:connectangles="0,0"/>
            <w10:wrap type="topAndBottom" anchorx="page"/>
          </v:shape>
        </w:pict>
      </w:r>
    </w:p>
    <w:p w14:paraId="027B04C2" w14:textId="77777777" w:rsidR="00DE5957" w:rsidRPr="001E5A2C" w:rsidRDefault="00DE5957" w:rsidP="00DE5957">
      <w:pPr>
        <w:spacing w:line="290" w:lineRule="auto"/>
        <w:ind w:left="120" w:right="295"/>
        <w:rPr>
          <w:color w:val="231F20"/>
          <w:spacing w:val="-1"/>
          <w:sz w:val="20"/>
        </w:rPr>
      </w:pPr>
      <w:r w:rsidRPr="001E5A2C">
        <w:rPr>
          <w:color w:val="231F20"/>
          <w:spacing w:val="-1"/>
          <w:sz w:val="20"/>
        </w:rPr>
        <w:t>Tiffany Huber</w:t>
      </w:r>
      <w:r w:rsidRPr="001E5A2C">
        <w:rPr>
          <w:color w:val="231F20"/>
          <w:spacing w:val="-1"/>
          <w:sz w:val="20"/>
        </w:rPr>
        <w:tab/>
        <w:t>Date</w:t>
      </w:r>
    </w:p>
    <w:p w14:paraId="44724261" w14:textId="77777777" w:rsidR="00DE5957" w:rsidRDefault="00DE5957" w:rsidP="00DE5957">
      <w:pPr>
        <w:pStyle w:val="BodyText"/>
        <w:spacing w:before="4"/>
        <w:rPr>
          <w:sz w:val="29"/>
        </w:rPr>
      </w:pPr>
    </w:p>
    <w:p w14:paraId="6E694AC5" w14:textId="77777777" w:rsidR="00DE5957" w:rsidRDefault="00DE5957" w:rsidP="00DE5957">
      <w:pPr>
        <w:ind w:left="120"/>
        <w:rPr>
          <w:rFonts w:ascii="Univers LT Pro 45 Light"/>
          <w:b/>
          <w:sz w:val="20"/>
        </w:rPr>
      </w:pPr>
      <w:r>
        <w:rPr>
          <w:rFonts w:ascii="Univers LT Pro 45 Light"/>
          <w:b/>
          <w:color w:val="231F20"/>
          <w:spacing w:val="-3"/>
          <w:sz w:val="20"/>
        </w:rPr>
        <w:t>Assessments</w:t>
      </w:r>
      <w:r>
        <w:rPr>
          <w:rFonts w:ascii="Univers LT Pro 45 Light"/>
          <w:b/>
          <w:color w:val="231F20"/>
          <w:spacing w:val="-4"/>
          <w:sz w:val="20"/>
        </w:rPr>
        <w:t xml:space="preserve"> </w:t>
      </w:r>
      <w:r>
        <w:rPr>
          <w:rFonts w:ascii="Univers LT Pro 45 Light"/>
          <w:b/>
          <w:color w:val="231F20"/>
          <w:spacing w:val="-3"/>
          <w:sz w:val="20"/>
        </w:rPr>
        <w:t>(please</w:t>
      </w:r>
      <w:r>
        <w:rPr>
          <w:rFonts w:ascii="Univers LT Pro 45 Light"/>
          <w:b/>
          <w:color w:val="231F20"/>
          <w:spacing w:val="-4"/>
          <w:sz w:val="20"/>
        </w:rPr>
        <w:t xml:space="preserve"> </w:t>
      </w:r>
      <w:r>
        <w:rPr>
          <w:rFonts w:ascii="Univers LT Pro 45 Light"/>
          <w:b/>
          <w:color w:val="231F20"/>
          <w:spacing w:val="-3"/>
          <w:sz w:val="20"/>
        </w:rPr>
        <w:t>work</w:t>
      </w:r>
      <w:r>
        <w:rPr>
          <w:rFonts w:ascii="Univers LT Pro 45 Light"/>
          <w:b/>
          <w:color w:val="231F20"/>
          <w:spacing w:val="-4"/>
          <w:sz w:val="20"/>
        </w:rPr>
        <w:t xml:space="preserve"> </w:t>
      </w:r>
      <w:r>
        <w:rPr>
          <w:rFonts w:ascii="Univers LT Pro 45 Light"/>
          <w:b/>
          <w:color w:val="231F20"/>
          <w:spacing w:val="-3"/>
          <w:sz w:val="20"/>
        </w:rPr>
        <w:t>with</w:t>
      </w:r>
      <w:r>
        <w:rPr>
          <w:rFonts w:ascii="Univers LT Pro 45 Light"/>
          <w:b/>
          <w:color w:val="231F20"/>
          <w:spacing w:val="-14"/>
          <w:sz w:val="20"/>
        </w:rPr>
        <w:t xml:space="preserve"> </w:t>
      </w:r>
      <w:r>
        <w:rPr>
          <w:rFonts w:ascii="Univers LT Pro 45 Light"/>
          <w:b/>
          <w:color w:val="231F20"/>
          <w:spacing w:val="-3"/>
          <w:sz w:val="20"/>
        </w:rPr>
        <w:t>Office</w:t>
      </w:r>
      <w:r>
        <w:rPr>
          <w:rFonts w:ascii="Univers LT Pro 45 Light"/>
          <w:b/>
          <w:color w:val="231F20"/>
          <w:spacing w:val="-4"/>
          <w:sz w:val="20"/>
        </w:rPr>
        <w:t xml:space="preserve"> </w:t>
      </w:r>
      <w:r>
        <w:rPr>
          <w:rFonts w:ascii="Univers LT Pro 45 Light"/>
          <w:b/>
          <w:color w:val="231F20"/>
          <w:spacing w:val="-2"/>
          <w:sz w:val="20"/>
        </w:rPr>
        <w:t>of</w:t>
      </w:r>
      <w:r>
        <w:rPr>
          <w:rFonts w:ascii="Univers LT Pro 45 Light"/>
          <w:b/>
          <w:color w:val="231F20"/>
          <w:spacing w:val="-4"/>
          <w:sz w:val="20"/>
        </w:rPr>
        <w:t xml:space="preserve"> </w:t>
      </w:r>
      <w:r>
        <w:rPr>
          <w:rFonts w:ascii="Univers LT Pro 45 Light"/>
          <w:b/>
          <w:color w:val="231F20"/>
          <w:spacing w:val="-2"/>
          <w:sz w:val="20"/>
        </w:rPr>
        <w:t>Health</w:t>
      </w:r>
      <w:r>
        <w:rPr>
          <w:rFonts w:ascii="Univers LT Pro 45 Light"/>
          <w:b/>
          <w:color w:val="231F20"/>
          <w:spacing w:val="-4"/>
          <w:sz w:val="20"/>
        </w:rPr>
        <w:t xml:space="preserve"> </w:t>
      </w:r>
      <w:r>
        <w:rPr>
          <w:rFonts w:ascii="Univers LT Pro 45 Light"/>
          <w:b/>
          <w:color w:val="231F20"/>
          <w:spacing w:val="-2"/>
          <w:sz w:val="20"/>
        </w:rPr>
        <w:t>Policy</w:t>
      </w:r>
      <w:r>
        <w:rPr>
          <w:rFonts w:ascii="Univers LT Pro 45 Light"/>
          <w:b/>
          <w:color w:val="231F20"/>
          <w:spacing w:val="-4"/>
          <w:sz w:val="20"/>
        </w:rPr>
        <w:t xml:space="preserve"> </w:t>
      </w:r>
      <w:r>
        <w:rPr>
          <w:rFonts w:ascii="Univers LT Pro 45 Light"/>
          <w:b/>
          <w:color w:val="231F20"/>
          <w:spacing w:val="-2"/>
          <w:sz w:val="20"/>
        </w:rPr>
        <w:t>&amp;</w:t>
      </w:r>
      <w:r>
        <w:rPr>
          <w:rFonts w:ascii="Univers LT Pro 45 Light"/>
          <w:b/>
          <w:color w:val="231F20"/>
          <w:spacing w:val="-4"/>
          <w:sz w:val="20"/>
        </w:rPr>
        <w:t xml:space="preserve"> </w:t>
      </w:r>
      <w:r>
        <w:rPr>
          <w:rFonts w:ascii="Univers LT Pro 45 Light"/>
          <w:b/>
          <w:color w:val="231F20"/>
          <w:spacing w:val="-2"/>
          <w:sz w:val="20"/>
        </w:rPr>
        <w:t>Performance</w:t>
      </w:r>
      <w:r>
        <w:rPr>
          <w:rFonts w:ascii="Univers LT Pro 45 Light"/>
          <w:b/>
          <w:color w:val="231F20"/>
          <w:spacing w:val="-4"/>
          <w:sz w:val="20"/>
        </w:rPr>
        <w:t xml:space="preserve"> </w:t>
      </w:r>
      <w:r>
        <w:rPr>
          <w:rFonts w:ascii="Univers LT Pro 45 Light"/>
          <w:b/>
          <w:color w:val="231F20"/>
          <w:spacing w:val="-2"/>
          <w:sz w:val="20"/>
        </w:rPr>
        <w:t>Improvement</w:t>
      </w:r>
      <w:r>
        <w:rPr>
          <w:rFonts w:ascii="Univers LT Pro 45 Light"/>
          <w:b/>
          <w:color w:val="231F20"/>
          <w:spacing w:val="-4"/>
          <w:sz w:val="20"/>
        </w:rPr>
        <w:t xml:space="preserve"> </w:t>
      </w:r>
      <w:r>
        <w:rPr>
          <w:rFonts w:ascii="Univers LT Pro 45 Light"/>
          <w:b/>
          <w:color w:val="231F20"/>
          <w:spacing w:val="-2"/>
          <w:sz w:val="20"/>
        </w:rPr>
        <w:t>(OHPPI):</w:t>
      </w:r>
    </w:p>
    <w:p w14:paraId="58666A8A" w14:textId="77777777" w:rsidR="00DE5957" w:rsidRDefault="00DE5957" w:rsidP="00DE5957">
      <w:pPr>
        <w:spacing w:before="173"/>
        <w:ind w:left="120"/>
        <w:rPr>
          <w:sz w:val="20"/>
        </w:rPr>
      </w:pPr>
      <w:r>
        <w:rPr>
          <w:color w:val="231F20"/>
          <w:spacing w:val="-2"/>
          <w:sz w:val="20"/>
        </w:rPr>
        <w:t>Does</w:t>
      </w:r>
      <w:r>
        <w:rPr>
          <w:color w:val="231F20"/>
          <w:spacing w:val="-20"/>
          <w:sz w:val="20"/>
        </w:rPr>
        <w:t xml:space="preserve"> </w:t>
      </w:r>
      <w:r>
        <w:rPr>
          <w:color w:val="231F20"/>
          <w:spacing w:val="-2"/>
          <w:sz w:val="20"/>
        </w:rPr>
        <w:t>your</w:t>
      </w:r>
      <w:r>
        <w:rPr>
          <w:color w:val="231F20"/>
          <w:spacing w:val="-4"/>
          <w:sz w:val="20"/>
        </w:rPr>
        <w:t xml:space="preserve"> </w:t>
      </w:r>
      <w:r>
        <w:rPr>
          <w:color w:val="231F20"/>
          <w:spacing w:val="-2"/>
          <w:sz w:val="20"/>
        </w:rPr>
        <w:t>solicitation</w:t>
      </w:r>
      <w:r>
        <w:rPr>
          <w:color w:val="231F20"/>
          <w:spacing w:val="-4"/>
          <w:sz w:val="20"/>
        </w:rPr>
        <w:t xml:space="preserve"> </w:t>
      </w:r>
      <w:r>
        <w:rPr>
          <w:color w:val="231F20"/>
          <w:spacing w:val="-2"/>
          <w:sz w:val="20"/>
        </w:rPr>
        <w:t>require</w:t>
      </w:r>
      <w:r>
        <w:rPr>
          <w:color w:val="231F20"/>
          <w:spacing w:val="-4"/>
          <w:sz w:val="20"/>
        </w:rPr>
        <w:t xml:space="preserve"> </w:t>
      </w:r>
      <w:r>
        <w:rPr>
          <w:color w:val="231F20"/>
          <w:spacing w:val="-2"/>
          <w:sz w:val="20"/>
        </w:rPr>
        <w:t>subrecipients</w:t>
      </w:r>
      <w:r>
        <w:rPr>
          <w:color w:val="231F20"/>
          <w:spacing w:val="-4"/>
          <w:sz w:val="20"/>
        </w:rPr>
        <w:t xml:space="preserve"> </w:t>
      </w:r>
      <w:r>
        <w:rPr>
          <w:color w:val="231F20"/>
          <w:spacing w:val="-2"/>
          <w:sz w:val="20"/>
        </w:rPr>
        <w:t>to</w:t>
      </w:r>
      <w:r>
        <w:rPr>
          <w:color w:val="231F20"/>
          <w:spacing w:val="-4"/>
          <w:sz w:val="20"/>
        </w:rPr>
        <w:t xml:space="preserve"> </w:t>
      </w:r>
      <w:r>
        <w:rPr>
          <w:color w:val="231F20"/>
          <w:spacing w:val="-2"/>
          <w:sz w:val="20"/>
        </w:rPr>
        <w:t>conduct/complete</w:t>
      </w:r>
      <w:r>
        <w:rPr>
          <w:color w:val="231F20"/>
          <w:spacing w:val="-4"/>
          <w:sz w:val="20"/>
        </w:rPr>
        <w:t xml:space="preserve"> </w:t>
      </w:r>
      <w:r>
        <w:rPr>
          <w:color w:val="231F20"/>
          <w:spacing w:val="-2"/>
          <w:sz w:val="20"/>
        </w:rPr>
        <w:t>any</w:t>
      </w:r>
      <w:r>
        <w:rPr>
          <w:color w:val="231F20"/>
          <w:spacing w:val="-4"/>
          <w:sz w:val="20"/>
        </w:rPr>
        <w:t xml:space="preserve"> </w:t>
      </w:r>
      <w:r>
        <w:rPr>
          <w:color w:val="231F20"/>
          <w:spacing w:val="-1"/>
          <w:sz w:val="20"/>
        </w:rPr>
        <w:t>type</w:t>
      </w:r>
      <w:r>
        <w:rPr>
          <w:color w:val="231F20"/>
          <w:spacing w:val="-6"/>
          <w:sz w:val="20"/>
        </w:rPr>
        <w:t xml:space="preserve"> </w:t>
      </w:r>
      <w:r>
        <w:rPr>
          <w:color w:val="231F20"/>
          <w:spacing w:val="-1"/>
          <w:sz w:val="20"/>
        </w:rPr>
        <w:t>of</w:t>
      </w:r>
      <w:r>
        <w:rPr>
          <w:color w:val="231F20"/>
          <w:spacing w:val="-4"/>
          <w:sz w:val="20"/>
        </w:rPr>
        <w:t xml:space="preserve"> </w:t>
      </w:r>
      <w:r>
        <w:rPr>
          <w:color w:val="231F20"/>
          <w:spacing w:val="-1"/>
          <w:sz w:val="20"/>
        </w:rPr>
        <w:t>assessment?</w:t>
      </w:r>
    </w:p>
    <w:p w14:paraId="6C121D73" w14:textId="77777777" w:rsidR="00DE5957" w:rsidRDefault="003D52EF" w:rsidP="00DE5957">
      <w:pPr>
        <w:tabs>
          <w:tab w:val="left" w:pos="1556"/>
          <w:tab w:val="left" w:pos="2259"/>
        </w:tabs>
        <w:spacing w:before="53"/>
        <w:ind w:left="651"/>
        <w:rPr>
          <w:sz w:val="20"/>
        </w:rPr>
      </w:pPr>
      <w:r>
        <w:pict w14:anchorId="784A31B1">
          <v:rect id="_x0000_s1069" style="position:absolute;left:0;text-align:left;margin-left:39.2pt;margin-top:2.35pt;width:14.65pt;height:14.65pt;z-index:487599104;mso-position-horizontal-relative:page" filled="f" strokecolor="#231f20" strokeweight="1pt">
            <w10:wrap anchorx="page"/>
          </v:rect>
        </w:pict>
      </w:r>
      <w:r>
        <w:pict w14:anchorId="51613CF3">
          <v:rect id="_x0000_s1070" style="position:absolute;left:0;text-align:left;margin-left:87.1pt;margin-top:2.35pt;width:14.65pt;height:14.65pt;z-index:-15716352;mso-position-horizontal-relative:page" filled="f" strokecolor="#231f20" strokeweight="1pt">
            <w10:wrap anchorx="page"/>
          </v:rect>
        </w:pict>
      </w:r>
      <w:r w:rsidR="00DE5957">
        <w:rPr>
          <w:color w:val="231F20"/>
          <w:sz w:val="20"/>
        </w:rPr>
        <w:t>Yes</w:t>
      </w:r>
      <w:r w:rsidR="00DE5957">
        <w:rPr>
          <w:color w:val="231F20"/>
          <w:sz w:val="20"/>
        </w:rPr>
        <w:tab/>
        <w:t>No</w:t>
      </w:r>
      <w:r w:rsidR="00DE5957">
        <w:rPr>
          <w:color w:val="231F20"/>
          <w:sz w:val="20"/>
        </w:rPr>
        <w:tab/>
      </w:r>
      <w:r w:rsidR="00DE5957">
        <w:rPr>
          <w:color w:val="231F20"/>
          <w:spacing w:val="-2"/>
          <w:sz w:val="20"/>
        </w:rPr>
        <w:t>If</w:t>
      </w:r>
      <w:r w:rsidR="00DE5957">
        <w:rPr>
          <w:color w:val="231F20"/>
          <w:spacing w:val="-19"/>
          <w:sz w:val="20"/>
        </w:rPr>
        <w:t xml:space="preserve"> </w:t>
      </w:r>
      <w:r w:rsidR="00DE5957">
        <w:rPr>
          <w:color w:val="231F20"/>
          <w:spacing w:val="-2"/>
          <w:sz w:val="20"/>
        </w:rPr>
        <w:t>yes,</w:t>
      </w:r>
      <w:r w:rsidR="00DE5957">
        <w:rPr>
          <w:color w:val="231F20"/>
          <w:spacing w:val="-4"/>
          <w:sz w:val="20"/>
        </w:rPr>
        <w:t xml:space="preserve"> </w:t>
      </w:r>
      <w:r w:rsidR="00DE5957">
        <w:rPr>
          <w:color w:val="231F20"/>
          <w:spacing w:val="-2"/>
          <w:sz w:val="20"/>
        </w:rPr>
        <w:t>please</w:t>
      </w:r>
      <w:r w:rsidR="00DE5957">
        <w:rPr>
          <w:color w:val="231F20"/>
          <w:spacing w:val="-4"/>
          <w:sz w:val="20"/>
        </w:rPr>
        <w:t xml:space="preserve"> </w:t>
      </w:r>
      <w:r w:rsidR="00DE5957">
        <w:rPr>
          <w:color w:val="231F20"/>
          <w:spacing w:val="-2"/>
          <w:sz w:val="20"/>
        </w:rPr>
        <w:t>work</w:t>
      </w:r>
      <w:r w:rsidR="00DE5957">
        <w:rPr>
          <w:color w:val="231F20"/>
          <w:spacing w:val="-4"/>
          <w:sz w:val="20"/>
        </w:rPr>
        <w:t xml:space="preserve"> </w:t>
      </w:r>
      <w:r w:rsidR="00DE5957">
        <w:rPr>
          <w:color w:val="231F20"/>
          <w:spacing w:val="-1"/>
          <w:sz w:val="20"/>
        </w:rPr>
        <w:t>with</w:t>
      </w:r>
      <w:r w:rsidR="00DE5957">
        <w:rPr>
          <w:color w:val="231F20"/>
          <w:spacing w:val="-14"/>
          <w:sz w:val="20"/>
        </w:rPr>
        <w:t xml:space="preserve"> </w:t>
      </w:r>
      <w:r w:rsidR="00DE5957">
        <w:rPr>
          <w:color w:val="231F20"/>
          <w:spacing w:val="-1"/>
          <w:sz w:val="20"/>
        </w:rPr>
        <w:t>OHPPI.</w:t>
      </w:r>
    </w:p>
    <w:p w14:paraId="0E00C582" w14:textId="77777777" w:rsidR="00DE5957" w:rsidRDefault="00DE5957" w:rsidP="00DE5957">
      <w:pPr>
        <w:pStyle w:val="BodyText"/>
        <w:rPr>
          <w:sz w:val="20"/>
        </w:rPr>
      </w:pPr>
    </w:p>
    <w:p w14:paraId="4EA5C219" w14:textId="77777777" w:rsidR="00DE5957" w:rsidRDefault="003D52EF" w:rsidP="00DE5957">
      <w:pPr>
        <w:pStyle w:val="BodyText"/>
        <w:spacing w:before="7"/>
      </w:pPr>
      <w:r>
        <w:pict w14:anchorId="1A6C149D">
          <v:shape id="_x0000_s1073" style="position:absolute;margin-left:36pt;margin-top:16.15pt;width:323.4pt;height:.1pt;z-index:-15713280;mso-wrap-distance-left:0;mso-wrap-distance-right:0;mso-position-horizontal-relative:page" coordorigin="720,323" coordsize="6468,0" path="m720,323r6468,e" filled="f" strokecolor="#221e1f" strokeweight=".5pt">
            <v:path arrowok="t"/>
            <w10:wrap type="topAndBottom" anchorx="page"/>
          </v:shape>
        </w:pict>
      </w:r>
    </w:p>
    <w:p w14:paraId="481429ED" w14:textId="77777777" w:rsidR="00DE5957" w:rsidRDefault="00DE5957" w:rsidP="00DE5957">
      <w:pPr>
        <w:tabs>
          <w:tab w:val="left" w:pos="5320"/>
        </w:tabs>
        <w:spacing w:before="48"/>
        <w:ind w:left="120"/>
        <w:rPr>
          <w:sz w:val="20"/>
        </w:rPr>
      </w:pPr>
      <w:r>
        <w:rPr>
          <w:color w:val="231F20"/>
          <w:spacing w:val="-1"/>
          <w:sz w:val="20"/>
        </w:rPr>
        <w:t>Office</w:t>
      </w:r>
      <w:r>
        <w:rPr>
          <w:color w:val="231F20"/>
          <w:spacing w:val="-13"/>
          <w:sz w:val="20"/>
        </w:rPr>
        <w:t xml:space="preserve"> </w:t>
      </w:r>
      <w:r>
        <w:rPr>
          <w:color w:val="231F20"/>
          <w:spacing w:val="-1"/>
          <w:sz w:val="20"/>
        </w:rPr>
        <w:t>of</w:t>
      </w:r>
      <w:r>
        <w:rPr>
          <w:color w:val="231F20"/>
          <w:spacing w:val="-10"/>
          <w:sz w:val="20"/>
        </w:rPr>
        <w:t xml:space="preserve"> </w:t>
      </w:r>
      <w:r>
        <w:rPr>
          <w:color w:val="231F20"/>
          <w:spacing w:val="-1"/>
          <w:sz w:val="20"/>
        </w:rPr>
        <w:t>Health</w:t>
      </w:r>
      <w:r>
        <w:rPr>
          <w:color w:val="231F20"/>
          <w:spacing w:val="-11"/>
          <w:sz w:val="20"/>
        </w:rPr>
        <w:t xml:space="preserve"> </w:t>
      </w:r>
      <w:r>
        <w:rPr>
          <w:color w:val="231F20"/>
          <w:spacing w:val="-1"/>
          <w:sz w:val="20"/>
        </w:rPr>
        <w:t>Policy</w:t>
      </w:r>
      <w:r>
        <w:rPr>
          <w:color w:val="231F20"/>
          <w:spacing w:val="-11"/>
          <w:sz w:val="20"/>
        </w:rPr>
        <w:t xml:space="preserve"> </w:t>
      </w:r>
      <w:r>
        <w:rPr>
          <w:color w:val="231F20"/>
          <w:spacing w:val="-1"/>
          <w:sz w:val="20"/>
        </w:rPr>
        <w:t>&amp;</w:t>
      </w:r>
      <w:r>
        <w:rPr>
          <w:color w:val="231F20"/>
          <w:spacing w:val="-10"/>
          <w:sz w:val="20"/>
        </w:rPr>
        <w:t xml:space="preserve"> </w:t>
      </w:r>
      <w:r>
        <w:rPr>
          <w:color w:val="231F20"/>
          <w:spacing w:val="-1"/>
          <w:sz w:val="20"/>
        </w:rPr>
        <w:t>Performance</w:t>
      </w:r>
      <w:r>
        <w:rPr>
          <w:color w:val="231F20"/>
          <w:spacing w:val="-11"/>
          <w:sz w:val="20"/>
        </w:rPr>
        <w:t xml:space="preserve"> </w:t>
      </w:r>
      <w:r>
        <w:rPr>
          <w:color w:val="231F20"/>
          <w:sz w:val="20"/>
        </w:rPr>
        <w:t>Improvement</w:t>
      </w:r>
      <w:r>
        <w:rPr>
          <w:color w:val="231F20"/>
          <w:sz w:val="20"/>
        </w:rPr>
        <w:tab/>
        <w:t>Date</w:t>
      </w:r>
    </w:p>
    <w:p w14:paraId="489931B4" w14:textId="77777777" w:rsidR="00DE5957" w:rsidRDefault="00DE5957" w:rsidP="00DE5957">
      <w:pPr>
        <w:pStyle w:val="BodyText"/>
        <w:spacing w:before="4"/>
        <w:rPr>
          <w:sz w:val="29"/>
        </w:rPr>
      </w:pPr>
    </w:p>
    <w:p w14:paraId="3814A09B" w14:textId="77777777" w:rsidR="00DE5957" w:rsidRDefault="00DE5957" w:rsidP="00DE5957">
      <w:pPr>
        <w:ind w:left="120"/>
        <w:rPr>
          <w:rFonts w:ascii="Univers LT Pro 45 Light"/>
          <w:b/>
          <w:sz w:val="20"/>
        </w:rPr>
      </w:pPr>
      <w:r>
        <w:rPr>
          <w:rFonts w:ascii="Univers LT Pro 45 Light"/>
          <w:b/>
          <w:color w:val="231F20"/>
          <w:spacing w:val="-3"/>
          <w:sz w:val="20"/>
        </w:rPr>
        <w:t>Office</w:t>
      </w:r>
      <w:r>
        <w:rPr>
          <w:rFonts w:ascii="Univers LT Pro 45 Light"/>
          <w:b/>
          <w:color w:val="231F20"/>
          <w:spacing w:val="-20"/>
          <w:sz w:val="20"/>
        </w:rPr>
        <w:t xml:space="preserve"> </w:t>
      </w:r>
      <w:r>
        <w:rPr>
          <w:rFonts w:ascii="Univers LT Pro 45 Light"/>
          <w:b/>
          <w:color w:val="231F20"/>
          <w:spacing w:val="-3"/>
          <w:sz w:val="20"/>
        </w:rPr>
        <w:t>Approvals:</w:t>
      </w:r>
    </w:p>
    <w:p w14:paraId="0A622876" w14:textId="77777777" w:rsidR="00DE5957" w:rsidRDefault="00DE5957" w:rsidP="00DE5957">
      <w:pPr>
        <w:pStyle w:val="BodyText"/>
        <w:rPr>
          <w:rFonts w:ascii="Univers LT Pro 45 Light"/>
          <w:b/>
          <w:sz w:val="20"/>
        </w:rPr>
      </w:pPr>
    </w:p>
    <w:p w14:paraId="72B6FBA6" w14:textId="75AC741B" w:rsidR="00DE5957" w:rsidRDefault="003D52EF" w:rsidP="00DE5957">
      <w:pPr>
        <w:pStyle w:val="BodyText"/>
        <w:spacing w:before="4"/>
        <w:rPr>
          <w:rFonts w:ascii="Univers LT Pro 45 Light"/>
          <w:b/>
          <w:sz w:val="24"/>
        </w:rPr>
      </w:pPr>
      <w:r>
        <w:rPr>
          <w:rFonts w:ascii="Brush Script MT" w:hAnsi="Brush Script MT"/>
        </w:rPr>
        <w:pict w14:anchorId="3F5F98D0">
          <v:shape id="_x0000_s1074" style="position:absolute;margin-left:36pt;margin-top:16.65pt;width:323.4pt;height:.1pt;z-index:-15712256;mso-wrap-distance-left:0;mso-wrap-distance-right:0;mso-position-horizontal-relative:page" coordorigin="720,333" coordsize="6468,0" path="m720,333r6468,e" filled="f" strokecolor="#221e1f" strokeweight=".5pt">
            <v:path arrowok="t"/>
            <w10:wrap type="topAndBottom" anchorx="page"/>
          </v:shape>
        </w:pict>
      </w:r>
      <w:r w:rsidR="00163B58" w:rsidRPr="00163B58">
        <w:rPr>
          <w:rFonts w:ascii="Brush Script MT" w:hAnsi="Brush Script MT"/>
          <w:b/>
          <w:sz w:val="24"/>
        </w:rPr>
        <w:t xml:space="preserve">Dyane Gogan-Turner                        </w:t>
      </w:r>
      <w:r w:rsidR="00163B58">
        <w:rPr>
          <w:rFonts w:ascii="Univers LT Pro 45 Light"/>
          <w:b/>
          <w:sz w:val="24"/>
        </w:rPr>
        <w:t xml:space="preserve">                                  10/12/21</w:t>
      </w:r>
    </w:p>
    <w:p w14:paraId="70E105C3" w14:textId="77777777" w:rsidR="00DE5957" w:rsidRDefault="00DE5957" w:rsidP="00DE5957">
      <w:pPr>
        <w:tabs>
          <w:tab w:val="left" w:pos="5297"/>
        </w:tabs>
        <w:spacing w:before="48"/>
        <w:ind w:left="120"/>
        <w:rPr>
          <w:sz w:val="20"/>
        </w:rPr>
      </w:pPr>
      <w:r>
        <w:rPr>
          <w:color w:val="231F20"/>
          <w:sz w:val="20"/>
        </w:rPr>
        <w:t>Bureau/Office</w:t>
      </w:r>
      <w:r>
        <w:rPr>
          <w:color w:val="231F20"/>
          <w:spacing w:val="-14"/>
          <w:sz w:val="20"/>
        </w:rPr>
        <w:t xml:space="preserve"> </w:t>
      </w:r>
      <w:r>
        <w:rPr>
          <w:color w:val="231F20"/>
          <w:sz w:val="20"/>
        </w:rPr>
        <w:t>Chief</w:t>
      </w:r>
      <w:r>
        <w:rPr>
          <w:color w:val="231F20"/>
          <w:sz w:val="20"/>
        </w:rPr>
        <w:tab/>
        <w:t>Date</w:t>
      </w:r>
    </w:p>
    <w:p w14:paraId="03A710CA" w14:textId="77777777" w:rsidR="00DE5957" w:rsidRDefault="00DE5957" w:rsidP="00DE5957">
      <w:pPr>
        <w:pStyle w:val="BodyText"/>
        <w:rPr>
          <w:sz w:val="20"/>
        </w:rPr>
      </w:pPr>
    </w:p>
    <w:p w14:paraId="3B3BCE1B" w14:textId="46FA081F" w:rsidR="00DE5957" w:rsidRDefault="003D52EF" w:rsidP="00DE5957">
      <w:pPr>
        <w:pStyle w:val="BodyText"/>
        <w:spacing w:before="7"/>
      </w:pPr>
      <w:r>
        <w:rPr>
          <w:rFonts w:ascii="Brush Script MT" w:hAnsi="Brush Script MT"/>
        </w:rPr>
        <w:pict w14:anchorId="51762BDE">
          <v:shape id="_x0000_s1075" style="position:absolute;margin-left:36pt;margin-top:16.2pt;width:323.4pt;height:.1pt;z-index:-15711232;mso-wrap-distance-left:0;mso-wrap-distance-right:0;mso-position-horizontal-relative:page" coordorigin="720,324" coordsize="6468,0" path="m720,324r6468,e" filled="f" strokecolor="#221e1f" strokeweight=".5pt">
            <v:path arrowok="t"/>
            <w10:wrap type="topAndBottom" anchorx="page"/>
          </v:shape>
        </w:pict>
      </w:r>
      <w:r w:rsidR="005A50D9" w:rsidRPr="005A50D9">
        <w:rPr>
          <w:rFonts w:ascii="Brush Script MT" w:hAnsi="Brush Script MT"/>
        </w:rPr>
        <w:t xml:space="preserve"> Maurice Heriot                                                                  </w:t>
      </w:r>
      <w:r w:rsidR="005A50D9">
        <w:t>10/12/21</w:t>
      </w:r>
    </w:p>
    <w:p w14:paraId="005EA88C" w14:textId="77777777" w:rsidR="00DE5957" w:rsidRDefault="00DE5957" w:rsidP="00DE5957">
      <w:pPr>
        <w:tabs>
          <w:tab w:val="left" w:pos="5320"/>
        </w:tabs>
        <w:spacing w:before="48"/>
        <w:ind w:left="120"/>
        <w:rPr>
          <w:sz w:val="20"/>
        </w:rPr>
      </w:pPr>
      <w:r>
        <w:rPr>
          <w:color w:val="231F20"/>
          <w:sz w:val="20"/>
        </w:rPr>
        <w:t>Program</w:t>
      </w:r>
      <w:r>
        <w:rPr>
          <w:color w:val="231F20"/>
          <w:spacing w:val="-13"/>
          <w:sz w:val="20"/>
        </w:rPr>
        <w:t xml:space="preserve"> </w:t>
      </w:r>
      <w:r>
        <w:rPr>
          <w:color w:val="231F20"/>
          <w:sz w:val="20"/>
        </w:rPr>
        <w:t>Fiscal</w:t>
      </w:r>
      <w:r>
        <w:rPr>
          <w:color w:val="231F20"/>
          <w:spacing w:val="-13"/>
          <w:sz w:val="20"/>
        </w:rPr>
        <w:t xml:space="preserve"> </w:t>
      </w:r>
      <w:r>
        <w:rPr>
          <w:color w:val="231F20"/>
          <w:sz w:val="20"/>
        </w:rPr>
        <w:t>Liaison</w:t>
      </w:r>
      <w:r>
        <w:rPr>
          <w:color w:val="231F20"/>
          <w:sz w:val="20"/>
        </w:rPr>
        <w:tab/>
        <w:t>Date</w:t>
      </w:r>
    </w:p>
    <w:p w14:paraId="4A74A1F4" w14:textId="77777777" w:rsidR="00DE5957" w:rsidRDefault="00DE5957" w:rsidP="00DE5957">
      <w:pPr>
        <w:pStyle w:val="BodyText"/>
        <w:spacing w:before="4"/>
        <w:rPr>
          <w:sz w:val="29"/>
        </w:rPr>
      </w:pPr>
    </w:p>
    <w:p w14:paraId="7775F617" w14:textId="77777777" w:rsidR="00DE5957" w:rsidRDefault="00DE5957" w:rsidP="00DE5957">
      <w:pPr>
        <w:ind w:left="120"/>
        <w:rPr>
          <w:rFonts w:ascii="Univers LT Pro 45 Light"/>
          <w:b/>
          <w:sz w:val="20"/>
        </w:rPr>
      </w:pPr>
      <w:r>
        <w:rPr>
          <w:rFonts w:ascii="Univers LT Pro 45 Light"/>
          <w:b/>
          <w:color w:val="231F20"/>
          <w:spacing w:val="-4"/>
          <w:sz w:val="20"/>
        </w:rPr>
        <w:t>Out-of-State</w:t>
      </w:r>
      <w:r>
        <w:rPr>
          <w:rFonts w:ascii="Univers LT Pro 45 Light"/>
          <w:b/>
          <w:color w:val="231F20"/>
          <w:spacing w:val="-23"/>
          <w:sz w:val="20"/>
        </w:rPr>
        <w:t xml:space="preserve"> </w:t>
      </w:r>
      <w:r>
        <w:rPr>
          <w:rFonts w:ascii="Univers LT Pro 45 Light"/>
          <w:b/>
          <w:color w:val="231F20"/>
          <w:spacing w:val="-3"/>
          <w:sz w:val="20"/>
        </w:rPr>
        <w:t>Training/Conferences/Meetings:</w:t>
      </w:r>
    </w:p>
    <w:p w14:paraId="036EC087" w14:textId="77777777" w:rsidR="00DE5957" w:rsidRDefault="00DE5957" w:rsidP="00DE5957">
      <w:pPr>
        <w:pStyle w:val="BodyText"/>
        <w:spacing w:before="9"/>
        <w:rPr>
          <w:rFonts w:ascii="Univers LT Pro 45 Light"/>
          <w:b/>
          <w:sz w:val="21"/>
        </w:rPr>
      </w:pPr>
    </w:p>
    <w:p w14:paraId="4ADCAB5F" w14:textId="597BEA54" w:rsidR="00DE5957" w:rsidRDefault="003D52EF" w:rsidP="00294881">
      <w:pPr>
        <w:tabs>
          <w:tab w:val="left" w:pos="9039"/>
          <w:tab w:val="left" w:pos="9690"/>
          <w:tab w:val="left" w:pos="10051"/>
        </w:tabs>
        <w:spacing w:before="95"/>
        <w:ind w:left="120"/>
        <w:rPr>
          <w:sz w:val="20"/>
        </w:rPr>
      </w:pPr>
      <w:r>
        <w:pict w14:anchorId="3D7DC85A">
          <v:rect id="_x0000_s1071" style="position:absolute;left:0;text-align:left;margin-left:458.55pt;margin-top:4.45pt;width:14.65pt;height:14.65pt;z-index:-15715328;mso-position-horizontal-relative:page" filled="f" strokecolor="#231f20" strokeweight="1pt">
            <w10:wrap anchorx="page"/>
          </v:rect>
        </w:pict>
      </w:r>
      <w:r>
        <w:pict w14:anchorId="1D7C0355">
          <v:rect id="_x0000_s1072" style="position:absolute;left:0;text-align:left;margin-left:509.15pt;margin-top:4.45pt;width:14.65pt;height:14.65pt;z-index:-15714304;mso-position-horizontal-relative:page" filled="f" strokecolor="#231f20" strokeweight="1pt">
            <w10:wrap anchorx="page"/>
          </v:rect>
        </w:pict>
      </w:r>
      <w:r w:rsidR="00DE5957">
        <w:rPr>
          <w:color w:val="231F20"/>
          <w:spacing w:val="-2"/>
          <w:sz w:val="20"/>
        </w:rPr>
        <w:t>Does</w:t>
      </w:r>
      <w:r w:rsidR="00DE5957">
        <w:rPr>
          <w:color w:val="231F20"/>
          <w:spacing w:val="-20"/>
          <w:sz w:val="20"/>
        </w:rPr>
        <w:t xml:space="preserve"> </w:t>
      </w:r>
      <w:r w:rsidR="00DE5957">
        <w:rPr>
          <w:color w:val="231F20"/>
          <w:spacing w:val="-2"/>
          <w:sz w:val="20"/>
        </w:rPr>
        <w:t>your</w:t>
      </w:r>
      <w:r w:rsidR="00DE5957">
        <w:rPr>
          <w:color w:val="231F20"/>
          <w:spacing w:val="-3"/>
          <w:sz w:val="20"/>
        </w:rPr>
        <w:t xml:space="preserve"> </w:t>
      </w:r>
      <w:r w:rsidR="00DE5957">
        <w:rPr>
          <w:color w:val="231F20"/>
          <w:spacing w:val="-2"/>
          <w:sz w:val="20"/>
        </w:rPr>
        <w:t>solicitation</w:t>
      </w:r>
      <w:r w:rsidR="00DE5957">
        <w:rPr>
          <w:color w:val="231F20"/>
          <w:spacing w:val="-3"/>
          <w:sz w:val="20"/>
        </w:rPr>
        <w:t xml:space="preserve"> </w:t>
      </w:r>
      <w:r w:rsidR="00DE5957">
        <w:rPr>
          <w:color w:val="231F20"/>
          <w:spacing w:val="-2"/>
          <w:sz w:val="20"/>
        </w:rPr>
        <w:t>include</w:t>
      </w:r>
      <w:r w:rsidR="00DE5957">
        <w:rPr>
          <w:color w:val="231F20"/>
          <w:spacing w:val="-3"/>
          <w:sz w:val="20"/>
        </w:rPr>
        <w:t xml:space="preserve"> </w:t>
      </w:r>
      <w:r w:rsidR="00DE5957">
        <w:rPr>
          <w:color w:val="231F20"/>
          <w:spacing w:val="-2"/>
          <w:sz w:val="20"/>
        </w:rPr>
        <w:t>mandatory</w:t>
      </w:r>
      <w:r w:rsidR="00DE5957">
        <w:rPr>
          <w:color w:val="231F20"/>
          <w:spacing w:val="-6"/>
          <w:sz w:val="20"/>
        </w:rPr>
        <w:t xml:space="preserve"> </w:t>
      </w:r>
      <w:r w:rsidR="00DE5957">
        <w:rPr>
          <w:color w:val="231F20"/>
          <w:spacing w:val="-2"/>
          <w:sz w:val="20"/>
        </w:rPr>
        <w:t>out-of-state</w:t>
      </w:r>
      <w:r w:rsidR="00DE5957">
        <w:rPr>
          <w:color w:val="231F20"/>
          <w:spacing w:val="-3"/>
          <w:sz w:val="20"/>
        </w:rPr>
        <w:t xml:space="preserve"> </w:t>
      </w:r>
      <w:r w:rsidR="00DE5957">
        <w:rPr>
          <w:color w:val="231F20"/>
          <w:spacing w:val="-2"/>
          <w:sz w:val="20"/>
        </w:rPr>
        <w:t>training,</w:t>
      </w:r>
      <w:r w:rsidR="00DE5957">
        <w:rPr>
          <w:color w:val="231F20"/>
          <w:spacing w:val="-3"/>
          <w:sz w:val="20"/>
        </w:rPr>
        <w:t xml:space="preserve"> </w:t>
      </w:r>
      <w:r w:rsidR="001E0311">
        <w:rPr>
          <w:color w:val="231F20"/>
          <w:spacing w:val="-2"/>
          <w:sz w:val="20"/>
        </w:rPr>
        <w:t>conferences,</w:t>
      </w:r>
      <w:r w:rsidR="00DE5957">
        <w:rPr>
          <w:color w:val="231F20"/>
          <w:spacing w:val="-5"/>
          <w:sz w:val="20"/>
        </w:rPr>
        <w:t xml:space="preserve"> </w:t>
      </w:r>
      <w:r w:rsidR="00DE5957">
        <w:rPr>
          <w:color w:val="231F20"/>
          <w:spacing w:val="-1"/>
          <w:sz w:val="20"/>
        </w:rPr>
        <w:t>or</w:t>
      </w:r>
      <w:r w:rsidR="00DE5957">
        <w:rPr>
          <w:color w:val="231F20"/>
          <w:spacing w:val="-3"/>
          <w:sz w:val="20"/>
        </w:rPr>
        <w:t xml:space="preserve"> </w:t>
      </w:r>
      <w:r w:rsidR="00DE5957">
        <w:rPr>
          <w:color w:val="231F20"/>
          <w:spacing w:val="-1"/>
          <w:sz w:val="20"/>
        </w:rPr>
        <w:t>meetings?</w:t>
      </w:r>
      <w:r w:rsidR="00DE5957">
        <w:rPr>
          <w:color w:val="231F20"/>
          <w:spacing w:val="-1"/>
          <w:sz w:val="20"/>
        </w:rPr>
        <w:tab/>
      </w:r>
      <w:r w:rsidR="00DE5957">
        <w:rPr>
          <w:color w:val="231F20"/>
          <w:sz w:val="20"/>
        </w:rPr>
        <w:t>Yes</w:t>
      </w:r>
      <w:r w:rsidR="00DE5957">
        <w:rPr>
          <w:color w:val="231F20"/>
          <w:sz w:val="20"/>
        </w:rPr>
        <w:tab/>
      </w:r>
      <w:r w:rsidR="00294881">
        <w:rPr>
          <w:color w:val="231F20"/>
          <w:sz w:val="20"/>
        </w:rPr>
        <w:t>X</w:t>
      </w:r>
      <w:r w:rsidR="00294881">
        <w:rPr>
          <w:color w:val="231F20"/>
          <w:sz w:val="20"/>
        </w:rPr>
        <w:tab/>
      </w:r>
      <w:r w:rsidR="00DE5957">
        <w:rPr>
          <w:color w:val="231F20"/>
          <w:sz w:val="20"/>
        </w:rPr>
        <w:t>No</w:t>
      </w:r>
    </w:p>
    <w:p w14:paraId="0EA73B6C" w14:textId="77777777" w:rsidR="00DE5957" w:rsidRDefault="00DE5957" w:rsidP="00DE5957">
      <w:pPr>
        <w:pStyle w:val="BodyText"/>
        <w:spacing w:before="11"/>
        <w:rPr>
          <w:sz w:val="20"/>
        </w:rPr>
      </w:pPr>
    </w:p>
    <w:p w14:paraId="409F64E4" w14:textId="77777777" w:rsidR="00DE5957" w:rsidRDefault="00DE5957" w:rsidP="00DE5957">
      <w:pPr>
        <w:tabs>
          <w:tab w:val="left" w:pos="7546"/>
        </w:tabs>
        <w:spacing w:before="94"/>
        <w:ind w:left="119"/>
        <w:rPr>
          <w:sz w:val="20"/>
        </w:rPr>
      </w:pPr>
      <w:r>
        <w:rPr>
          <w:color w:val="231F20"/>
          <w:spacing w:val="-2"/>
          <w:sz w:val="20"/>
        </w:rPr>
        <w:t>If</w:t>
      </w:r>
      <w:r>
        <w:rPr>
          <w:color w:val="231F20"/>
          <w:spacing w:val="-19"/>
          <w:sz w:val="20"/>
        </w:rPr>
        <w:t xml:space="preserve"> </w:t>
      </w:r>
      <w:r>
        <w:rPr>
          <w:color w:val="231F20"/>
          <w:spacing w:val="-2"/>
          <w:sz w:val="20"/>
        </w:rPr>
        <w:t>yes,</w:t>
      </w:r>
      <w:r>
        <w:rPr>
          <w:color w:val="231F20"/>
          <w:spacing w:val="-6"/>
          <w:sz w:val="20"/>
        </w:rPr>
        <w:t xml:space="preserve"> </w:t>
      </w:r>
      <w:r>
        <w:rPr>
          <w:color w:val="231F20"/>
          <w:spacing w:val="-2"/>
          <w:sz w:val="20"/>
        </w:rPr>
        <w:t>on</w:t>
      </w:r>
      <w:r>
        <w:rPr>
          <w:color w:val="231F20"/>
          <w:spacing w:val="-4"/>
          <w:sz w:val="20"/>
        </w:rPr>
        <w:t xml:space="preserve"> </w:t>
      </w:r>
      <w:r>
        <w:rPr>
          <w:color w:val="231F20"/>
          <w:spacing w:val="-2"/>
          <w:sz w:val="20"/>
        </w:rPr>
        <w:t>which</w:t>
      </w:r>
      <w:r>
        <w:rPr>
          <w:color w:val="231F20"/>
          <w:spacing w:val="-4"/>
          <w:sz w:val="20"/>
        </w:rPr>
        <w:t xml:space="preserve"> </w:t>
      </w:r>
      <w:r>
        <w:rPr>
          <w:color w:val="231F20"/>
          <w:spacing w:val="-2"/>
          <w:sz w:val="20"/>
        </w:rPr>
        <w:t>page</w:t>
      </w:r>
      <w:r>
        <w:rPr>
          <w:color w:val="231F20"/>
          <w:spacing w:val="-6"/>
          <w:sz w:val="20"/>
        </w:rPr>
        <w:t xml:space="preserve"> </w:t>
      </w:r>
      <w:r>
        <w:rPr>
          <w:color w:val="231F20"/>
          <w:spacing w:val="-2"/>
          <w:sz w:val="20"/>
        </w:rPr>
        <w:t>of</w:t>
      </w:r>
      <w:r>
        <w:rPr>
          <w:color w:val="231F20"/>
          <w:spacing w:val="-4"/>
          <w:sz w:val="20"/>
        </w:rPr>
        <w:t xml:space="preserve"> </w:t>
      </w:r>
      <w:r>
        <w:rPr>
          <w:color w:val="231F20"/>
          <w:spacing w:val="-2"/>
          <w:sz w:val="20"/>
        </w:rPr>
        <w:t>the</w:t>
      </w:r>
      <w:r>
        <w:rPr>
          <w:color w:val="231F20"/>
          <w:spacing w:val="-4"/>
          <w:sz w:val="20"/>
        </w:rPr>
        <w:t xml:space="preserve"> </w:t>
      </w:r>
      <w:r>
        <w:rPr>
          <w:color w:val="231F20"/>
          <w:spacing w:val="-2"/>
          <w:sz w:val="20"/>
        </w:rPr>
        <w:t>solicitation</w:t>
      </w:r>
      <w:r>
        <w:rPr>
          <w:color w:val="231F20"/>
          <w:spacing w:val="-3"/>
          <w:sz w:val="20"/>
        </w:rPr>
        <w:t xml:space="preserve"> </w:t>
      </w:r>
      <w:r>
        <w:rPr>
          <w:color w:val="231F20"/>
          <w:spacing w:val="-2"/>
          <w:sz w:val="20"/>
        </w:rPr>
        <w:t>is</w:t>
      </w:r>
      <w:r>
        <w:rPr>
          <w:color w:val="231F20"/>
          <w:spacing w:val="-4"/>
          <w:sz w:val="20"/>
        </w:rPr>
        <w:t xml:space="preserve"> </w:t>
      </w:r>
      <w:r>
        <w:rPr>
          <w:color w:val="231F20"/>
          <w:spacing w:val="-1"/>
          <w:sz w:val="20"/>
        </w:rPr>
        <w:t>that</w:t>
      </w:r>
      <w:r>
        <w:rPr>
          <w:color w:val="231F20"/>
          <w:spacing w:val="-4"/>
          <w:sz w:val="20"/>
        </w:rPr>
        <w:t xml:space="preserve"> </w:t>
      </w:r>
      <w:r>
        <w:rPr>
          <w:color w:val="231F20"/>
          <w:spacing w:val="-1"/>
          <w:sz w:val="20"/>
        </w:rPr>
        <w:t>information</w:t>
      </w:r>
      <w:r>
        <w:rPr>
          <w:color w:val="231F20"/>
          <w:spacing w:val="-4"/>
          <w:sz w:val="20"/>
        </w:rPr>
        <w:t xml:space="preserve"> </w:t>
      </w:r>
      <w:r>
        <w:rPr>
          <w:color w:val="231F20"/>
          <w:spacing w:val="-1"/>
          <w:sz w:val="20"/>
        </w:rPr>
        <w:t>listed?</w:t>
      </w:r>
      <w:r>
        <w:rPr>
          <w:color w:val="231F20"/>
          <w:spacing w:val="-4"/>
          <w:sz w:val="20"/>
        </w:rPr>
        <w:t xml:space="preserve"> </w:t>
      </w:r>
      <w:r>
        <w:rPr>
          <w:color w:val="231F20"/>
          <w:sz w:val="20"/>
          <w:u w:val="single" w:color="221E1F"/>
        </w:rPr>
        <w:t xml:space="preserve"> </w:t>
      </w:r>
      <w:r>
        <w:rPr>
          <w:color w:val="231F20"/>
          <w:sz w:val="20"/>
          <w:u w:val="single" w:color="221E1F"/>
        </w:rPr>
        <w:tab/>
      </w:r>
    </w:p>
    <w:p w14:paraId="3DEE63AF" w14:textId="77777777" w:rsidR="00DE5957" w:rsidRDefault="00DE5957" w:rsidP="00DE5957">
      <w:pPr>
        <w:pStyle w:val="BodyText"/>
        <w:spacing w:before="1"/>
        <w:rPr>
          <w:sz w:val="21"/>
        </w:rPr>
      </w:pPr>
    </w:p>
    <w:p w14:paraId="7D72F6C7" w14:textId="77777777" w:rsidR="00DE5957" w:rsidRDefault="00DE5957" w:rsidP="00DE5957">
      <w:pPr>
        <w:spacing w:before="102"/>
        <w:ind w:left="119"/>
        <w:rPr>
          <w:rFonts w:ascii="Univers LT Pro 45 Light"/>
          <w:b/>
          <w:sz w:val="20"/>
        </w:rPr>
      </w:pPr>
      <w:r>
        <w:rPr>
          <w:rFonts w:ascii="Univers LT Pro 45 Light"/>
          <w:b/>
          <w:color w:val="231F20"/>
          <w:spacing w:val="-4"/>
          <w:sz w:val="20"/>
        </w:rPr>
        <w:t>CART</w:t>
      </w:r>
      <w:r>
        <w:rPr>
          <w:rFonts w:ascii="Univers LT Pro 45 Light"/>
          <w:b/>
          <w:color w:val="231F20"/>
          <w:spacing w:val="-19"/>
          <w:sz w:val="20"/>
        </w:rPr>
        <w:t xml:space="preserve"> </w:t>
      </w:r>
      <w:r>
        <w:rPr>
          <w:rFonts w:ascii="Univers LT Pro 45 Light"/>
          <w:b/>
          <w:color w:val="231F20"/>
          <w:spacing w:val="-4"/>
          <w:sz w:val="20"/>
        </w:rPr>
        <w:t>Approval:</w:t>
      </w:r>
    </w:p>
    <w:p w14:paraId="3E723810" w14:textId="77777777" w:rsidR="00DE5957" w:rsidRDefault="00DE5957" w:rsidP="00DE5957">
      <w:pPr>
        <w:pStyle w:val="BodyText"/>
        <w:rPr>
          <w:rFonts w:ascii="Univers LT Pro 45 Light"/>
          <w:b/>
          <w:sz w:val="20"/>
        </w:rPr>
      </w:pPr>
    </w:p>
    <w:p w14:paraId="3EDD9CBF" w14:textId="77777777" w:rsidR="00DE5957" w:rsidRDefault="003D52EF" w:rsidP="00DE5957">
      <w:pPr>
        <w:pStyle w:val="BodyText"/>
        <w:spacing w:before="3"/>
        <w:rPr>
          <w:rFonts w:ascii="Univers LT Pro 45 Light"/>
          <w:b/>
          <w:sz w:val="24"/>
        </w:rPr>
      </w:pPr>
      <w:r>
        <w:pict w14:anchorId="3998972A">
          <v:shape id="_x0000_s1076" style="position:absolute;margin-left:36pt;margin-top:16.65pt;width:323.4pt;height:.1pt;z-index:-15710208;mso-wrap-distance-left:0;mso-wrap-distance-right:0;mso-position-horizontal-relative:page" coordorigin="720,333" coordsize="6468,0" path="m720,333r6468,e" filled="f" strokecolor="#221e1f" strokeweight=".5pt">
            <v:path arrowok="t"/>
            <w10:wrap type="topAndBottom" anchorx="page"/>
          </v:shape>
        </w:pict>
      </w:r>
    </w:p>
    <w:p w14:paraId="56D32A8B" w14:textId="77777777" w:rsidR="00DE5957" w:rsidRDefault="00DE5957" w:rsidP="00DE5957">
      <w:pPr>
        <w:tabs>
          <w:tab w:val="left" w:pos="5320"/>
        </w:tabs>
        <w:spacing w:before="48"/>
        <w:ind w:left="119"/>
        <w:rPr>
          <w:sz w:val="20"/>
        </w:rPr>
      </w:pPr>
      <w:r>
        <w:rPr>
          <w:color w:val="231F20"/>
          <w:sz w:val="20"/>
        </w:rPr>
        <w:t>CART</w:t>
      </w:r>
      <w:r>
        <w:rPr>
          <w:color w:val="231F20"/>
          <w:spacing w:val="-13"/>
          <w:sz w:val="20"/>
        </w:rPr>
        <w:t xml:space="preserve"> </w:t>
      </w:r>
      <w:r>
        <w:rPr>
          <w:color w:val="231F20"/>
          <w:sz w:val="20"/>
        </w:rPr>
        <w:t>approval</w:t>
      </w:r>
      <w:r>
        <w:rPr>
          <w:color w:val="231F20"/>
          <w:sz w:val="20"/>
        </w:rPr>
        <w:tab/>
        <w:t>Date</w:t>
      </w:r>
    </w:p>
    <w:p w14:paraId="7E140A8E" w14:textId="77777777" w:rsidR="00DE5957" w:rsidRDefault="00DE5957" w:rsidP="00DE5957">
      <w:pPr>
        <w:pStyle w:val="BodyText"/>
        <w:rPr>
          <w:sz w:val="24"/>
        </w:rPr>
      </w:pPr>
    </w:p>
    <w:p w14:paraId="61E5F7A6" w14:textId="77777777" w:rsidR="00DE5957" w:rsidRDefault="00DE5957" w:rsidP="00DE5957">
      <w:pPr>
        <w:pStyle w:val="BodyText"/>
        <w:spacing w:before="10"/>
        <w:rPr>
          <w:sz w:val="28"/>
        </w:rPr>
      </w:pPr>
    </w:p>
    <w:p w14:paraId="4E5A8421" w14:textId="6F3E0CF1" w:rsidR="00DE5957" w:rsidRDefault="00DE5957" w:rsidP="00DE5957">
      <w:pPr>
        <w:tabs>
          <w:tab w:val="left" w:pos="7941"/>
        </w:tabs>
        <w:spacing w:before="1"/>
        <w:ind w:left="119"/>
        <w:rPr>
          <w:sz w:val="20"/>
        </w:rPr>
      </w:pPr>
      <w:r>
        <w:rPr>
          <w:color w:val="231F20"/>
          <w:sz w:val="20"/>
        </w:rPr>
        <w:t>Funding</w:t>
      </w:r>
      <w:r>
        <w:rPr>
          <w:color w:val="231F20"/>
          <w:spacing w:val="-13"/>
          <w:sz w:val="20"/>
        </w:rPr>
        <w:t xml:space="preserve"> </w:t>
      </w:r>
      <w:r>
        <w:rPr>
          <w:color w:val="231F20"/>
          <w:sz w:val="20"/>
        </w:rPr>
        <w:t>Source(s):</w:t>
      </w:r>
      <w:r>
        <w:rPr>
          <w:color w:val="231F20"/>
          <w:sz w:val="20"/>
          <w:u w:val="single" w:color="221E1F"/>
        </w:rPr>
        <w:t xml:space="preserve"> </w:t>
      </w:r>
      <w:r w:rsidR="005A50D9">
        <w:rPr>
          <w:color w:val="231F20"/>
          <w:sz w:val="20"/>
          <w:u w:val="single" w:color="221E1F"/>
        </w:rPr>
        <w:t xml:space="preserve">Title X (DOH48P22) MCH-BG (DOH17H22) GRF 416 </w:t>
      </w:r>
      <w:r>
        <w:rPr>
          <w:color w:val="231F20"/>
          <w:sz w:val="20"/>
          <w:u w:val="single" w:color="221E1F"/>
        </w:rPr>
        <w:tab/>
      </w:r>
    </w:p>
    <w:p w14:paraId="330F3634" w14:textId="018BC441" w:rsidR="008E268F" w:rsidRDefault="008E268F" w:rsidP="00DE5957">
      <w:pPr>
        <w:pStyle w:val="BodyText"/>
        <w:tabs>
          <w:tab w:val="left" w:pos="2821"/>
        </w:tabs>
        <w:ind w:left="120"/>
        <w:rPr>
          <w:sz w:val="20"/>
        </w:rPr>
      </w:pPr>
    </w:p>
    <w:p w14:paraId="699F48DF" w14:textId="077BE3BA" w:rsidR="00A72ACF" w:rsidRDefault="00A72ACF">
      <w:pPr>
        <w:rPr>
          <w:sz w:val="20"/>
        </w:rPr>
      </w:pPr>
    </w:p>
    <w:p w14:paraId="36DBF930" w14:textId="6FC76B28" w:rsidR="00A72ACF" w:rsidRDefault="00A72ACF">
      <w:pPr>
        <w:rPr>
          <w:sz w:val="20"/>
        </w:rPr>
      </w:pPr>
      <w:r>
        <w:rPr>
          <w:sz w:val="20"/>
        </w:rPr>
        <w:br w:type="page"/>
      </w:r>
    </w:p>
    <w:p w14:paraId="5066DD6F" w14:textId="31444BB4" w:rsidR="00A72ACF" w:rsidRDefault="00A72ACF">
      <w:pPr>
        <w:rPr>
          <w:sz w:val="20"/>
        </w:rPr>
      </w:pPr>
      <w:r>
        <w:rPr>
          <w:noProof/>
        </w:rPr>
        <w:lastRenderedPageBreak/>
        <w:drawing>
          <wp:anchor distT="0" distB="0" distL="114300" distR="114300" simplePos="0" relativeHeight="251658240" behindDoc="0" locked="0" layoutInCell="1" allowOverlap="1" wp14:anchorId="3AD9D784" wp14:editId="7ADB7B06">
            <wp:simplePos x="0" y="0"/>
            <wp:positionH relativeFrom="column">
              <wp:posOffset>1</wp:posOffset>
            </wp:positionH>
            <wp:positionV relativeFrom="paragraph">
              <wp:posOffset>7620</wp:posOffset>
            </wp:positionV>
            <wp:extent cx="2796540" cy="1005837"/>
            <wp:effectExtent l="0" t="0" r="0" b="0"/>
            <wp:wrapNone/>
            <wp:docPr id="7" name="Picture 7"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8374" cy="10280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5EBF0" w14:textId="332F1BA5" w:rsidR="00A72ACF" w:rsidRDefault="00A72ACF" w:rsidP="00A72ACF"/>
    <w:p w14:paraId="17323758" w14:textId="77777777" w:rsidR="00A72ACF" w:rsidRDefault="00A72ACF" w:rsidP="00A72ACF"/>
    <w:p w14:paraId="1E1A0342" w14:textId="77777777" w:rsidR="00A72ACF" w:rsidRDefault="00A72ACF" w:rsidP="00A72ACF"/>
    <w:p w14:paraId="652332FA" w14:textId="77777777" w:rsidR="00A72ACF" w:rsidRDefault="00A72ACF" w:rsidP="00A72ACF"/>
    <w:p w14:paraId="296319D7" w14:textId="77777777" w:rsidR="00A72ACF" w:rsidRDefault="00A72ACF" w:rsidP="00A72ACF"/>
    <w:p w14:paraId="78B076B9" w14:textId="77777777" w:rsidR="00A72ACF" w:rsidRDefault="00A72ACF" w:rsidP="00A72ACF"/>
    <w:p w14:paraId="10FDB26B" w14:textId="59E31BDB" w:rsidR="00A72ACF" w:rsidRDefault="00A72ACF" w:rsidP="00A72ACF">
      <w:r>
        <w:t>Date:</w:t>
      </w:r>
      <w:r>
        <w:tab/>
      </w:r>
      <w:r>
        <w:tab/>
        <w:t>October 26, 2021</w:t>
      </w:r>
    </w:p>
    <w:p w14:paraId="6FB26E83" w14:textId="77777777" w:rsidR="00A72ACF" w:rsidRDefault="00A72ACF" w:rsidP="00A72ACF"/>
    <w:p w14:paraId="2B4687E9" w14:textId="77777777" w:rsidR="00A72ACF" w:rsidRDefault="00A72ACF" w:rsidP="00A72ACF">
      <w:r>
        <w:t>To:</w:t>
      </w:r>
      <w:r>
        <w:tab/>
      </w:r>
      <w:r>
        <w:tab/>
        <w:t>Subrecipient Applicants</w:t>
      </w:r>
    </w:p>
    <w:p w14:paraId="4BD8B3E9" w14:textId="77777777" w:rsidR="00A72ACF" w:rsidRDefault="00A72ACF" w:rsidP="00A72ACF"/>
    <w:p w14:paraId="054A87BF" w14:textId="2B351BC2" w:rsidR="007824FA" w:rsidRDefault="00A72ACF" w:rsidP="00A72ACF">
      <w:r>
        <w:t>From:</w:t>
      </w:r>
      <w:r>
        <w:tab/>
      </w:r>
      <w:r>
        <w:tab/>
        <w:t xml:space="preserve">Dyane Gogan Turner, Chief, </w:t>
      </w:r>
      <w:r w:rsidR="007824FA" w:rsidRPr="007824FA">
        <w:rPr>
          <w:rFonts w:ascii="Brush Script MT" w:hAnsi="Brush Script MT"/>
          <w:color w:val="95B3D7" w:themeColor="accent1" w:themeTint="99"/>
        </w:rPr>
        <w:t>DGT</w:t>
      </w:r>
    </w:p>
    <w:p w14:paraId="537AC94F" w14:textId="17465EEA" w:rsidR="00A72ACF" w:rsidRDefault="00A72ACF" w:rsidP="007824FA">
      <w:pPr>
        <w:ind w:left="720" w:firstLine="720"/>
      </w:pPr>
      <w:r>
        <w:t>Bureau</w:t>
      </w:r>
      <w:r w:rsidR="00AF32EF">
        <w:t xml:space="preserve"> </w:t>
      </w:r>
      <w:r>
        <w:tab/>
        <w:t>Maternal, Child and Family Health</w:t>
      </w:r>
    </w:p>
    <w:p w14:paraId="2889C979" w14:textId="77777777" w:rsidR="00A72ACF" w:rsidRDefault="00A72ACF" w:rsidP="00A72ACF">
      <w:pPr>
        <w:ind w:left="720" w:firstLine="720"/>
      </w:pPr>
    </w:p>
    <w:p w14:paraId="4902DE67" w14:textId="3C8DF7DB" w:rsidR="00A72ACF" w:rsidRDefault="00A72ACF" w:rsidP="00A72ACF">
      <w:r>
        <w:t>Subject:</w:t>
      </w:r>
      <w:r>
        <w:tab/>
      </w:r>
      <w:r w:rsidR="009F1EE8">
        <w:tab/>
      </w:r>
      <w:r>
        <w:t>Reproductive Health and Wellness Program (RHWP) Competitive Solicitation</w:t>
      </w:r>
    </w:p>
    <w:p w14:paraId="0E1AFF25" w14:textId="77777777" w:rsidR="00A72ACF" w:rsidRDefault="00A72ACF" w:rsidP="00A72ACF"/>
    <w:p w14:paraId="3CBAED3B" w14:textId="77777777" w:rsidR="00A72ACF" w:rsidRDefault="00A72ACF" w:rsidP="00A72ACF">
      <w:r>
        <w:t>The Ohio Department of Health (ODH), Bureau of Maternal and Child health announces the availability of Reproductive Health and Wellness Program (RHWP) competitive grant funds to comprehensively address issues of reproductive health and wellness with a focus on populations in greatest need and identified priorities.  Funds will be available for applicants to ensure there is an organized effort to improve the overall health and well-being of women and men by promoting healthy lifestyles and encouraging the establishment of a reproductive life plan.</w:t>
      </w:r>
    </w:p>
    <w:p w14:paraId="6A2BD283" w14:textId="77777777" w:rsidR="00A72ACF" w:rsidRDefault="00A72ACF" w:rsidP="00A72ACF"/>
    <w:p w14:paraId="2E37E2E1" w14:textId="77777777" w:rsidR="00A72ACF" w:rsidRDefault="00A72ACF" w:rsidP="00A72ACF">
      <w:r>
        <w:t xml:space="preserve">All potential applicants are encouraged to attend a Bidders’ conference that will be held via teleconference/webinar on </w:t>
      </w:r>
      <w:r w:rsidRPr="001C55E0">
        <w:t>Thursday November 4, 2021, from 3:00 p.m. to 4:00. p.m.</w:t>
      </w:r>
      <w:r>
        <w:t xml:space="preserve">  The Bidders conference will provide an opportunity for interested parties to learn more about the Solicitation.  Information regarding the time and instructions on accessing the webinar will be posted to the Reproductive Health and Wellness Program web page at </w:t>
      </w:r>
      <w:hyperlink r:id="rId9" w:history="1">
        <w:r w:rsidRPr="00E8390F">
          <w:rPr>
            <w:rStyle w:val="Hyperlink"/>
          </w:rPr>
          <w:t>https://odh.ohio.gov/wps/portal/gov/odh/know-our-programs/reproductive-health-and-wellness-program/grant-information</w:t>
        </w:r>
      </w:hyperlink>
      <w:r>
        <w:t>.</w:t>
      </w:r>
    </w:p>
    <w:p w14:paraId="31078BCF" w14:textId="77777777" w:rsidR="00A72ACF" w:rsidRDefault="00A72ACF" w:rsidP="00A72ACF"/>
    <w:p w14:paraId="098B5546" w14:textId="77777777" w:rsidR="00A72ACF" w:rsidRDefault="00A72ACF" w:rsidP="00A72ACF">
      <w:r>
        <w:t xml:space="preserve">All electronic applications and attachments are due by 4:00 p.m., Monday </w:t>
      </w:r>
      <w:r w:rsidRPr="00382902">
        <w:t>December 6, 2021</w:t>
      </w:r>
      <w:r>
        <w:t>.  Applications received after the due date will not be considered for funding.  Faxed, hand-delivered or mailed applications will not be accepted.  Electronic application components must be submitted via the on-line Grants Management Information System (GMIS).  New staff requiring GMIS access must successfully complete GMIS training offered by ODH.</w:t>
      </w:r>
    </w:p>
    <w:p w14:paraId="41532670" w14:textId="77777777" w:rsidR="00A72ACF" w:rsidRDefault="00A72ACF" w:rsidP="00A72ACF"/>
    <w:p w14:paraId="2DF65F85" w14:textId="77777777" w:rsidR="00A72ACF" w:rsidRDefault="00A72ACF" w:rsidP="00A72ACF">
      <w:r>
        <w:t>Any award made through this program is contingent upon the availability of funds for this purpose.  The subrecipient agency must be prepared to support the costs of operating the program until receipt of grant payments.</w:t>
      </w:r>
    </w:p>
    <w:p w14:paraId="5FBB3A12" w14:textId="77777777" w:rsidR="00A72ACF" w:rsidRDefault="00A72ACF" w:rsidP="00A72ACF"/>
    <w:p w14:paraId="2CAFACB1" w14:textId="77777777" w:rsidR="00A72ACF" w:rsidRDefault="00A72ACF" w:rsidP="00A72ACF">
      <w:r>
        <w:t xml:space="preserve">Submission of the competitive application constitutes acknowledgment and acceptance of ODH Grants Administration Policies and Procedures (OGAPP) Manual rules and any other program-specific requirements as outlined in the competitive Solicitation.  Reference the competitive Solicitation for more information.  The competitive Solicitation for this grant program can be found on the ODH website </w:t>
      </w:r>
      <w:hyperlink r:id="rId10" w:history="1">
        <w:r w:rsidRPr="00E75642">
          <w:rPr>
            <w:rStyle w:val="Hyperlink"/>
          </w:rPr>
          <w:t>www.odh.ohio.gov</w:t>
        </w:r>
      </w:hyperlink>
      <w:r>
        <w:t xml:space="preserve">.   Allotments will be established in GMIS by ODH.  Please refer to the GMIS bulletin board for current allotment percentage. </w:t>
      </w:r>
    </w:p>
    <w:p w14:paraId="6A80C835" w14:textId="6817223E" w:rsidR="00A72ACF" w:rsidRPr="005A5802" w:rsidRDefault="00A72ACF" w:rsidP="00A72ACF">
      <w:pPr>
        <w:rPr>
          <w:szCs w:val="24"/>
        </w:rPr>
      </w:pPr>
      <w:r>
        <w:br/>
        <w:t xml:space="preserve">If you have questions, please contact Michelle Clark at (614) 728-0774 or via email at </w:t>
      </w:r>
      <w:hyperlink r:id="rId11" w:history="1">
        <w:r w:rsidRPr="00E8390F">
          <w:rPr>
            <w:rStyle w:val="Hyperlink"/>
          </w:rPr>
          <w:t>Michelle.Clark@odh.ohio.gov</w:t>
        </w:r>
      </w:hyperlink>
      <w:r>
        <w:t>.</w:t>
      </w:r>
      <w:r w:rsidR="003D52EF">
        <w:rPr>
          <w:noProof/>
        </w:rPr>
        <w:pict w14:anchorId="1E421472">
          <v:shapetype id="_x0000_t202" coordsize="21600,21600" o:spt="202" path="m,l,21600r21600,l21600,xe">
            <v:stroke joinstyle="miter"/>
            <v:path gradientshapeok="t" o:connecttype="rect"/>
          </v:shapetype>
          <v:shape id="_x0000_s1115" type="#_x0000_t202" style="position:absolute;margin-left:-49.75pt;margin-top:566.5pt;width:602.85pt;height:95.75pt;z-index:4876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8wegIAAGIFAAAOAAAAZHJzL2Uyb0RvYy54bWysVMFu2zAMvQ/YPwi6L46DJl2MOEXWosOA&#10;oC2WDD0rstQYk0RNUmJnXz9KdtIs26XDLjZFPlLkI6nZTasV2QvnazAlzQdDSoThUNXmpaTf1vcf&#10;PlLiAzMVU2BESQ/C05v5+3ezxhZiBFtQlXAEgxhfNLak2xBskWWeb4VmfgBWGDRKcJoFPLqXrHKs&#10;wehaZaPhcJI14CrrgAvvUXvXGek8xZdS8PAopReBqJJibiF9Xfpu4jebz1jx4pjd1rxPg/1DFprV&#10;Bi89hbpjgZGdq/8IpWvuwIMMAw46AylrLlINWE0+vKhmtWVWpFqQHG9PNPn/F5Y/7J8cqSvsHSWG&#10;aWzRWrSBfIKW5JGdxvoCQSuLsNCiOiJ7vUdlLLqVTsc/lkPQjjwfTtzGYByV15PxJJ+OKeFoy0f5&#10;ZDgaxzjZq7t1PnwWoEkUSuqweYlTtl/60EGPkHibgftaKdSzQpnfFBiz04g0Ab13rKTLOEnhoETn&#10;+1VIZCAlHhVp9sStcmTPcGoY58KEVHOKi+iIknj3Wxx7fHTtsnqL88kj3QwmnJx1bcAlli7Srr4f&#10;U5YdHqk+qzuKod20qfWj6bGjG6gO2GgH3aJ4y+9rbMaS+fDEHG4G9ha3PTziRypoSgq9RMkW3M+/&#10;6SMeBxatlDS4aSX1P3bMCUrUF4OjPM2vruJqpsPV+HqEB3du2ZxbzE7fArYFxxWzS2LEB3UUpQP9&#10;jI/CIt6KJmY43l3ScBRvQ7f/+KhwsVgkEC6jZWFpVpbH0JHmOGrr9pk5289jwFF+gONOsuJiLDts&#10;9DSw2AWQdZrZSHTHat8AXOQ09f2jE1+K83NCvT6N818AAAD//wMAUEsDBBQABgAIAAAAIQCt4rgp&#10;4QAAAA4BAAAPAAAAZHJzL2Rvd25yZXYueG1sTI9BT4NAEIXvJv6HzZh4a3eB0giyNEbjVWPVJr1t&#10;YQpEdpaw24L/3unJ3ublfXnzXrGZbS/OOPrOkYZoqUAgVa7uqNHw9fm6eADhg6Ha9I5Qwy962JS3&#10;N4XJazfRB563oREcQj43GtoQhlxKX7VojV+6AYm9oxutCSzHRtajmTjc9jJWai2t6Yg/tGbA5xar&#10;n+3Javh+O+53K/XevNh0mNysJNlMan1/Nz89ggg4h38YLvW5OpTc6eBOVHvRa1hkWcooG1GS8KoL&#10;Eql1DOLAVxKvUpBlIa9nlH8AAAD//wMAUEsBAi0AFAAGAAgAAAAhALaDOJL+AAAA4QEAABMAAAAA&#10;AAAAAAAAAAAAAAAAAFtDb250ZW50X1R5cGVzXS54bWxQSwECLQAUAAYACAAAACEAOP0h/9YAAACU&#10;AQAACwAAAAAAAAAAAAAAAAAvAQAAX3JlbHMvLnJlbHNQSwECLQAUAAYACAAAACEAN4ZvMHoCAABi&#10;BQAADgAAAAAAAAAAAAAAAAAuAgAAZHJzL2Uyb0RvYy54bWxQSwECLQAUAAYACAAAACEAreK4KeEA&#10;AAAOAQAADwAAAAAAAAAAAAAAAADUBAAAZHJzL2Rvd25yZXYueG1sUEsFBgAAAAAEAAQA8wAAAOIF&#10;AAAAAA==&#10;" filled="f" stroked="f">
            <v:textbox>
              <w:txbxContent>
                <w:p w14:paraId="0F363520" w14:textId="77777777" w:rsidR="00A72ACF" w:rsidRPr="00061426" w:rsidRDefault="00A72ACF" w:rsidP="00A72ACF">
                  <w:pPr>
                    <w:pStyle w:val="Footer"/>
                    <w:rPr>
                      <w:rFonts w:ascii="Arial" w:hAnsi="Arial"/>
                      <w:color w:val="948A54" w:themeColor="background2" w:themeShade="80"/>
                      <w:sz w:val="16"/>
                      <w:szCs w:val="16"/>
                    </w:rPr>
                  </w:pPr>
                </w:p>
                <w:p w14:paraId="2DA0D59B" w14:textId="77777777" w:rsidR="00A72ACF" w:rsidRPr="00061426" w:rsidRDefault="00A72ACF" w:rsidP="00A72ACF">
                  <w:pPr>
                    <w:pStyle w:val="Footer"/>
                    <w:rPr>
                      <w:rFonts w:ascii="Arial" w:hAnsi="Arial"/>
                      <w:color w:val="948A54" w:themeColor="background2" w:themeShade="80"/>
                      <w:sz w:val="16"/>
                      <w:szCs w:val="16"/>
                    </w:rPr>
                  </w:pPr>
                </w:p>
                <w:p w14:paraId="0E2F7201" w14:textId="77777777" w:rsidR="00A72ACF" w:rsidRPr="00061426" w:rsidRDefault="00A72ACF" w:rsidP="00A72ACF">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246 North High Street                           614 I 466-3543</w:t>
                  </w:r>
                </w:p>
                <w:p w14:paraId="4D3549E8" w14:textId="77777777" w:rsidR="00A72ACF" w:rsidRPr="00061426" w:rsidRDefault="00A72ACF" w:rsidP="00A72ACF">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Columbus, Ohio 43215  U.S.A.            www.odh.ohio.gov</w:t>
                  </w:r>
                </w:p>
                <w:p w14:paraId="1061364E" w14:textId="77777777" w:rsidR="00A72ACF" w:rsidRPr="00061426" w:rsidRDefault="00A72ACF" w:rsidP="00A72ACF">
                  <w:pPr>
                    <w:pStyle w:val="Footer"/>
                    <w:rPr>
                      <w:rFonts w:ascii="Arial" w:hAnsi="Arial"/>
                      <w:b/>
                      <w:color w:val="948A54" w:themeColor="background2" w:themeShade="80"/>
                      <w:sz w:val="18"/>
                      <w:szCs w:val="18"/>
                    </w:rPr>
                  </w:pPr>
                </w:p>
                <w:p w14:paraId="7C6D0CD3" w14:textId="77777777" w:rsidR="00A72ACF" w:rsidRPr="00061426" w:rsidRDefault="00A72ACF" w:rsidP="00A72ACF">
                  <w:pPr>
                    <w:pStyle w:val="Footer"/>
                    <w:rPr>
                      <w:rFonts w:ascii="Arial" w:hAnsi="Arial"/>
                      <w:color w:val="948A54" w:themeColor="background2" w:themeShade="80"/>
                      <w:sz w:val="14"/>
                      <w:szCs w:val="18"/>
                    </w:rPr>
                  </w:pPr>
                  <w:r w:rsidRPr="00061426">
                    <w:rPr>
                      <w:rFonts w:ascii="Arial" w:hAnsi="Arial"/>
                      <w:color w:val="948A54" w:themeColor="background2" w:themeShade="80"/>
                      <w:sz w:val="14"/>
                      <w:szCs w:val="18"/>
                    </w:rPr>
                    <w:t xml:space="preserve">                                          The State of Ohio is an Equal Opportunity Employer and Provider of ADA Services.</w:t>
                  </w:r>
                </w:p>
                <w:p w14:paraId="7E91E738" w14:textId="77777777" w:rsidR="00A72ACF" w:rsidRDefault="00A72ACF" w:rsidP="00A72ACF"/>
              </w:txbxContent>
            </v:textbox>
            <w10:wrap type="square"/>
          </v:shape>
        </w:pict>
      </w:r>
    </w:p>
    <w:p w14:paraId="286D6301" w14:textId="77777777" w:rsidR="008E268F" w:rsidRDefault="008E268F">
      <w:pPr>
        <w:rPr>
          <w:sz w:val="20"/>
        </w:rPr>
        <w:sectPr w:rsidR="008E268F">
          <w:type w:val="continuous"/>
          <w:pgSz w:w="12240" w:h="15840"/>
          <w:pgMar w:top="480" w:right="600" w:bottom="280" w:left="600" w:header="720" w:footer="720" w:gutter="0"/>
          <w:cols w:space="720"/>
        </w:sectPr>
      </w:pPr>
    </w:p>
    <w:p w14:paraId="1EBB8701" w14:textId="77777777" w:rsidR="008E268F" w:rsidRDefault="003D52EF">
      <w:pPr>
        <w:pStyle w:val="BodyText"/>
        <w:rPr>
          <w:sz w:val="20"/>
        </w:rPr>
      </w:pPr>
      <w:r>
        <w:lastRenderedPageBreak/>
        <w:pict w14:anchorId="3030396C">
          <v:rect id="_x0000_s1054" style="position:absolute;margin-left:37pt;margin-top:746.1pt;width:539pt;height:45.9pt;z-index:-16205312;mso-position-horizontal-relative:page;mso-position-vertical-relative:page" fillcolor="#b3ceec" stroked="f">
            <w10:wrap anchorx="page" anchory="page"/>
          </v:rect>
        </w:pict>
      </w:r>
      <w:r>
        <w:pict w14:anchorId="4517ACFD">
          <v:rect id="_x0000_s1053" style="position:absolute;margin-left:36.5pt;margin-top:63.5pt;width:539pt;height:676.15pt;z-index:-16204800;mso-position-horizontal-relative:page;mso-position-vertical-relative:page" fillcolor="#205e9e" stroked="f">
            <w10:wrap anchorx="page" anchory="page"/>
          </v:rect>
        </w:pict>
      </w:r>
    </w:p>
    <w:p w14:paraId="1B36EBBC" w14:textId="75CA93BA" w:rsidR="008E268F" w:rsidRDefault="003D52EF">
      <w:pPr>
        <w:pStyle w:val="BodyText"/>
        <w:rPr>
          <w:sz w:val="20"/>
        </w:rPr>
      </w:pPr>
      <w:r>
        <w:rPr>
          <w:noProof/>
          <w:color w:val="FFFFFF"/>
        </w:rPr>
        <w:pict w14:anchorId="3E91DA53">
          <v:rect id="_x0000_s1078" style="position:absolute;margin-left:48.5pt;margin-top:75.5pt;width:539pt;height:676.15pt;z-index:-15708160;mso-position-horizontal-relative:page;mso-position-vertical-relative:page" fillcolor="#205e9e" stroked="f">
            <w10:wrap anchorx="page" anchory="page"/>
          </v:rect>
        </w:pict>
      </w:r>
    </w:p>
    <w:p w14:paraId="24FE51E2" w14:textId="0E261327" w:rsidR="008E268F" w:rsidRDefault="003D52EF">
      <w:pPr>
        <w:pStyle w:val="BodyText"/>
        <w:spacing w:before="3"/>
        <w:rPr>
          <w:sz w:val="16"/>
        </w:rPr>
      </w:pPr>
      <w:r>
        <w:rPr>
          <w:noProof/>
          <w:color w:val="FFFFFF"/>
        </w:rPr>
        <w:pict w14:anchorId="3E91DA53">
          <v:rect id="_x0000_s1079" style="position:absolute;margin-left:60.5pt;margin-top:87.5pt;width:539pt;height:676.15pt;z-index:-15707136;mso-position-horizontal-relative:page;mso-position-vertical-relative:page" fillcolor="#205e9e" stroked="f">
            <w10:wrap anchorx="page" anchory="page"/>
          </v:rect>
        </w:pict>
      </w:r>
    </w:p>
    <w:p w14:paraId="4B9802A0" w14:textId="77777777" w:rsidR="008E268F" w:rsidRDefault="00935734">
      <w:pPr>
        <w:pStyle w:val="BodyText"/>
        <w:spacing w:before="94"/>
        <w:ind w:left="883"/>
      </w:pPr>
      <w:r>
        <w:rPr>
          <w:color w:val="FFFFFF"/>
          <w:spacing w:val="-1"/>
        </w:rPr>
        <w:t>ALL</w:t>
      </w:r>
      <w:r>
        <w:rPr>
          <w:color w:val="FFFFFF"/>
          <w:spacing w:val="-11"/>
        </w:rPr>
        <w:t xml:space="preserve"> </w:t>
      </w:r>
      <w:r>
        <w:rPr>
          <w:color w:val="FFFFFF"/>
          <w:spacing w:val="-1"/>
        </w:rPr>
        <w:t>APPLICATIONS</w:t>
      </w:r>
      <w:r>
        <w:rPr>
          <w:color w:val="FFFFFF"/>
          <w:spacing w:val="1"/>
        </w:rPr>
        <w:t xml:space="preserve"> </w:t>
      </w:r>
      <w:r>
        <w:rPr>
          <w:color w:val="FFFFFF"/>
          <w:spacing w:val="-1"/>
        </w:rPr>
        <w:t>MUST</w:t>
      </w:r>
      <w:r>
        <w:rPr>
          <w:color w:val="FFFFFF"/>
          <w:spacing w:val="1"/>
        </w:rPr>
        <w:t xml:space="preserve"> </w:t>
      </w:r>
      <w:r>
        <w:rPr>
          <w:color w:val="FFFFFF"/>
          <w:spacing w:val="-1"/>
        </w:rPr>
        <w:t>BE</w:t>
      </w:r>
      <w:r>
        <w:rPr>
          <w:color w:val="FFFFFF"/>
          <w:spacing w:val="1"/>
        </w:rPr>
        <w:t xml:space="preserve"> </w:t>
      </w:r>
      <w:r>
        <w:rPr>
          <w:color w:val="FFFFFF"/>
          <w:spacing w:val="-1"/>
        </w:rPr>
        <w:t>SUBMITTED</w:t>
      </w:r>
      <w:r>
        <w:rPr>
          <w:color w:val="FFFFFF"/>
          <w:spacing w:val="-27"/>
        </w:rPr>
        <w:t xml:space="preserve"> </w:t>
      </w:r>
      <w:r>
        <w:rPr>
          <w:color w:val="FFFFFF"/>
        </w:rPr>
        <w:t>VIA</w:t>
      </w:r>
      <w:r>
        <w:rPr>
          <w:color w:val="FFFFFF"/>
          <w:spacing w:val="-39"/>
        </w:rPr>
        <w:t xml:space="preserve"> </w:t>
      </w:r>
      <w:r>
        <w:rPr>
          <w:color w:val="FFFFFF"/>
        </w:rPr>
        <w:t>THE INTERNET</w:t>
      </w:r>
    </w:p>
    <w:p w14:paraId="21A97E75" w14:textId="77777777" w:rsidR="008E268F" w:rsidRDefault="008E268F">
      <w:pPr>
        <w:pStyle w:val="BodyText"/>
        <w:rPr>
          <w:sz w:val="26"/>
        </w:rPr>
      </w:pPr>
    </w:p>
    <w:p w14:paraId="7E65092B" w14:textId="77777777" w:rsidR="008E268F" w:rsidRDefault="008E268F">
      <w:pPr>
        <w:pStyle w:val="BodyText"/>
        <w:rPr>
          <w:sz w:val="26"/>
        </w:rPr>
      </w:pPr>
    </w:p>
    <w:p w14:paraId="051DBF72" w14:textId="77777777" w:rsidR="008E268F" w:rsidRDefault="00935734">
      <w:pPr>
        <w:pStyle w:val="Heading2"/>
        <w:spacing w:before="217"/>
        <w:rPr>
          <w:rFonts w:ascii="Univers LT Pro 55"/>
        </w:rPr>
      </w:pPr>
      <w:r>
        <w:rPr>
          <w:rFonts w:ascii="Univers LT Pro 55"/>
          <w:color w:val="FFFFFF"/>
          <w:spacing w:val="-2"/>
        </w:rPr>
        <w:t>OHIO</w:t>
      </w:r>
      <w:r>
        <w:rPr>
          <w:rFonts w:ascii="Univers LT Pro 55"/>
          <w:color w:val="FFFFFF"/>
          <w:spacing w:val="-5"/>
        </w:rPr>
        <w:t xml:space="preserve"> </w:t>
      </w:r>
      <w:r>
        <w:rPr>
          <w:rFonts w:ascii="Univers LT Pro 55"/>
          <w:color w:val="FFFFFF"/>
          <w:spacing w:val="-1"/>
        </w:rPr>
        <w:t>DEPARTMENT</w:t>
      </w:r>
      <w:r>
        <w:rPr>
          <w:rFonts w:ascii="Univers LT Pro 55"/>
          <w:color w:val="FFFFFF"/>
          <w:spacing w:val="-15"/>
        </w:rPr>
        <w:t xml:space="preserve"> </w:t>
      </w:r>
      <w:r>
        <w:rPr>
          <w:rFonts w:ascii="Univers LT Pro 55"/>
          <w:color w:val="FFFFFF"/>
          <w:spacing w:val="-1"/>
        </w:rPr>
        <w:t>OF</w:t>
      </w:r>
      <w:r>
        <w:rPr>
          <w:rFonts w:ascii="Univers LT Pro 55"/>
          <w:color w:val="FFFFFF"/>
          <w:spacing w:val="-5"/>
        </w:rPr>
        <w:t xml:space="preserve"> </w:t>
      </w:r>
      <w:r>
        <w:rPr>
          <w:rFonts w:ascii="Univers LT Pro 55"/>
          <w:color w:val="FFFFFF"/>
          <w:spacing w:val="-1"/>
        </w:rPr>
        <w:t>HEALTH</w:t>
      </w:r>
    </w:p>
    <w:p w14:paraId="61461F9A" w14:textId="77777777" w:rsidR="008E268F" w:rsidRDefault="008E268F">
      <w:pPr>
        <w:pStyle w:val="BodyText"/>
        <w:spacing w:before="11"/>
        <w:rPr>
          <w:sz w:val="23"/>
        </w:rPr>
      </w:pPr>
    </w:p>
    <w:p w14:paraId="5A3730B5" w14:textId="1269A2D6" w:rsidR="008E268F" w:rsidRDefault="00935734">
      <w:pPr>
        <w:spacing w:line="244" w:lineRule="auto"/>
        <w:ind w:left="883" w:right="6902"/>
        <w:rPr>
          <w:rFonts w:ascii="SerifaMed"/>
          <w:sz w:val="24"/>
        </w:rPr>
      </w:pPr>
      <w:r>
        <w:rPr>
          <w:rFonts w:ascii="SerifaMed"/>
          <w:color w:val="FFFFFF"/>
          <w:sz w:val="24"/>
        </w:rPr>
        <w:t xml:space="preserve">OFFICE OF </w:t>
      </w:r>
      <w:r w:rsidR="00294881">
        <w:rPr>
          <w:rFonts w:ascii="SerifaMed"/>
          <w:color w:val="FFFFFF"/>
          <w:sz w:val="24"/>
        </w:rPr>
        <w:t>the Medical Director</w:t>
      </w:r>
      <w:r>
        <w:rPr>
          <w:rFonts w:ascii="SerifaMed"/>
          <w:color w:val="FFFFFF"/>
          <w:spacing w:val="1"/>
          <w:sz w:val="24"/>
        </w:rPr>
        <w:t xml:space="preserve"> </w:t>
      </w:r>
      <w:r>
        <w:rPr>
          <w:rFonts w:ascii="SerifaMed"/>
          <w:color w:val="FFFFFF"/>
          <w:sz w:val="24"/>
        </w:rPr>
        <w:t>BUREAU</w:t>
      </w:r>
      <w:r>
        <w:rPr>
          <w:rFonts w:ascii="SerifaMed"/>
          <w:color w:val="FFFFFF"/>
          <w:spacing w:val="-8"/>
          <w:sz w:val="24"/>
        </w:rPr>
        <w:t xml:space="preserve"> </w:t>
      </w:r>
      <w:r>
        <w:rPr>
          <w:rFonts w:ascii="SerifaMed"/>
          <w:color w:val="FFFFFF"/>
          <w:sz w:val="24"/>
        </w:rPr>
        <w:t>OF</w:t>
      </w:r>
      <w:r>
        <w:rPr>
          <w:rFonts w:ascii="SerifaMed"/>
          <w:color w:val="FFFFFF"/>
          <w:spacing w:val="-7"/>
          <w:sz w:val="24"/>
        </w:rPr>
        <w:t xml:space="preserve"> </w:t>
      </w:r>
      <w:r w:rsidR="00294881">
        <w:rPr>
          <w:rFonts w:ascii="SerifaMed"/>
          <w:color w:val="FFFFFF"/>
          <w:sz w:val="24"/>
        </w:rPr>
        <w:t>Maternal, Child, and Family Health</w:t>
      </w:r>
    </w:p>
    <w:p w14:paraId="125480D3" w14:textId="77777777" w:rsidR="008E268F" w:rsidRDefault="008E268F">
      <w:pPr>
        <w:pStyle w:val="BodyText"/>
        <w:spacing w:before="8"/>
        <w:rPr>
          <w:rFonts w:ascii="SerifaMed"/>
          <w:sz w:val="26"/>
        </w:rPr>
      </w:pPr>
    </w:p>
    <w:p w14:paraId="4EDED5CD" w14:textId="5F1AEC4F" w:rsidR="008E268F" w:rsidRDefault="00294881">
      <w:pPr>
        <w:pStyle w:val="Title"/>
      </w:pPr>
      <w:r>
        <w:rPr>
          <w:color w:val="FFFFFF"/>
        </w:rPr>
        <w:t>Reproductive Health and Wellness</w:t>
      </w:r>
    </w:p>
    <w:p w14:paraId="0F7EF080" w14:textId="77777777" w:rsidR="00294881" w:rsidRDefault="00935734" w:rsidP="00294881">
      <w:pPr>
        <w:pStyle w:val="Title"/>
        <w:spacing w:before="9" w:line="244" w:lineRule="auto"/>
        <w:ind w:right="3595"/>
      </w:pPr>
      <w:r>
        <w:rPr>
          <w:color w:val="FFFFFF"/>
        </w:rPr>
        <w:t>SOLICITATION</w:t>
      </w:r>
      <w:r>
        <w:rPr>
          <w:color w:val="FFFFFF"/>
          <w:spacing w:val="-14"/>
        </w:rPr>
        <w:t xml:space="preserve"> </w:t>
      </w:r>
      <w:r>
        <w:rPr>
          <w:color w:val="FFFFFF"/>
        </w:rPr>
        <w:t>FOR</w:t>
      </w:r>
      <w:r>
        <w:rPr>
          <w:color w:val="FFFFFF"/>
          <w:spacing w:val="-14"/>
        </w:rPr>
        <w:t xml:space="preserve"> </w:t>
      </w:r>
      <w:r>
        <w:rPr>
          <w:color w:val="FFFFFF"/>
        </w:rPr>
        <w:t>FISCAL</w:t>
      </w:r>
      <w:r>
        <w:rPr>
          <w:color w:val="FFFFFF"/>
          <w:spacing w:val="-13"/>
        </w:rPr>
        <w:t xml:space="preserve"> </w:t>
      </w:r>
      <w:r>
        <w:rPr>
          <w:color w:val="FFFFFF"/>
        </w:rPr>
        <w:t>YEAR</w:t>
      </w:r>
      <w:r>
        <w:rPr>
          <w:color w:val="FFFFFF"/>
          <w:spacing w:val="-14"/>
        </w:rPr>
        <w:t xml:space="preserve"> </w:t>
      </w:r>
      <w:r w:rsidR="00294881">
        <w:rPr>
          <w:color w:val="FFFFFF"/>
        </w:rPr>
        <w:t>2023</w:t>
      </w:r>
      <w:r w:rsidR="00294881">
        <w:rPr>
          <w:color w:val="FFFFFF"/>
          <w:spacing w:val="-83"/>
        </w:rPr>
        <w:t xml:space="preserve"> </w:t>
      </w:r>
      <w:r w:rsidR="00294881">
        <w:rPr>
          <w:color w:val="FFFFFF"/>
        </w:rPr>
        <w:t>(04/01/2022 – 03/31/2023)</w:t>
      </w:r>
    </w:p>
    <w:p w14:paraId="4B032A6D" w14:textId="13DD1952" w:rsidR="008E268F" w:rsidRDefault="00935734" w:rsidP="00294881">
      <w:pPr>
        <w:pStyle w:val="Title"/>
        <w:spacing w:before="9" w:line="244" w:lineRule="auto"/>
        <w:ind w:right="3595"/>
        <w:rPr>
          <w:rFonts w:ascii="Univers LT Pro 55"/>
        </w:rPr>
      </w:pPr>
      <w:r>
        <w:rPr>
          <w:rFonts w:ascii="Univers LT Pro 55"/>
          <w:color w:val="FFFFFF"/>
        </w:rPr>
        <w:t>Local</w:t>
      </w:r>
      <w:r>
        <w:rPr>
          <w:rFonts w:ascii="Univers LT Pro 55"/>
          <w:color w:val="FFFFFF"/>
          <w:spacing w:val="-2"/>
        </w:rPr>
        <w:t xml:space="preserve"> </w:t>
      </w:r>
      <w:r>
        <w:rPr>
          <w:rFonts w:ascii="Univers LT Pro 55"/>
          <w:color w:val="FFFFFF"/>
        </w:rPr>
        <w:t>Public</w:t>
      </w:r>
      <w:r>
        <w:rPr>
          <w:rFonts w:ascii="Univers LT Pro 55"/>
          <w:color w:val="FFFFFF"/>
          <w:spacing w:val="-13"/>
        </w:rPr>
        <w:t xml:space="preserve"> </w:t>
      </w:r>
      <w:r>
        <w:rPr>
          <w:rFonts w:ascii="Univers LT Pro 55"/>
          <w:color w:val="FFFFFF"/>
        </w:rPr>
        <w:t>Applicant</w:t>
      </w:r>
      <w:r>
        <w:rPr>
          <w:rFonts w:ascii="Univers LT Pro 55"/>
          <w:color w:val="FFFFFF"/>
          <w:spacing w:val="-14"/>
        </w:rPr>
        <w:t xml:space="preserve"> </w:t>
      </w:r>
      <w:r>
        <w:rPr>
          <w:rFonts w:ascii="Univers LT Pro 55"/>
          <w:color w:val="FFFFFF"/>
        </w:rPr>
        <w:t>Agencies</w:t>
      </w:r>
      <w:r>
        <w:rPr>
          <w:rFonts w:ascii="Univers LT Pro 55"/>
          <w:color w:val="FFFFFF"/>
          <w:spacing w:val="-2"/>
        </w:rPr>
        <w:t xml:space="preserve"> </w:t>
      </w:r>
      <w:r>
        <w:rPr>
          <w:rFonts w:ascii="Univers LT Pro 55"/>
          <w:color w:val="FFFFFF"/>
        </w:rPr>
        <w:t>Non-Profit</w:t>
      </w:r>
      <w:r>
        <w:rPr>
          <w:rFonts w:ascii="Univers LT Pro 55"/>
          <w:color w:val="FFFFFF"/>
          <w:spacing w:val="-14"/>
        </w:rPr>
        <w:t xml:space="preserve"> </w:t>
      </w:r>
      <w:r>
        <w:rPr>
          <w:rFonts w:ascii="Univers LT Pro 55"/>
          <w:color w:val="FFFFFF"/>
        </w:rPr>
        <w:t>Applicants</w:t>
      </w:r>
    </w:p>
    <w:p w14:paraId="537F782E" w14:textId="77777777" w:rsidR="008E268F" w:rsidRDefault="008E268F">
      <w:pPr>
        <w:pStyle w:val="BodyText"/>
        <w:rPr>
          <w:sz w:val="28"/>
        </w:rPr>
      </w:pPr>
    </w:p>
    <w:p w14:paraId="5C325BB8" w14:textId="77777777" w:rsidR="008E268F" w:rsidRDefault="008E268F">
      <w:pPr>
        <w:pStyle w:val="BodyText"/>
        <w:rPr>
          <w:sz w:val="28"/>
        </w:rPr>
      </w:pPr>
    </w:p>
    <w:p w14:paraId="12F587F9" w14:textId="77777777" w:rsidR="008E268F" w:rsidRDefault="008E268F">
      <w:pPr>
        <w:pStyle w:val="BodyText"/>
        <w:rPr>
          <w:sz w:val="28"/>
        </w:rPr>
      </w:pPr>
    </w:p>
    <w:p w14:paraId="706E2509" w14:textId="77777777" w:rsidR="008E268F" w:rsidRDefault="008E268F">
      <w:pPr>
        <w:pStyle w:val="BodyText"/>
        <w:rPr>
          <w:sz w:val="28"/>
        </w:rPr>
      </w:pPr>
    </w:p>
    <w:p w14:paraId="4C8FB258" w14:textId="77777777" w:rsidR="008E268F" w:rsidRDefault="008E268F">
      <w:pPr>
        <w:pStyle w:val="BodyText"/>
        <w:rPr>
          <w:sz w:val="28"/>
        </w:rPr>
      </w:pPr>
    </w:p>
    <w:p w14:paraId="3FB9BF59" w14:textId="77777777" w:rsidR="008E268F" w:rsidRDefault="008E268F">
      <w:pPr>
        <w:pStyle w:val="BodyText"/>
        <w:rPr>
          <w:sz w:val="28"/>
        </w:rPr>
      </w:pPr>
    </w:p>
    <w:p w14:paraId="53EE89F4" w14:textId="77777777" w:rsidR="008E268F" w:rsidRDefault="008E268F">
      <w:pPr>
        <w:pStyle w:val="BodyText"/>
        <w:rPr>
          <w:sz w:val="28"/>
        </w:rPr>
      </w:pPr>
    </w:p>
    <w:p w14:paraId="012F4091" w14:textId="77777777" w:rsidR="008E268F" w:rsidRDefault="008E268F">
      <w:pPr>
        <w:pStyle w:val="BodyText"/>
        <w:rPr>
          <w:sz w:val="28"/>
        </w:rPr>
      </w:pPr>
    </w:p>
    <w:p w14:paraId="0CCCB5DF" w14:textId="77777777" w:rsidR="008E268F" w:rsidRDefault="008E268F">
      <w:pPr>
        <w:pStyle w:val="BodyText"/>
        <w:rPr>
          <w:sz w:val="28"/>
        </w:rPr>
      </w:pPr>
    </w:p>
    <w:p w14:paraId="2469F286" w14:textId="77777777" w:rsidR="008E268F" w:rsidRDefault="008E268F">
      <w:pPr>
        <w:pStyle w:val="BodyText"/>
        <w:rPr>
          <w:sz w:val="28"/>
        </w:rPr>
      </w:pPr>
    </w:p>
    <w:p w14:paraId="0F89BABD" w14:textId="77777777" w:rsidR="008E268F" w:rsidRDefault="008E268F">
      <w:pPr>
        <w:pStyle w:val="BodyText"/>
        <w:rPr>
          <w:sz w:val="28"/>
        </w:rPr>
      </w:pPr>
    </w:p>
    <w:p w14:paraId="31CD9B65" w14:textId="77777777" w:rsidR="008E268F" w:rsidRDefault="008E268F">
      <w:pPr>
        <w:pStyle w:val="BodyText"/>
        <w:rPr>
          <w:sz w:val="28"/>
        </w:rPr>
      </w:pPr>
    </w:p>
    <w:p w14:paraId="37CF52C3" w14:textId="77777777" w:rsidR="008E268F" w:rsidRDefault="008E268F">
      <w:pPr>
        <w:pStyle w:val="BodyText"/>
        <w:spacing w:before="2"/>
        <w:rPr>
          <w:sz w:val="36"/>
        </w:rPr>
      </w:pPr>
    </w:p>
    <w:p w14:paraId="27A6D59A" w14:textId="77777777" w:rsidR="008E268F" w:rsidRDefault="00935734">
      <w:pPr>
        <w:spacing w:line="292" w:lineRule="exact"/>
        <w:ind w:left="883"/>
        <w:rPr>
          <w:sz w:val="24"/>
        </w:rPr>
      </w:pPr>
      <w:r>
        <w:rPr>
          <w:color w:val="FFFFFF"/>
          <w:spacing w:val="-1"/>
          <w:sz w:val="24"/>
        </w:rPr>
        <w:t>COMPETITIVE</w:t>
      </w:r>
      <w:r>
        <w:rPr>
          <w:color w:val="FFFFFF"/>
          <w:spacing w:val="-5"/>
          <w:sz w:val="24"/>
        </w:rPr>
        <w:t xml:space="preserve"> </w:t>
      </w:r>
      <w:r>
        <w:rPr>
          <w:color w:val="FFFFFF"/>
          <w:sz w:val="24"/>
        </w:rPr>
        <w:t>GRANT</w:t>
      </w:r>
      <w:r>
        <w:rPr>
          <w:color w:val="FFFFFF"/>
          <w:spacing w:val="-16"/>
          <w:sz w:val="24"/>
        </w:rPr>
        <w:t xml:space="preserve"> </w:t>
      </w:r>
      <w:r>
        <w:rPr>
          <w:color w:val="FFFFFF"/>
          <w:sz w:val="24"/>
        </w:rPr>
        <w:t>APPLICATION</w:t>
      </w:r>
      <w:r>
        <w:rPr>
          <w:color w:val="FFFFFF"/>
          <w:spacing w:val="-4"/>
          <w:sz w:val="24"/>
        </w:rPr>
        <w:t xml:space="preserve"> </w:t>
      </w:r>
      <w:r>
        <w:rPr>
          <w:color w:val="FFFFFF"/>
          <w:sz w:val="24"/>
        </w:rPr>
        <w:t>INFORMATION</w:t>
      </w:r>
    </w:p>
    <w:p w14:paraId="465D2D24" w14:textId="77777777" w:rsidR="008E268F" w:rsidRDefault="00935734">
      <w:pPr>
        <w:pStyle w:val="Heading2"/>
        <w:spacing w:line="292" w:lineRule="exact"/>
        <w:rPr>
          <w:rFonts w:ascii="Univers LT Pro 55"/>
        </w:rPr>
      </w:pPr>
      <w:r>
        <w:rPr>
          <w:rFonts w:ascii="Univers LT Pro 55"/>
          <w:color w:val="FFFFFF"/>
        </w:rPr>
        <w:t>100%</w:t>
      </w:r>
      <w:r>
        <w:rPr>
          <w:rFonts w:ascii="Univers LT Pro 55"/>
          <w:color w:val="FFFFFF"/>
          <w:spacing w:val="-4"/>
        </w:rPr>
        <w:t xml:space="preserve"> </w:t>
      </w:r>
      <w:r>
        <w:rPr>
          <w:rFonts w:ascii="Univers LT Pro 55"/>
          <w:color w:val="FFFFFF"/>
        </w:rPr>
        <w:t>Deliverable</w:t>
      </w:r>
      <w:r>
        <w:rPr>
          <w:rFonts w:ascii="Univers LT Pro 55"/>
          <w:color w:val="FFFFFF"/>
          <w:spacing w:val="-3"/>
        </w:rPr>
        <w:t xml:space="preserve"> </w:t>
      </w:r>
      <w:r>
        <w:rPr>
          <w:rFonts w:ascii="Univers LT Pro 55"/>
          <w:color w:val="FFFFFF"/>
        </w:rPr>
        <w:t>Funding</w:t>
      </w:r>
    </w:p>
    <w:p w14:paraId="7F99A0C1" w14:textId="77777777" w:rsidR="008E268F" w:rsidRDefault="008E268F">
      <w:pPr>
        <w:pStyle w:val="BodyText"/>
        <w:rPr>
          <w:sz w:val="28"/>
        </w:rPr>
      </w:pPr>
    </w:p>
    <w:p w14:paraId="43B914C8" w14:textId="77777777" w:rsidR="008E268F" w:rsidRDefault="008E268F">
      <w:pPr>
        <w:pStyle w:val="BodyText"/>
        <w:rPr>
          <w:sz w:val="28"/>
        </w:rPr>
      </w:pPr>
    </w:p>
    <w:p w14:paraId="2E5F227C" w14:textId="77777777" w:rsidR="008E268F" w:rsidRDefault="008E268F">
      <w:pPr>
        <w:pStyle w:val="BodyText"/>
        <w:spacing w:before="2"/>
        <w:rPr>
          <w:sz w:val="36"/>
        </w:rPr>
      </w:pPr>
    </w:p>
    <w:p w14:paraId="2AAB23CE" w14:textId="77777777" w:rsidR="00DE5957" w:rsidRDefault="00DE5957" w:rsidP="00DE5957">
      <w:pPr>
        <w:pStyle w:val="BodyText"/>
        <w:ind w:left="883"/>
      </w:pPr>
      <w:r>
        <w:rPr>
          <w:color w:val="FFFFFF"/>
        </w:rPr>
        <w:t>Revised</w:t>
      </w:r>
      <w:r>
        <w:rPr>
          <w:color w:val="FFFFFF"/>
          <w:spacing w:val="-9"/>
        </w:rPr>
        <w:t xml:space="preserve"> 9/20/2021</w:t>
      </w:r>
    </w:p>
    <w:p w14:paraId="02896796" w14:textId="77777777" w:rsidR="00DE5957" w:rsidRDefault="00DE5957" w:rsidP="00DE5957">
      <w:pPr>
        <w:pStyle w:val="BodyText"/>
        <w:spacing w:before="16"/>
        <w:ind w:left="883"/>
      </w:pPr>
      <w:r>
        <w:rPr>
          <w:color w:val="FFFFFF"/>
        </w:rPr>
        <w:t>For</w:t>
      </w:r>
      <w:r>
        <w:rPr>
          <w:color w:val="FFFFFF"/>
          <w:spacing w:val="-6"/>
        </w:rPr>
        <w:t xml:space="preserve"> </w:t>
      </w:r>
      <w:r>
        <w:rPr>
          <w:color w:val="FFFFFF"/>
        </w:rPr>
        <w:t>grant</w:t>
      </w:r>
      <w:r>
        <w:rPr>
          <w:color w:val="FFFFFF"/>
          <w:spacing w:val="-5"/>
        </w:rPr>
        <w:t xml:space="preserve"> </w:t>
      </w:r>
      <w:r>
        <w:rPr>
          <w:color w:val="FFFFFF"/>
        </w:rPr>
        <w:t>starts</w:t>
      </w:r>
      <w:r>
        <w:rPr>
          <w:color w:val="FFFFFF"/>
          <w:spacing w:val="-6"/>
        </w:rPr>
        <w:t xml:space="preserve"> </w:t>
      </w:r>
      <w:r>
        <w:rPr>
          <w:color w:val="FFFFFF"/>
        </w:rPr>
        <w:t>7/1/2022</w:t>
      </w:r>
      <w:r>
        <w:rPr>
          <w:color w:val="FFFFFF"/>
          <w:spacing w:val="-5"/>
        </w:rPr>
        <w:t xml:space="preserve"> </w:t>
      </w:r>
      <w:r>
        <w:rPr>
          <w:color w:val="FFFFFF"/>
        </w:rPr>
        <w:t>and</w:t>
      </w:r>
      <w:r>
        <w:rPr>
          <w:color w:val="FFFFFF"/>
          <w:spacing w:val="-5"/>
        </w:rPr>
        <w:t xml:space="preserve"> </w:t>
      </w:r>
      <w:r>
        <w:rPr>
          <w:color w:val="FFFFFF"/>
        </w:rPr>
        <w:t>thereafter</w:t>
      </w:r>
    </w:p>
    <w:p w14:paraId="15FB0487" w14:textId="77777777" w:rsidR="008E268F" w:rsidRDefault="008E268F">
      <w:pPr>
        <w:sectPr w:rsidR="008E268F">
          <w:headerReference w:type="default" r:id="rId12"/>
          <w:pgSz w:w="12240" w:h="15840"/>
          <w:pgMar w:top="1180" w:right="600" w:bottom="0" w:left="600" w:header="0" w:footer="0" w:gutter="0"/>
          <w:cols w:space="720"/>
        </w:sectPr>
      </w:pPr>
    </w:p>
    <w:p w14:paraId="59E9606B" w14:textId="77777777" w:rsidR="008E268F" w:rsidRDefault="008E268F">
      <w:pPr>
        <w:pStyle w:val="BodyText"/>
        <w:spacing w:before="9"/>
        <w:rPr>
          <w:sz w:val="11"/>
        </w:rPr>
      </w:pPr>
    </w:p>
    <w:p w14:paraId="6924DD9B" w14:textId="77777777" w:rsidR="008E268F" w:rsidRDefault="00935734">
      <w:pPr>
        <w:pStyle w:val="Heading1"/>
      </w:pPr>
      <w:r>
        <w:rPr>
          <w:color w:val="231F20"/>
        </w:rPr>
        <w:t>TABLE</w:t>
      </w:r>
      <w:r>
        <w:rPr>
          <w:color w:val="231F20"/>
          <w:spacing w:val="-2"/>
        </w:rPr>
        <w:t xml:space="preserve"> </w:t>
      </w:r>
      <w:r>
        <w:rPr>
          <w:color w:val="231F20"/>
        </w:rPr>
        <w:t>OF</w:t>
      </w:r>
      <w:r>
        <w:rPr>
          <w:color w:val="231F20"/>
          <w:spacing w:val="-2"/>
        </w:rPr>
        <w:t xml:space="preserve"> </w:t>
      </w:r>
      <w:r>
        <w:rPr>
          <w:color w:val="231F20"/>
        </w:rPr>
        <w:t>CONTENTS</w:t>
      </w:r>
    </w:p>
    <w:p w14:paraId="4656835C" w14:textId="77777777" w:rsidR="008E268F" w:rsidRDefault="00935734" w:rsidP="00FE7089">
      <w:pPr>
        <w:pStyle w:val="ListParagraph"/>
        <w:numPr>
          <w:ilvl w:val="0"/>
          <w:numId w:val="8"/>
        </w:numPr>
        <w:tabs>
          <w:tab w:val="left" w:pos="479"/>
          <w:tab w:val="left" w:pos="480"/>
        </w:tabs>
        <w:spacing w:before="226"/>
        <w:rPr>
          <w:rFonts w:ascii="SerifaMed"/>
          <w:sz w:val="20"/>
        </w:rPr>
      </w:pPr>
      <w:r>
        <w:rPr>
          <w:rFonts w:ascii="SerifaMed"/>
          <w:color w:val="231F20"/>
          <w:sz w:val="20"/>
        </w:rPr>
        <w:t>APPLICATION</w:t>
      </w:r>
      <w:r>
        <w:rPr>
          <w:rFonts w:ascii="SerifaMed"/>
          <w:color w:val="231F20"/>
          <w:spacing w:val="-5"/>
          <w:sz w:val="20"/>
        </w:rPr>
        <w:t xml:space="preserve"> </w:t>
      </w:r>
      <w:r>
        <w:rPr>
          <w:rFonts w:ascii="SerifaMed"/>
          <w:color w:val="231F20"/>
          <w:sz w:val="20"/>
        </w:rPr>
        <w:t>SUMMARY</w:t>
      </w:r>
      <w:r>
        <w:rPr>
          <w:rFonts w:ascii="SerifaMed"/>
          <w:color w:val="231F20"/>
          <w:spacing w:val="-4"/>
          <w:sz w:val="20"/>
        </w:rPr>
        <w:t xml:space="preserve"> </w:t>
      </w:r>
      <w:r>
        <w:rPr>
          <w:rFonts w:ascii="SerifaMed"/>
          <w:color w:val="231F20"/>
          <w:sz w:val="20"/>
        </w:rPr>
        <w:t>and</w:t>
      </w:r>
      <w:r>
        <w:rPr>
          <w:rFonts w:ascii="SerifaMed"/>
          <w:color w:val="231F20"/>
          <w:spacing w:val="-5"/>
          <w:sz w:val="20"/>
        </w:rPr>
        <w:t xml:space="preserve"> </w:t>
      </w:r>
      <w:r>
        <w:rPr>
          <w:rFonts w:ascii="SerifaMed"/>
          <w:color w:val="231F20"/>
          <w:sz w:val="20"/>
        </w:rPr>
        <w:t>GUIDANCE</w:t>
      </w:r>
    </w:p>
    <w:p w14:paraId="7FFA4A84" w14:textId="6CFEC066" w:rsidR="008E268F" w:rsidRDefault="00935734" w:rsidP="00FE7089">
      <w:pPr>
        <w:pStyle w:val="ListParagraph"/>
        <w:numPr>
          <w:ilvl w:val="1"/>
          <w:numId w:val="8"/>
        </w:numPr>
        <w:tabs>
          <w:tab w:val="left" w:pos="840"/>
          <w:tab w:val="right" w:pos="9479"/>
        </w:tabs>
        <w:spacing w:before="33"/>
        <w:rPr>
          <w:sz w:val="20"/>
        </w:rPr>
      </w:pPr>
      <w:r>
        <w:rPr>
          <w:color w:val="231F20"/>
          <w:sz w:val="20"/>
        </w:rPr>
        <w:t>Policy</w:t>
      </w:r>
      <w:r>
        <w:rPr>
          <w:color w:val="231F20"/>
          <w:spacing w:val="-1"/>
          <w:sz w:val="20"/>
        </w:rPr>
        <w:t xml:space="preserve"> </w:t>
      </w:r>
      <w:r>
        <w:rPr>
          <w:color w:val="231F20"/>
          <w:sz w:val="20"/>
        </w:rPr>
        <w:t>and Procedure</w:t>
      </w:r>
      <w:r>
        <w:rPr>
          <w:color w:val="231F20"/>
          <w:sz w:val="20"/>
        </w:rPr>
        <w:tab/>
      </w:r>
      <w:r w:rsidR="00181B6A">
        <w:rPr>
          <w:color w:val="231F20"/>
          <w:sz w:val="20"/>
        </w:rPr>
        <w:t>3</w:t>
      </w:r>
    </w:p>
    <w:p w14:paraId="4009B1F3" w14:textId="0CAAB550"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Application Name</w:t>
      </w:r>
      <w:r>
        <w:rPr>
          <w:color w:val="231F20"/>
          <w:sz w:val="20"/>
        </w:rPr>
        <w:tab/>
      </w:r>
      <w:r w:rsidR="00181B6A">
        <w:rPr>
          <w:color w:val="231F20"/>
          <w:sz w:val="20"/>
        </w:rPr>
        <w:t>4</w:t>
      </w:r>
    </w:p>
    <w:p w14:paraId="4EFC84D4" w14:textId="2407941B"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Purpose</w:t>
      </w:r>
      <w:r>
        <w:rPr>
          <w:color w:val="231F20"/>
          <w:sz w:val="20"/>
        </w:rPr>
        <w:tab/>
      </w:r>
      <w:r w:rsidR="00181B6A">
        <w:rPr>
          <w:color w:val="231F20"/>
          <w:sz w:val="20"/>
        </w:rPr>
        <w:t>4</w:t>
      </w:r>
    </w:p>
    <w:p w14:paraId="488092C8" w14:textId="3D731A06"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Qualified</w:t>
      </w:r>
      <w:r>
        <w:rPr>
          <w:color w:val="231F20"/>
          <w:spacing w:val="-10"/>
          <w:sz w:val="20"/>
        </w:rPr>
        <w:t xml:space="preserve"> </w:t>
      </w:r>
      <w:r>
        <w:rPr>
          <w:color w:val="231F20"/>
          <w:sz w:val="20"/>
        </w:rPr>
        <w:t>Applicants</w:t>
      </w:r>
      <w:r>
        <w:rPr>
          <w:color w:val="231F20"/>
          <w:sz w:val="20"/>
        </w:rPr>
        <w:tab/>
      </w:r>
      <w:r w:rsidR="00181B6A">
        <w:rPr>
          <w:color w:val="231F20"/>
          <w:sz w:val="20"/>
        </w:rPr>
        <w:t>4</w:t>
      </w:r>
    </w:p>
    <w:p w14:paraId="078BCD5D" w14:textId="3F312655"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Service</w:t>
      </w:r>
      <w:r>
        <w:rPr>
          <w:color w:val="231F20"/>
          <w:spacing w:val="-11"/>
          <w:sz w:val="20"/>
        </w:rPr>
        <w:t xml:space="preserve"> </w:t>
      </w:r>
      <w:r>
        <w:rPr>
          <w:color w:val="231F20"/>
          <w:sz w:val="20"/>
        </w:rPr>
        <w:t>Area</w:t>
      </w:r>
      <w:r>
        <w:rPr>
          <w:color w:val="231F20"/>
          <w:sz w:val="20"/>
        </w:rPr>
        <w:tab/>
      </w:r>
      <w:r w:rsidR="00181B6A">
        <w:rPr>
          <w:color w:val="231F20"/>
          <w:sz w:val="20"/>
        </w:rPr>
        <w:t>5</w:t>
      </w:r>
    </w:p>
    <w:p w14:paraId="19521FEF" w14:textId="013CEE6F"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z w:val="20"/>
        </w:rPr>
        <w:t>Number</w:t>
      </w:r>
      <w:r>
        <w:rPr>
          <w:color w:val="231F20"/>
          <w:spacing w:val="-3"/>
          <w:sz w:val="20"/>
        </w:rPr>
        <w:t xml:space="preserve"> </w:t>
      </w:r>
      <w:r>
        <w:rPr>
          <w:color w:val="231F20"/>
          <w:sz w:val="20"/>
        </w:rPr>
        <w:t>of Grants and Funds</w:t>
      </w:r>
      <w:r>
        <w:rPr>
          <w:color w:val="231F20"/>
          <w:spacing w:val="-10"/>
          <w:sz w:val="20"/>
        </w:rPr>
        <w:t xml:space="preserve"> </w:t>
      </w:r>
      <w:r>
        <w:rPr>
          <w:color w:val="231F20"/>
          <w:sz w:val="20"/>
        </w:rPr>
        <w:t>Available</w:t>
      </w:r>
      <w:r>
        <w:rPr>
          <w:color w:val="231F20"/>
          <w:sz w:val="20"/>
        </w:rPr>
        <w:tab/>
      </w:r>
      <w:r w:rsidR="00181B6A">
        <w:rPr>
          <w:color w:val="231F20"/>
          <w:sz w:val="20"/>
        </w:rPr>
        <w:t>5</w:t>
      </w:r>
    </w:p>
    <w:p w14:paraId="7E9FE1AC" w14:textId="00C940CB"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Due Date</w:t>
      </w:r>
      <w:r>
        <w:rPr>
          <w:color w:val="231F20"/>
          <w:sz w:val="20"/>
        </w:rPr>
        <w:tab/>
      </w:r>
      <w:r w:rsidR="00F507ED">
        <w:rPr>
          <w:color w:val="231F20"/>
          <w:sz w:val="20"/>
        </w:rPr>
        <w:t>7</w:t>
      </w:r>
    </w:p>
    <w:p w14:paraId="56A1791F" w14:textId="50E2334C"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Authorization</w:t>
      </w:r>
      <w:r>
        <w:rPr>
          <w:color w:val="231F20"/>
          <w:sz w:val="20"/>
        </w:rPr>
        <w:tab/>
      </w:r>
      <w:r w:rsidR="00F507ED">
        <w:rPr>
          <w:color w:val="231F20"/>
          <w:sz w:val="20"/>
        </w:rPr>
        <w:t>7</w:t>
      </w:r>
    </w:p>
    <w:p w14:paraId="0BB07AFF" w14:textId="19412CB4"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z w:val="20"/>
        </w:rPr>
        <w:t>Goals</w:t>
      </w:r>
      <w:r>
        <w:rPr>
          <w:color w:val="231F20"/>
          <w:sz w:val="20"/>
        </w:rPr>
        <w:tab/>
      </w:r>
      <w:r w:rsidR="00F507ED">
        <w:rPr>
          <w:color w:val="231F20"/>
          <w:sz w:val="20"/>
        </w:rPr>
        <w:t>7</w:t>
      </w:r>
    </w:p>
    <w:p w14:paraId="0C6B4F39" w14:textId="317C85D6"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Program</w:t>
      </w:r>
      <w:r>
        <w:rPr>
          <w:color w:val="231F20"/>
          <w:spacing w:val="-1"/>
          <w:sz w:val="20"/>
        </w:rPr>
        <w:t xml:space="preserve"> </w:t>
      </w:r>
      <w:r>
        <w:rPr>
          <w:color w:val="231F20"/>
          <w:sz w:val="20"/>
        </w:rPr>
        <w:t>Period and Budget Period</w:t>
      </w:r>
      <w:r>
        <w:rPr>
          <w:color w:val="231F20"/>
          <w:sz w:val="20"/>
        </w:rPr>
        <w:tab/>
      </w:r>
      <w:r w:rsidR="00F507ED">
        <w:rPr>
          <w:color w:val="231F20"/>
          <w:sz w:val="20"/>
        </w:rPr>
        <w:t xml:space="preserve">  11</w:t>
      </w:r>
    </w:p>
    <w:p w14:paraId="0BCAF53B" w14:textId="11273DB5"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Public</w:t>
      </w:r>
      <w:r>
        <w:rPr>
          <w:color w:val="231F20"/>
          <w:spacing w:val="-1"/>
          <w:sz w:val="20"/>
        </w:rPr>
        <w:t xml:space="preserve"> </w:t>
      </w:r>
      <w:r>
        <w:rPr>
          <w:color w:val="231F20"/>
          <w:sz w:val="20"/>
        </w:rPr>
        <w:t>Health</w:t>
      </w:r>
      <w:r>
        <w:rPr>
          <w:color w:val="231F20"/>
          <w:spacing w:val="-10"/>
          <w:sz w:val="20"/>
        </w:rPr>
        <w:t xml:space="preserve"> </w:t>
      </w:r>
      <w:r>
        <w:rPr>
          <w:color w:val="231F20"/>
          <w:sz w:val="20"/>
        </w:rPr>
        <w:t>Accreditation Board Standards</w:t>
      </w:r>
      <w:r w:rsidR="00F507ED">
        <w:rPr>
          <w:color w:val="231F20"/>
          <w:sz w:val="20"/>
        </w:rPr>
        <w:t xml:space="preserve">                                                                                                           11</w:t>
      </w:r>
    </w:p>
    <w:p w14:paraId="042EA2C4" w14:textId="4F7062B1"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Public</w:t>
      </w:r>
      <w:r>
        <w:rPr>
          <w:color w:val="231F20"/>
          <w:spacing w:val="-1"/>
          <w:sz w:val="20"/>
        </w:rPr>
        <w:t xml:space="preserve"> </w:t>
      </w:r>
      <w:r>
        <w:rPr>
          <w:color w:val="231F20"/>
          <w:sz w:val="20"/>
        </w:rPr>
        <w:t>Health Impact Statement</w:t>
      </w:r>
      <w:r w:rsidR="00F507ED">
        <w:rPr>
          <w:color w:val="231F20"/>
          <w:sz w:val="20"/>
        </w:rPr>
        <w:tab/>
        <w:t>11</w:t>
      </w:r>
    </w:p>
    <w:p w14:paraId="4D669478" w14:textId="61ACAD81"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Human</w:t>
      </w:r>
      <w:r>
        <w:rPr>
          <w:color w:val="231F20"/>
          <w:spacing w:val="-37"/>
          <w:sz w:val="20"/>
        </w:rPr>
        <w:t xml:space="preserve"> </w:t>
      </w:r>
      <w:r>
        <w:rPr>
          <w:color w:val="231F20"/>
          <w:sz w:val="20"/>
        </w:rPr>
        <w:t>Trafficking</w:t>
      </w:r>
      <w:r>
        <w:rPr>
          <w:color w:val="231F20"/>
          <w:sz w:val="20"/>
        </w:rPr>
        <w:tab/>
      </w:r>
      <w:r w:rsidR="00F507ED">
        <w:rPr>
          <w:color w:val="231F20"/>
          <w:sz w:val="20"/>
        </w:rPr>
        <w:t>13</w:t>
      </w:r>
    </w:p>
    <w:p w14:paraId="735A8CFE" w14:textId="549B57F4"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Appropriation Contingency</w:t>
      </w:r>
      <w:r>
        <w:rPr>
          <w:color w:val="231F20"/>
          <w:sz w:val="20"/>
        </w:rPr>
        <w:tab/>
      </w:r>
      <w:r w:rsidR="00F507ED">
        <w:rPr>
          <w:color w:val="231F20"/>
          <w:sz w:val="20"/>
        </w:rPr>
        <w:t>13</w:t>
      </w:r>
    </w:p>
    <w:p w14:paraId="73DFDE76" w14:textId="47AB3C0C"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pacing w:val="-1"/>
          <w:sz w:val="20"/>
        </w:rPr>
        <w:t>Programmatic,</w:t>
      </w:r>
      <w:r>
        <w:rPr>
          <w:color w:val="231F20"/>
          <w:spacing w:val="-36"/>
          <w:sz w:val="20"/>
        </w:rPr>
        <w:t xml:space="preserve"> </w:t>
      </w:r>
      <w:r>
        <w:rPr>
          <w:color w:val="231F20"/>
          <w:spacing w:val="-1"/>
          <w:sz w:val="20"/>
        </w:rPr>
        <w:t>Technical</w:t>
      </w:r>
      <w:r>
        <w:rPr>
          <w:color w:val="231F20"/>
          <w:spacing w:val="-10"/>
          <w:sz w:val="20"/>
        </w:rPr>
        <w:t xml:space="preserve"> </w:t>
      </w:r>
      <w:r>
        <w:rPr>
          <w:color w:val="231F20"/>
          <w:spacing w:val="-1"/>
          <w:sz w:val="20"/>
        </w:rPr>
        <w:t>Assistance</w:t>
      </w:r>
      <w:r>
        <w:rPr>
          <w:color w:val="231F20"/>
          <w:sz w:val="20"/>
        </w:rPr>
        <w:t xml:space="preserve"> and</w:t>
      </w:r>
      <w:r>
        <w:rPr>
          <w:color w:val="231F20"/>
          <w:spacing w:val="-10"/>
          <w:sz w:val="20"/>
        </w:rPr>
        <w:t xml:space="preserve"> </w:t>
      </w:r>
      <w:r>
        <w:rPr>
          <w:color w:val="231F20"/>
          <w:sz w:val="20"/>
        </w:rPr>
        <w:t>Authorization for Internet</w:t>
      </w:r>
      <w:r>
        <w:rPr>
          <w:color w:val="231F20"/>
          <w:spacing w:val="1"/>
          <w:sz w:val="20"/>
        </w:rPr>
        <w:t xml:space="preserve"> </w:t>
      </w:r>
      <w:r>
        <w:rPr>
          <w:color w:val="231F20"/>
          <w:sz w:val="20"/>
        </w:rPr>
        <w:t>Submission</w:t>
      </w:r>
      <w:r>
        <w:rPr>
          <w:color w:val="231F20"/>
          <w:sz w:val="20"/>
        </w:rPr>
        <w:tab/>
      </w:r>
      <w:r w:rsidR="00F507ED">
        <w:rPr>
          <w:color w:val="231F20"/>
          <w:sz w:val="20"/>
        </w:rPr>
        <w:t>13</w:t>
      </w:r>
    </w:p>
    <w:p w14:paraId="6E664E2C" w14:textId="6E1DD5D4"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Acknowledgment</w:t>
      </w:r>
      <w:r>
        <w:rPr>
          <w:color w:val="231F20"/>
          <w:sz w:val="20"/>
        </w:rPr>
        <w:tab/>
      </w:r>
      <w:r w:rsidR="00F507ED">
        <w:rPr>
          <w:color w:val="231F20"/>
          <w:sz w:val="20"/>
        </w:rPr>
        <w:t>13</w:t>
      </w:r>
    </w:p>
    <w:p w14:paraId="65D1F12F" w14:textId="5B731143"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Late</w:t>
      </w:r>
      <w:r>
        <w:rPr>
          <w:color w:val="231F20"/>
          <w:spacing w:val="-10"/>
          <w:sz w:val="20"/>
        </w:rPr>
        <w:t xml:space="preserve"> </w:t>
      </w:r>
      <w:r>
        <w:rPr>
          <w:color w:val="231F20"/>
          <w:sz w:val="20"/>
        </w:rPr>
        <w:t>Applications</w:t>
      </w:r>
      <w:r>
        <w:rPr>
          <w:color w:val="231F20"/>
          <w:sz w:val="20"/>
        </w:rPr>
        <w:tab/>
      </w:r>
      <w:r w:rsidR="00F507ED">
        <w:rPr>
          <w:color w:val="231F20"/>
          <w:sz w:val="20"/>
        </w:rPr>
        <w:t>13</w:t>
      </w:r>
    </w:p>
    <w:p w14:paraId="421E7403" w14:textId="7D863013"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Successful</w:t>
      </w:r>
      <w:r>
        <w:rPr>
          <w:color w:val="231F20"/>
          <w:spacing w:val="-10"/>
          <w:sz w:val="20"/>
        </w:rPr>
        <w:t xml:space="preserve"> </w:t>
      </w:r>
      <w:r>
        <w:rPr>
          <w:color w:val="231F20"/>
          <w:sz w:val="20"/>
        </w:rPr>
        <w:t>Applicants</w:t>
      </w:r>
      <w:r>
        <w:rPr>
          <w:color w:val="231F20"/>
          <w:sz w:val="20"/>
        </w:rPr>
        <w:tab/>
      </w:r>
      <w:r w:rsidR="00F507ED">
        <w:rPr>
          <w:color w:val="231F20"/>
          <w:sz w:val="20"/>
        </w:rPr>
        <w:t>14</w:t>
      </w:r>
    </w:p>
    <w:p w14:paraId="25556C0F" w14:textId="3164389B"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z w:val="20"/>
        </w:rPr>
        <w:t>Unsuccessful</w:t>
      </w:r>
      <w:r>
        <w:rPr>
          <w:color w:val="231F20"/>
          <w:spacing w:val="-10"/>
          <w:sz w:val="20"/>
        </w:rPr>
        <w:t xml:space="preserve"> </w:t>
      </w:r>
      <w:r>
        <w:rPr>
          <w:color w:val="231F20"/>
          <w:sz w:val="20"/>
        </w:rPr>
        <w:t>Applicants</w:t>
      </w:r>
      <w:r>
        <w:rPr>
          <w:color w:val="231F20"/>
          <w:sz w:val="20"/>
        </w:rPr>
        <w:tab/>
      </w:r>
      <w:r w:rsidR="00F507ED">
        <w:rPr>
          <w:color w:val="231F20"/>
          <w:sz w:val="20"/>
        </w:rPr>
        <w:t>14</w:t>
      </w:r>
    </w:p>
    <w:p w14:paraId="591F548A" w14:textId="3A49311B"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Review</w:t>
      </w:r>
      <w:r>
        <w:rPr>
          <w:color w:val="231F20"/>
          <w:spacing w:val="-1"/>
          <w:sz w:val="20"/>
        </w:rPr>
        <w:t xml:space="preserve"> </w:t>
      </w:r>
      <w:r>
        <w:rPr>
          <w:color w:val="231F20"/>
          <w:sz w:val="20"/>
        </w:rPr>
        <w:t>Criteria</w:t>
      </w:r>
      <w:r>
        <w:rPr>
          <w:color w:val="231F20"/>
          <w:sz w:val="20"/>
        </w:rPr>
        <w:tab/>
      </w:r>
      <w:r w:rsidR="00F507ED">
        <w:rPr>
          <w:color w:val="231F20"/>
          <w:sz w:val="20"/>
        </w:rPr>
        <w:t>14</w:t>
      </w:r>
    </w:p>
    <w:p w14:paraId="21FB0ADA" w14:textId="06875713"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Freedom</w:t>
      </w:r>
      <w:r>
        <w:rPr>
          <w:color w:val="231F20"/>
          <w:spacing w:val="-3"/>
          <w:sz w:val="20"/>
        </w:rPr>
        <w:t xml:space="preserve"> </w:t>
      </w:r>
      <w:r>
        <w:rPr>
          <w:color w:val="231F20"/>
          <w:sz w:val="20"/>
        </w:rPr>
        <w:t>of Information</w:t>
      </w:r>
      <w:r>
        <w:rPr>
          <w:color w:val="231F20"/>
          <w:spacing w:val="-10"/>
          <w:sz w:val="20"/>
        </w:rPr>
        <w:t xml:space="preserve"> </w:t>
      </w:r>
      <w:r>
        <w:rPr>
          <w:color w:val="231F20"/>
          <w:sz w:val="20"/>
        </w:rPr>
        <w:t>Act</w:t>
      </w:r>
      <w:r>
        <w:rPr>
          <w:color w:val="231F20"/>
          <w:sz w:val="20"/>
        </w:rPr>
        <w:tab/>
      </w:r>
      <w:r w:rsidR="00F507ED">
        <w:rPr>
          <w:color w:val="231F20"/>
          <w:sz w:val="20"/>
        </w:rPr>
        <w:t>14</w:t>
      </w:r>
    </w:p>
    <w:p w14:paraId="36DC0312" w14:textId="60A5CF46"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Ownership Copyright</w:t>
      </w:r>
      <w:r>
        <w:rPr>
          <w:color w:val="231F20"/>
          <w:sz w:val="20"/>
        </w:rPr>
        <w:tab/>
      </w:r>
      <w:r w:rsidR="00F507ED">
        <w:rPr>
          <w:color w:val="231F20"/>
          <w:sz w:val="20"/>
        </w:rPr>
        <w:t>15</w:t>
      </w:r>
    </w:p>
    <w:p w14:paraId="316E9405" w14:textId="4FA2F0F3"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Reporting</w:t>
      </w:r>
      <w:r>
        <w:rPr>
          <w:color w:val="231F20"/>
          <w:spacing w:val="-1"/>
          <w:sz w:val="20"/>
        </w:rPr>
        <w:t xml:space="preserve"> </w:t>
      </w:r>
      <w:r>
        <w:rPr>
          <w:color w:val="231F20"/>
          <w:sz w:val="20"/>
        </w:rPr>
        <w:t>Requirements</w:t>
      </w:r>
      <w:r>
        <w:rPr>
          <w:color w:val="231F20"/>
          <w:sz w:val="20"/>
        </w:rPr>
        <w:tab/>
      </w:r>
      <w:r w:rsidR="00181B6A">
        <w:rPr>
          <w:color w:val="231F20"/>
          <w:sz w:val="20"/>
        </w:rPr>
        <w:t>1</w:t>
      </w:r>
      <w:r w:rsidR="00F507ED">
        <w:rPr>
          <w:color w:val="231F20"/>
          <w:sz w:val="20"/>
        </w:rPr>
        <w:t>5</w:t>
      </w:r>
    </w:p>
    <w:p w14:paraId="7A314C6B" w14:textId="06C0CC17"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z w:val="20"/>
        </w:rPr>
        <w:t>Special</w:t>
      </w:r>
      <w:r>
        <w:rPr>
          <w:color w:val="231F20"/>
          <w:spacing w:val="-1"/>
          <w:sz w:val="20"/>
        </w:rPr>
        <w:t xml:space="preserve"> </w:t>
      </w:r>
      <w:r>
        <w:rPr>
          <w:color w:val="231F20"/>
          <w:sz w:val="20"/>
        </w:rPr>
        <w:t>Condition(s)</w:t>
      </w:r>
      <w:r>
        <w:rPr>
          <w:color w:val="231F20"/>
          <w:sz w:val="20"/>
        </w:rPr>
        <w:tab/>
        <w:t>1</w:t>
      </w:r>
      <w:r w:rsidR="00EB7C79">
        <w:rPr>
          <w:color w:val="231F20"/>
          <w:sz w:val="20"/>
        </w:rPr>
        <w:t>9</w:t>
      </w:r>
    </w:p>
    <w:p w14:paraId="504DA573" w14:textId="2D2E1DEF"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Unallowable</w:t>
      </w:r>
      <w:r>
        <w:rPr>
          <w:color w:val="231F20"/>
          <w:spacing w:val="-1"/>
          <w:sz w:val="20"/>
        </w:rPr>
        <w:t xml:space="preserve"> </w:t>
      </w:r>
      <w:r>
        <w:rPr>
          <w:color w:val="231F20"/>
          <w:sz w:val="20"/>
        </w:rPr>
        <w:t>Costs</w:t>
      </w:r>
      <w:r>
        <w:rPr>
          <w:color w:val="231F20"/>
          <w:sz w:val="20"/>
        </w:rPr>
        <w:tab/>
        <w:t>1</w:t>
      </w:r>
      <w:r w:rsidR="00EB7C79">
        <w:rPr>
          <w:color w:val="231F20"/>
          <w:sz w:val="20"/>
        </w:rPr>
        <w:t>9</w:t>
      </w:r>
    </w:p>
    <w:p w14:paraId="4DD0FAED" w14:textId="1EF2626B" w:rsidR="008E268F" w:rsidRDefault="00935734">
      <w:pPr>
        <w:tabs>
          <w:tab w:val="right" w:pos="9479"/>
        </w:tabs>
        <w:spacing w:before="32"/>
        <w:ind w:left="479"/>
        <w:rPr>
          <w:sz w:val="20"/>
        </w:rPr>
      </w:pPr>
      <w:r>
        <w:rPr>
          <w:color w:val="231F20"/>
          <w:sz w:val="20"/>
        </w:rPr>
        <w:t>AA.</w:t>
      </w:r>
      <w:r>
        <w:rPr>
          <w:color w:val="231F20"/>
          <w:spacing w:val="-41"/>
          <w:sz w:val="20"/>
        </w:rPr>
        <w:t xml:space="preserve"> </w:t>
      </w:r>
      <w:r>
        <w:rPr>
          <w:color w:val="231F20"/>
          <w:sz w:val="20"/>
        </w:rPr>
        <w:t>Audit</w:t>
      </w:r>
      <w:r>
        <w:rPr>
          <w:color w:val="231F20"/>
          <w:sz w:val="20"/>
        </w:rPr>
        <w:tab/>
      </w:r>
      <w:r w:rsidR="00F507ED">
        <w:rPr>
          <w:color w:val="231F20"/>
          <w:sz w:val="20"/>
        </w:rPr>
        <w:t>19</w:t>
      </w:r>
    </w:p>
    <w:p w14:paraId="6537413E" w14:textId="7293342C" w:rsidR="008E268F" w:rsidRDefault="00935734">
      <w:pPr>
        <w:tabs>
          <w:tab w:val="right" w:pos="9479"/>
        </w:tabs>
        <w:spacing w:before="33"/>
        <w:ind w:left="479"/>
        <w:rPr>
          <w:sz w:val="20"/>
        </w:rPr>
      </w:pPr>
      <w:r>
        <w:rPr>
          <w:color w:val="231F20"/>
          <w:sz w:val="20"/>
        </w:rPr>
        <w:t>AB.</w:t>
      </w:r>
      <w:r>
        <w:rPr>
          <w:color w:val="231F20"/>
          <w:spacing w:val="-30"/>
          <w:sz w:val="20"/>
        </w:rPr>
        <w:t xml:space="preserve"> </w:t>
      </w:r>
      <w:r>
        <w:rPr>
          <w:color w:val="231F20"/>
          <w:sz w:val="20"/>
        </w:rPr>
        <w:t>Submission</w:t>
      </w:r>
      <w:r>
        <w:rPr>
          <w:color w:val="231F20"/>
          <w:spacing w:val="-2"/>
          <w:sz w:val="20"/>
        </w:rPr>
        <w:t xml:space="preserve"> </w:t>
      </w:r>
      <w:r>
        <w:rPr>
          <w:color w:val="231F20"/>
          <w:sz w:val="20"/>
        </w:rPr>
        <w:t>of</w:t>
      </w:r>
      <w:r>
        <w:rPr>
          <w:color w:val="231F20"/>
          <w:spacing w:val="-10"/>
          <w:sz w:val="20"/>
        </w:rPr>
        <w:t xml:space="preserve"> </w:t>
      </w:r>
      <w:r>
        <w:rPr>
          <w:color w:val="231F20"/>
          <w:sz w:val="20"/>
        </w:rPr>
        <w:t>Application</w:t>
      </w:r>
      <w:r>
        <w:rPr>
          <w:color w:val="231F20"/>
          <w:sz w:val="20"/>
        </w:rPr>
        <w:tab/>
      </w:r>
      <w:r w:rsidR="00F507ED">
        <w:rPr>
          <w:color w:val="231F20"/>
          <w:sz w:val="20"/>
        </w:rPr>
        <w:t>20</w:t>
      </w:r>
    </w:p>
    <w:p w14:paraId="13CEDDFD" w14:textId="77777777" w:rsidR="008E268F" w:rsidRDefault="00935734" w:rsidP="00FE7089">
      <w:pPr>
        <w:pStyle w:val="ListParagraph"/>
        <w:numPr>
          <w:ilvl w:val="0"/>
          <w:numId w:val="8"/>
        </w:numPr>
        <w:tabs>
          <w:tab w:val="left" w:pos="480"/>
        </w:tabs>
        <w:spacing w:before="246"/>
        <w:ind w:hanging="361"/>
        <w:rPr>
          <w:rFonts w:ascii="SerifaMed"/>
          <w:sz w:val="20"/>
        </w:rPr>
      </w:pPr>
      <w:r>
        <w:rPr>
          <w:rFonts w:ascii="SerifaMed"/>
          <w:color w:val="231F20"/>
          <w:sz w:val="20"/>
        </w:rPr>
        <w:t>APPLICATION</w:t>
      </w:r>
      <w:r>
        <w:rPr>
          <w:rFonts w:ascii="SerifaMed"/>
          <w:color w:val="231F20"/>
          <w:spacing w:val="-4"/>
          <w:sz w:val="20"/>
        </w:rPr>
        <w:t xml:space="preserve"> </w:t>
      </w:r>
      <w:r>
        <w:rPr>
          <w:rFonts w:ascii="SerifaMed"/>
          <w:color w:val="231F20"/>
          <w:sz w:val="20"/>
        </w:rPr>
        <w:t>REQUIREMENTS</w:t>
      </w:r>
      <w:r>
        <w:rPr>
          <w:rFonts w:ascii="SerifaMed"/>
          <w:color w:val="231F20"/>
          <w:spacing w:val="-4"/>
          <w:sz w:val="20"/>
        </w:rPr>
        <w:t xml:space="preserve"> </w:t>
      </w:r>
      <w:r>
        <w:rPr>
          <w:rFonts w:ascii="SerifaMed"/>
          <w:color w:val="231F20"/>
          <w:sz w:val="20"/>
        </w:rPr>
        <w:t>AND</w:t>
      </w:r>
      <w:r>
        <w:rPr>
          <w:rFonts w:ascii="SerifaMed"/>
          <w:color w:val="231F20"/>
          <w:spacing w:val="-4"/>
          <w:sz w:val="20"/>
        </w:rPr>
        <w:t xml:space="preserve"> </w:t>
      </w:r>
      <w:r>
        <w:rPr>
          <w:rFonts w:ascii="SerifaMed"/>
          <w:color w:val="231F20"/>
          <w:sz w:val="20"/>
        </w:rPr>
        <w:t>FORMAT</w:t>
      </w:r>
    </w:p>
    <w:p w14:paraId="0226ED0F" w14:textId="505F4134"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Application</w:t>
      </w:r>
      <w:r>
        <w:rPr>
          <w:color w:val="231F20"/>
          <w:spacing w:val="-1"/>
          <w:sz w:val="20"/>
        </w:rPr>
        <w:t xml:space="preserve"> </w:t>
      </w:r>
      <w:r>
        <w:rPr>
          <w:color w:val="231F20"/>
          <w:sz w:val="20"/>
        </w:rPr>
        <w:t>Information</w:t>
      </w:r>
      <w:r>
        <w:rPr>
          <w:color w:val="231F20"/>
          <w:sz w:val="20"/>
        </w:rPr>
        <w:tab/>
      </w:r>
      <w:r w:rsidR="00F507ED">
        <w:rPr>
          <w:color w:val="231F20"/>
          <w:sz w:val="20"/>
        </w:rPr>
        <w:t>22</w:t>
      </w:r>
    </w:p>
    <w:p w14:paraId="2A610A21" w14:textId="24E4FCFC"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Budget</w:t>
      </w:r>
      <w:r>
        <w:rPr>
          <w:color w:val="231F20"/>
          <w:sz w:val="20"/>
        </w:rPr>
        <w:tab/>
      </w:r>
      <w:r w:rsidR="00F507ED">
        <w:rPr>
          <w:color w:val="231F20"/>
          <w:sz w:val="20"/>
        </w:rPr>
        <w:t>22</w:t>
      </w:r>
    </w:p>
    <w:p w14:paraId="67CE57E0" w14:textId="17885C87" w:rsidR="008E268F" w:rsidRDefault="00935734" w:rsidP="00FE7089">
      <w:pPr>
        <w:pStyle w:val="ListParagraph"/>
        <w:numPr>
          <w:ilvl w:val="1"/>
          <w:numId w:val="8"/>
        </w:numPr>
        <w:tabs>
          <w:tab w:val="left" w:pos="840"/>
          <w:tab w:val="right" w:pos="9479"/>
        </w:tabs>
        <w:spacing w:before="32"/>
        <w:ind w:hanging="361"/>
        <w:rPr>
          <w:sz w:val="20"/>
        </w:rPr>
      </w:pPr>
      <w:r>
        <w:rPr>
          <w:color w:val="231F20"/>
          <w:sz w:val="20"/>
        </w:rPr>
        <w:t>Assurances</w:t>
      </w:r>
      <w:r>
        <w:rPr>
          <w:color w:val="231F20"/>
          <w:spacing w:val="-1"/>
          <w:sz w:val="20"/>
        </w:rPr>
        <w:t xml:space="preserve"> </w:t>
      </w:r>
      <w:r>
        <w:rPr>
          <w:color w:val="231F20"/>
          <w:sz w:val="20"/>
        </w:rPr>
        <w:t>Certification</w:t>
      </w:r>
      <w:r>
        <w:rPr>
          <w:color w:val="231F20"/>
          <w:sz w:val="20"/>
        </w:rPr>
        <w:tab/>
      </w:r>
      <w:r w:rsidR="00F507ED">
        <w:rPr>
          <w:color w:val="231F20"/>
          <w:sz w:val="20"/>
        </w:rPr>
        <w:t>22</w:t>
      </w:r>
    </w:p>
    <w:p w14:paraId="720E0C95" w14:textId="788747CA"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Project</w:t>
      </w:r>
      <w:r>
        <w:rPr>
          <w:color w:val="231F20"/>
          <w:spacing w:val="-1"/>
          <w:sz w:val="20"/>
        </w:rPr>
        <w:t xml:space="preserve"> </w:t>
      </w:r>
      <w:r>
        <w:rPr>
          <w:color w:val="231F20"/>
          <w:sz w:val="20"/>
        </w:rPr>
        <w:t>Narrative</w:t>
      </w:r>
      <w:r>
        <w:rPr>
          <w:color w:val="231F20"/>
          <w:sz w:val="20"/>
        </w:rPr>
        <w:tab/>
      </w:r>
      <w:r w:rsidR="00F507ED">
        <w:rPr>
          <w:color w:val="231F20"/>
          <w:sz w:val="20"/>
        </w:rPr>
        <w:t>23</w:t>
      </w:r>
    </w:p>
    <w:p w14:paraId="200592A9" w14:textId="01E335A4" w:rsidR="008E268F" w:rsidRDefault="00935734" w:rsidP="00FE7089">
      <w:pPr>
        <w:pStyle w:val="ListParagraph"/>
        <w:numPr>
          <w:ilvl w:val="1"/>
          <w:numId w:val="8"/>
        </w:numPr>
        <w:tabs>
          <w:tab w:val="left" w:pos="840"/>
          <w:tab w:val="right" w:pos="9479"/>
        </w:tabs>
        <w:spacing w:before="33"/>
        <w:ind w:hanging="361"/>
        <w:rPr>
          <w:sz w:val="20"/>
        </w:rPr>
      </w:pPr>
      <w:r>
        <w:rPr>
          <w:color w:val="231F20"/>
          <w:sz w:val="20"/>
        </w:rPr>
        <w:t>Civil</w:t>
      </w:r>
      <w:r>
        <w:rPr>
          <w:color w:val="231F20"/>
          <w:spacing w:val="-1"/>
          <w:sz w:val="20"/>
        </w:rPr>
        <w:t xml:space="preserve"> </w:t>
      </w:r>
      <w:r>
        <w:rPr>
          <w:color w:val="231F20"/>
          <w:sz w:val="20"/>
        </w:rPr>
        <w:t>Rights Review Questionnaire – EEO Survey</w:t>
      </w:r>
      <w:r>
        <w:rPr>
          <w:color w:val="231F20"/>
          <w:sz w:val="20"/>
        </w:rPr>
        <w:tab/>
      </w:r>
      <w:r w:rsidR="00F507ED">
        <w:rPr>
          <w:color w:val="231F20"/>
          <w:sz w:val="20"/>
        </w:rPr>
        <w:t>24</w:t>
      </w:r>
    </w:p>
    <w:p w14:paraId="10D831D8" w14:textId="2D3CCE22" w:rsidR="008E268F" w:rsidRDefault="00935734" w:rsidP="00FE7089">
      <w:pPr>
        <w:pStyle w:val="ListParagraph"/>
        <w:numPr>
          <w:ilvl w:val="1"/>
          <w:numId w:val="8"/>
        </w:numPr>
        <w:tabs>
          <w:tab w:val="left" w:pos="839"/>
          <w:tab w:val="left" w:pos="840"/>
          <w:tab w:val="right" w:pos="9479"/>
        </w:tabs>
        <w:spacing w:before="33"/>
        <w:ind w:hanging="361"/>
        <w:rPr>
          <w:sz w:val="20"/>
        </w:rPr>
      </w:pPr>
      <w:r>
        <w:rPr>
          <w:color w:val="231F20"/>
          <w:spacing w:val="-2"/>
          <w:sz w:val="20"/>
        </w:rPr>
        <w:t>Federal</w:t>
      </w:r>
      <w:r>
        <w:rPr>
          <w:color w:val="231F20"/>
          <w:sz w:val="20"/>
        </w:rPr>
        <w:t xml:space="preserve"> </w:t>
      </w:r>
      <w:r>
        <w:rPr>
          <w:color w:val="231F20"/>
          <w:spacing w:val="-1"/>
          <w:sz w:val="20"/>
        </w:rPr>
        <w:t>Funding</w:t>
      </w:r>
      <w:r>
        <w:rPr>
          <w:color w:val="231F20"/>
          <w:spacing w:val="-10"/>
          <w:sz w:val="20"/>
        </w:rPr>
        <w:t xml:space="preserve"> </w:t>
      </w:r>
      <w:r>
        <w:rPr>
          <w:color w:val="231F20"/>
          <w:spacing w:val="-1"/>
          <w:sz w:val="20"/>
        </w:rPr>
        <w:t>Accountability</w:t>
      </w:r>
      <w:r>
        <w:rPr>
          <w:color w:val="231F20"/>
          <w:sz w:val="20"/>
        </w:rPr>
        <w:t xml:space="preserve"> </w:t>
      </w:r>
      <w:r>
        <w:rPr>
          <w:color w:val="231F20"/>
          <w:spacing w:val="-1"/>
          <w:sz w:val="20"/>
        </w:rPr>
        <w:t>and</w:t>
      </w:r>
      <w:r>
        <w:rPr>
          <w:color w:val="231F20"/>
          <w:spacing w:val="-36"/>
          <w:sz w:val="20"/>
        </w:rPr>
        <w:t xml:space="preserve"> </w:t>
      </w:r>
      <w:r>
        <w:rPr>
          <w:color w:val="231F20"/>
          <w:spacing w:val="-1"/>
          <w:sz w:val="20"/>
        </w:rPr>
        <w:t>Transparency</w:t>
      </w:r>
      <w:r>
        <w:rPr>
          <w:color w:val="231F20"/>
          <w:spacing w:val="-10"/>
          <w:sz w:val="20"/>
        </w:rPr>
        <w:t xml:space="preserve"> </w:t>
      </w:r>
      <w:r>
        <w:rPr>
          <w:color w:val="231F20"/>
          <w:spacing w:val="-1"/>
          <w:sz w:val="20"/>
        </w:rPr>
        <w:t>Act</w:t>
      </w:r>
      <w:r>
        <w:rPr>
          <w:color w:val="231F20"/>
          <w:sz w:val="20"/>
        </w:rPr>
        <w:t xml:space="preserve"> </w:t>
      </w:r>
      <w:r>
        <w:rPr>
          <w:color w:val="231F20"/>
          <w:spacing w:val="-1"/>
          <w:sz w:val="20"/>
        </w:rPr>
        <w:t>(FFATA)</w:t>
      </w:r>
      <w:r>
        <w:rPr>
          <w:color w:val="231F20"/>
          <w:sz w:val="20"/>
        </w:rPr>
        <w:t xml:space="preserve"> </w:t>
      </w:r>
      <w:r>
        <w:rPr>
          <w:color w:val="231F20"/>
          <w:spacing w:val="-1"/>
          <w:sz w:val="20"/>
        </w:rPr>
        <w:t>Requirement</w:t>
      </w:r>
      <w:r>
        <w:rPr>
          <w:color w:val="231F20"/>
          <w:spacing w:val="-1"/>
          <w:sz w:val="20"/>
        </w:rPr>
        <w:tab/>
      </w:r>
      <w:r w:rsidR="00F507ED">
        <w:rPr>
          <w:color w:val="231F20"/>
          <w:spacing w:val="-1"/>
          <w:sz w:val="20"/>
        </w:rPr>
        <w:t>24</w:t>
      </w:r>
    </w:p>
    <w:p w14:paraId="50FCD3C8" w14:textId="44050A79" w:rsidR="008E268F" w:rsidRDefault="00935734" w:rsidP="00FE7089">
      <w:pPr>
        <w:pStyle w:val="ListParagraph"/>
        <w:numPr>
          <w:ilvl w:val="1"/>
          <w:numId w:val="8"/>
        </w:numPr>
        <w:tabs>
          <w:tab w:val="left" w:pos="840"/>
          <w:tab w:val="right" w:pos="9479"/>
        </w:tabs>
        <w:spacing w:before="53"/>
        <w:ind w:hanging="361"/>
        <w:rPr>
          <w:sz w:val="20"/>
        </w:rPr>
      </w:pPr>
      <w:r>
        <w:rPr>
          <w:color w:val="231F20"/>
          <w:sz w:val="20"/>
        </w:rPr>
        <w:t>Attachment(s)</w:t>
      </w:r>
      <w:r>
        <w:rPr>
          <w:color w:val="231F20"/>
          <w:sz w:val="20"/>
        </w:rPr>
        <w:tab/>
      </w:r>
      <w:r w:rsidR="00F507ED">
        <w:rPr>
          <w:color w:val="231F20"/>
          <w:sz w:val="20"/>
        </w:rPr>
        <w:t>25</w:t>
      </w:r>
    </w:p>
    <w:p w14:paraId="0E556EDC" w14:textId="77777777" w:rsidR="008E268F" w:rsidRDefault="008E268F">
      <w:pPr>
        <w:pStyle w:val="BodyText"/>
        <w:spacing w:before="10"/>
        <w:rPr>
          <w:sz w:val="19"/>
        </w:rPr>
      </w:pPr>
    </w:p>
    <w:p w14:paraId="7E8AA12B" w14:textId="77777777" w:rsidR="008E268F" w:rsidRDefault="00935734" w:rsidP="00FE7089">
      <w:pPr>
        <w:pStyle w:val="ListParagraph"/>
        <w:numPr>
          <w:ilvl w:val="0"/>
          <w:numId w:val="8"/>
        </w:numPr>
        <w:tabs>
          <w:tab w:val="left" w:pos="480"/>
        </w:tabs>
        <w:spacing w:before="1"/>
        <w:ind w:hanging="361"/>
        <w:rPr>
          <w:rFonts w:ascii="SerifaMed"/>
          <w:sz w:val="20"/>
        </w:rPr>
      </w:pPr>
      <w:r>
        <w:rPr>
          <w:rFonts w:ascii="SerifaMed"/>
          <w:color w:val="231F20"/>
          <w:sz w:val="20"/>
        </w:rPr>
        <w:t>APPENDICES</w:t>
      </w:r>
    </w:p>
    <w:p w14:paraId="2755F81E" w14:textId="4B31D7D6" w:rsidR="008E268F" w:rsidRPr="00294881" w:rsidRDefault="00935734" w:rsidP="00FE7089">
      <w:pPr>
        <w:pStyle w:val="ListParagraph"/>
        <w:numPr>
          <w:ilvl w:val="1"/>
          <w:numId w:val="8"/>
        </w:numPr>
        <w:tabs>
          <w:tab w:val="left" w:pos="840"/>
        </w:tabs>
        <w:spacing w:before="32"/>
        <w:ind w:hanging="361"/>
        <w:rPr>
          <w:sz w:val="20"/>
        </w:rPr>
      </w:pPr>
      <w:r w:rsidRPr="00294881">
        <w:rPr>
          <w:color w:val="231F20"/>
          <w:sz w:val="20"/>
        </w:rPr>
        <w:t>Notice</w:t>
      </w:r>
      <w:r w:rsidRPr="00294881">
        <w:rPr>
          <w:color w:val="231F20"/>
          <w:spacing w:val="-3"/>
          <w:sz w:val="20"/>
        </w:rPr>
        <w:t xml:space="preserve"> </w:t>
      </w:r>
      <w:r w:rsidRPr="00294881">
        <w:rPr>
          <w:color w:val="231F20"/>
          <w:sz w:val="20"/>
        </w:rPr>
        <w:t>of</w:t>
      </w:r>
      <w:r w:rsidRPr="00294881">
        <w:rPr>
          <w:color w:val="231F20"/>
          <w:spacing w:val="-1"/>
          <w:sz w:val="20"/>
        </w:rPr>
        <w:t xml:space="preserve"> </w:t>
      </w:r>
      <w:r w:rsidRPr="00294881">
        <w:rPr>
          <w:color w:val="231F20"/>
          <w:sz w:val="20"/>
        </w:rPr>
        <w:t>Intent</w:t>
      </w:r>
      <w:r w:rsidRPr="00294881">
        <w:rPr>
          <w:color w:val="231F20"/>
          <w:spacing w:val="-1"/>
          <w:sz w:val="20"/>
        </w:rPr>
        <w:t xml:space="preserve"> </w:t>
      </w:r>
      <w:r w:rsidRPr="00294881">
        <w:rPr>
          <w:color w:val="231F20"/>
          <w:sz w:val="20"/>
        </w:rPr>
        <w:t>to</w:t>
      </w:r>
      <w:r w:rsidRPr="00294881">
        <w:rPr>
          <w:color w:val="231F20"/>
          <w:spacing w:val="-12"/>
          <w:sz w:val="20"/>
        </w:rPr>
        <w:t xml:space="preserve"> </w:t>
      </w:r>
      <w:r w:rsidRPr="00294881">
        <w:rPr>
          <w:color w:val="231F20"/>
          <w:sz w:val="20"/>
        </w:rPr>
        <w:t>Apply</w:t>
      </w:r>
      <w:r w:rsidRPr="00294881">
        <w:rPr>
          <w:color w:val="231F20"/>
          <w:spacing w:val="-1"/>
          <w:sz w:val="20"/>
        </w:rPr>
        <w:t xml:space="preserve"> </w:t>
      </w:r>
      <w:r w:rsidR="00294881" w:rsidRPr="00294881">
        <w:rPr>
          <w:color w:val="231F20"/>
          <w:sz w:val="20"/>
        </w:rPr>
        <w:t>for</w:t>
      </w:r>
      <w:r w:rsidRPr="00294881">
        <w:rPr>
          <w:color w:val="231F20"/>
          <w:sz w:val="20"/>
        </w:rPr>
        <w:t xml:space="preserve"> Funding</w:t>
      </w:r>
    </w:p>
    <w:p w14:paraId="281C565D" w14:textId="77777777" w:rsidR="008E268F" w:rsidRPr="00294881" w:rsidRDefault="00935734" w:rsidP="00FE7089">
      <w:pPr>
        <w:pStyle w:val="ListParagraph"/>
        <w:numPr>
          <w:ilvl w:val="1"/>
          <w:numId w:val="8"/>
        </w:numPr>
        <w:tabs>
          <w:tab w:val="left" w:pos="840"/>
        </w:tabs>
        <w:spacing w:before="33"/>
        <w:ind w:hanging="361"/>
        <w:rPr>
          <w:sz w:val="20"/>
        </w:rPr>
      </w:pPr>
      <w:r w:rsidRPr="00294881">
        <w:rPr>
          <w:color w:val="231F20"/>
          <w:sz w:val="20"/>
        </w:rPr>
        <w:t>GMIS</w:t>
      </w:r>
      <w:r w:rsidRPr="00294881">
        <w:rPr>
          <w:color w:val="231F20"/>
          <w:spacing w:val="-12"/>
          <w:sz w:val="20"/>
        </w:rPr>
        <w:t xml:space="preserve"> </w:t>
      </w:r>
      <w:r w:rsidRPr="00294881">
        <w:rPr>
          <w:color w:val="231F20"/>
          <w:sz w:val="20"/>
        </w:rPr>
        <w:t>Access</w:t>
      </w:r>
      <w:r w:rsidRPr="00294881">
        <w:rPr>
          <w:color w:val="231F20"/>
          <w:spacing w:val="-1"/>
          <w:sz w:val="20"/>
        </w:rPr>
        <w:t xml:space="preserve"> </w:t>
      </w:r>
      <w:r w:rsidRPr="00294881">
        <w:rPr>
          <w:color w:val="231F20"/>
          <w:sz w:val="20"/>
        </w:rPr>
        <w:t>Request</w:t>
      </w:r>
      <w:r w:rsidRPr="00294881">
        <w:rPr>
          <w:color w:val="231F20"/>
          <w:spacing w:val="-1"/>
          <w:sz w:val="20"/>
        </w:rPr>
        <w:t xml:space="preserve"> </w:t>
      </w:r>
      <w:r w:rsidRPr="00294881">
        <w:rPr>
          <w:color w:val="231F20"/>
          <w:sz w:val="20"/>
        </w:rPr>
        <w:t>Form</w:t>
      </w:r>
    </w:p>
    <w:p w14:paraId="63EE56E7" w14:textId="77777777" w:rsidR="00294881" w:rsidRPr="00294881" w:rsidRDefault="00935734" w:rsidP="00FE7089">
      <w:pPr>
        <w:pStyle w:val="ListParagraph"/>
        <w:numPr>
          <w:ilvl w:val="1"/>
          <w:numId w:val="8"/>
        </w:numPr>
        <w:tabs>
          <w:tab w:val="left" w:pos="840"/>
        </w:tabs>
        <w:spacing w:before="33" w:line="271" w:lineRule="auto"/>
        <w:ind w:left="839" w:right="6415"/>
        <w:rPr>
          <w:sz w:val="20"/>
        </w:rPr>
      </w:pPr>
      <w:r w:rsidRPr="00294881">
        <w:rPr>
          <w:color w:val="231F20"/>
          <w:spacing w:val="-1"/>
          <w:sz w:val="20"/>
        </w:rPr>
        <w:t>C1.</w:t>
      </w:r>
      <w:r w:rsidRPr="00294881">
        <w:rPr>
          <w:color w:val="231F20"/>
          <w:spacing w:val="46"/>
          <w:sz w:val="20"/>
        </w:rPr>
        <w:t xml:space="preserve"> </w:t>
      </w:r>
      <w:r w:rsidRPr="00294881">
        <w:rPr>
          <w:color w:val="231F20"/>
          <w:spacing w:val="-1"/>
          <w:sz w:val="20"/>
        </w:rPr>
        <w:t>Deliverable</w:t>
      </w:r>
      <w:r w:rsidRPr="00294881">
        <w:rPr>
          <w:color w:val="231F20"/>
          <w:spacing w:val="-4"/>
          <w:sz w:val="20"/>
        </w:rPr>
        <w:t xml:space="preserve"> </w:t>
      </w:r>
      <w:r w:rsidRPr="00294881">
        <w:rPr>
          <w:color w:val="231F20"/>
          <w:sz w:val="20"/>
        </w:rPr>
        <w:t>–</w:t>
      </w:r>
      <w:r w:rsidRPr="00294881">
        <w:rPr>
          <w:color w:val="231F20"/>
          <w:spacing w:val="-13"/>
          <w:sz w:val="20"/>
        </w:rPr>
        <w:t xml:space="preserve"> </w:t>
      </w:r>
      <w:r w:rsidRPr="00294881">
        <w:rPr>
          <w:color w:val="231F20"/>
          <w:sz w:val="20"/>
        </w:rPr>
        <w:t>Objective</w:t>
      </w:r>
      <w:r w:rsidRPr="00294881">
        <w:rPr>
          <w:color w:val="231F20"/>
          <w:spacing w:val="-5"/>
          <w:sz w:val="20"/>
        </w:rPr>
        <w:t xml:space="preserve"> </w:t>
      </w:r>
      <w:r w:rsidRPr="00294881">
        <w:rPr>
          <w:color w:val="231F20"/>
          <w:sz w:val="20"/>
        </w:rPr>
        <w:t>Descriptions</w:t>
      </w:r>
      <w:r w:rsidRPr="00294881">
        <w:rPr>
          <w:color w:val="231F20"/>
          <w:spacing w:val="-52"/>
          <w:sz w:val="20"/>
        </w:rPr>
        <w:t xml:space="preserve"> </w:t>
      </w:r>
    </w:p>
    <w:p w14:paraId="622A01DA" w14:textId="0EC2B362" w:rsidR="008E268F" w:rsidRPr="00294881" w:rsidRDefault="00935734" w:rsidP="00294881">
      <w:pPr>
        <w:pStyle w:val="ListParagraph"/>
        <w:tabs>
          <w:tab w:val="left" w:pos="840"/>
        </w:tabs>
        <w:spacing w:before="33" w:line="271" w:lineRule="auto"/>
        <w:ind w:right="6415" w:firstLine="0"/>
        <w:rPr>
          <w:sz w:val="20"/>
        </w:rPr>
      </w:pPr>
      <w:r w:rsidRPr="00294881">
        <w:rPr>
          <w:color w:val="231F20"/>
          <w:sz w:val="20"/>
        </w:rPr>
        <w:t>C2. Deliverable –</w:t>
      </w:r>
      <w:r w:rsidRPr="00294881">
        <w:rPr>
          <w:color w:val="231F20"/>
          <w:spacing w:val="-10"/>
          <w:sz w:val="20"/>
        </w:rPr>
        <w:t xml:space="preserve"> </w:t>
      </w:r>
      <w:r w:rsidR="00294881" w:rsidRPr="00294881">
        <w:rPr>
          <w:color w:val="231F20"/>
          <w:sz w:val="20"/>
        </w:rPr>
        <w:t>Maximum Funds Available</w:t>
      </w:r>
    </w:p>
    <w:p w14:paraId="38D2362D" w14:textId="04EB84C9" w:rsidR="00294881" w:rsidRPr="00294881" w:rsidRDefault="00935734" w:rsidP="00FE7089">
      <w:pPr>
        <w:pStyle w:val="ListParagraph"/>
        <w:numPr>
          <w:ilvl w:val="1"/>
          <w:numId w:val="8"/>
        </w:numPr>
        <w:tabs>
          <w:tab w:val="left" w:pos="840"/>
        </w:tabs>
        <w:spacing w:before="1"/>
        <w:ind w:hanging="361"/>
        <w:rPr>
          <w:sz w:val="20"/>
        </w:rPr>
      </w:pPr>
      <w:r w:rsidRPr="00294881">
        <w:rPr>
          <w:color w:val="231F20"/>
          <w:sz w:val="20"/>
        </w:rPr>
        <w:t>Application</w:t>
      </w:r>
      <w:r w:rsidRPr="00294881">
        <w:rPr>
          <w:color w:val="231F20"/>
          <w:spacing w:val="-2"/>
          <w:sz w:val="20"/>
        </w:rPr>
        <w:t xml:space="preserve"> </w:t>
      </w:r>
      <w:r w:rsidRPr="00294881">
        <w:rPr>
          <w:color w:val="231F20"/>
          <w:sz w:val="20"/>
        </w:rPr>
        <w:t>Review</w:t>
      </w:r>
      <w:r w:rsidRPr="00294881">
        <w:rPr>
          <w:color w:val="231F20"/>
          <w:spacing w:val="-1"/>
          <w:sz w:val="20"/>
        </w:rPr>
        <w:t xml:space="preserve"> </w:t>
      </w:r>
      <w:r w:rsidRPr="00294881">
        <w:rPr>
          <w:color w:val="231F20"/>
          <w:sz w:val="20"/>
        </w:rPr>
        <w:t>Form</w:t>
      </w:r>
      <w:r w:rsidRPr="00294881">
        <w:rPr>
          <w:color w:val="231F20"/>
          <w:spacing w:val="-2"/>
          <w:sz w:val="20"/>
        </w:rPr>
        <w:t xml:space="preserve"> </w:t>
      </w:r>
      <w:r w:rsidRPr="00294881">
        <w:rPr>
          <w:color w:val="231F20"/>
          <w:sz w:val="20"/>
        </w:rPr>
        <w:t>(required)</w:t>
      </w:r>
    </w:p>
    <w:p w14:paraId="5A51D94D" w14:textId="63CE3B23"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Goals and Deliverable Grid</w:t>
      </w:r>
    </w:p>
    <w:p w14:paraId="79BFA0A7" w14:textId="43CB3E19"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Program Income Reporting Form</w:t>
      </w:r>
    </w:p>
    <w:p w14:paraId="671A0E36" w14:textId="7C4E5342"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Expenditure Report Submission Instructions</w:t>
      </w:r>
    </w:p>
    <w:p w14:paraId="63DD05DB" w14:textId="08885B5C"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lastRenderedPageBreak/>
        <w:t xml:space="preserve">Deliverable Reporting Form </w:t>
      </w:r>
    </w:p>
    <w:p w14:paraId="72257A96" w14:textId="3726FAEC"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FPAR Data Form</w:t>
      </w:r>
    </w:p>
    <w:p w14:paraId="6D74FD6F" w14:textId="31847CEF"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Change of Scope</w:t>
      </w:r>
    </w:p>
    <w:p w14:paraId="42B9B683" w14:textId="6E738078"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 xml:space="preserve">Outreach Event Reporting Form </w:t>
      </w:r>
    </w:p>
    <w:p w14:paraId="601476B3" w14:textId="1456ABD9"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 xml:space="preserve">Quality Improvement Plan </w:t>
      </w:r>
    </w:p>
    <w:p w14:paraId="5C0B525C" w14:textId="24181D16" w:rsidR="00294881" w:rsidRPr="00294881" w:rsidRDefault="00294881" w:rsidP="00FE7089">
      <w:pPr>
        <w:pStyle w:val="ListParagraph"/>
        <w:numPr>
          <w:ilvl w:val="1"/>
          <w:numId w:val="8"/>
        </w:numPr>
        <w:tabs>
          <w:tab w:val="left" w:pos="840"/>
        </w:tabs>
        <w:spacing w:before="1"/>
        <w:ind w:hanging="361"/>
        <w:rPr>
          <w:sz w:val="20"/>
        </w:rPr>
      </w:pPr>
      <w:r w:rsidRPr="00294881">
        <w:rPr>
          <w:color w:val="231F20"/>
          <w:sz w:val="20"/>
        </w:rPr>
        <w:t xml:space="preserve">Budget Justification Example </w:t>
      </w:r>
    </w:p>
    <w:p w14:paraId="4C2099C7" w14:textId="77777777" w:rsidR="00294881" w:rsidRPr="00294881" w:rsidRDefault="00294881" w:rsidP="00294881">
      <w:pPr>
        <w:pStyle w:val="ListParagraph"/>
        <w:tabs>
          <w:tab w:val="left" w:pos="840"/>
        </w:tabs>
        <w:spacing w:before="1"/>
        <w:ind w:left="840" w:firstLine="0"/>
        <w:rPr>
          <w:i/>
          <w:sz w:val="20"/>
        </w:rPr>
      </w:pPr>
    </w:p>
    <w:p w14:paraId="5F7775B5" w14:textId="77777777" w:rsidR="008E268F" w:rsidRDefault="008E268F" w:rsidP="00294881">
      <w:pPr>
        <w:tabs>
          <w:tab w:val="left" w:pos="840"/>
        </w:tabs>
        <w:spacing w:before="1"/>
        <w:rPr>
          <w:i/>
          <w:sz w:val="20"/>
        </w:rPr>
      </w:pPr>
    </w:p>
    <w:p w14:paraId="61E0421D" w14:textId="7EAD753C" w:rsidR="00294881" w:rsidRPr="00294881" w:rsidRDefault="00294881" w:rsidP="00294881">
      <w:pPr>
        <w:tabs>
          <w:tab w:val="left" w:pos="840"/>
        </w:tabs>
        <w:spacing w:before="1"/>
        <w:rPr>
          <w:i/>
          <w:sz w:val="20"/>
        </w:rPr>
        <w:sectPr w:rsidR="00294881" w:rsidRPr="00294881">
          <w:headerReference w:type="default" r:id="rId13"/>
          <w:footerReference w:type="default" r:id="rId14"/>
          <w:pgSz w:w="12240" w:h="15840"/>
          <w:pgMar w:top="1180" w:right="600" w:bottom="820" w:left="600" w:header="0" w:footer="638" w:gutter="0"/>
          <w:pgNumType w:start="1"/>
          <w:cols w:space="720"/>
        </w:sectPr>
      </w:pPr>
    </w:p>
    <w:p w14:paraId="2595A072" w14:textId="77777777" w:rsidR="008E268F" w:rsidRDefault="00935734" w:rsidP="00FE7089">
      <w:pPr>
        <w:pStyle w:val="Heading2"/>
        <w:numPr>
          <w:ilvl w:val="0"/>
          <w:numId w:val="7"/>
        </w:numPr>
        <w:tabs>
          <w:tab w:val="left" w:pos="479"/>
          <w:tab w:val="left" w:pos="480"/>
        </w:tabs>
        <w:spacing w:before="100"/>
      </w:pPr>
      <w:r>
        <w:rPr>
          <w:color w:val="231F20"/>
        </w:rPr>
        <w:lastRenderedPageBreak/>
        <w:t>APPLICATION</w:t>
      </w:r>
      <w:r>
        <w:rPr>
          <w:color w:val="231F20"/>
          <w:spacing w:val="-6"/>
        </w:rPr>
        <w:t xml:space="preserve"> </w:t>
      </w:r>
      <w:r>
        <w:rPr>
          <w:color w:val="231F20"/>
        </w:rPr>
        <w:t>SUMMARY</w:t>
      </w:r>
      <w:r>
        <w:rPr>
          <w:color w:val="231F20"/>
          <w:spacing w:val="-5"/>
        </w:rPr>
        <w:t xml:space="preserve"> </w:t>
      </w:r>
      <w:r>
        <w:rPr>
          <w:color w:val="231F20"/>
        </w:rPr>
        <w:t>and</w:t>
      </w:r>
      <w:r>
        <w:rPr>
          <w:color w:val="231F20"/>
          <w:spacing w:val="-5"/>
        </w:rPr>
        <w:t xml:space="preserve"> </w:t>
      </w:r>
      <w:r>
        <w:rPr>
          <w:color w:val="231F20"/>
        </w:rPr>
        <w:t>GUIDANCE</w:t>
      </w:r>
    </w:p>
    <w:p w14:paraId="78390941" w14:textId="77777777" w:rsidR="008E268F" w:rsidRDefault="008E268F">
      <w:pPr>
        <w:pStyle w:val="BodyText"/>
        <w:spacing w:before="7"/>
        <w:rPr>
          <w:rFonts w:ascii="SerifaMed"/>
          <w:sz w:val="27"/>
        </w:rPr>
      </w:pPr>
    </w:p>
    <w:p w14:paraId="3F250CA2" w14:textId="77777777" w:rsidR="008E268F" w:rsidRDefault="00935734">
      <w:pPr>
        <w:spacing w:line="266" w:lineRule="auto"/>
        <w:ind w:left="120" w:right="117"/>
        <w:jc w:val="both"/>
        <w:rPr>
          <w:rFonts w:ascii="Univers LT Pro 45 Light" w:hAnsi="Univers LT Pro 45 Light"/>
          <w:b/>
        </w:rPr>
      </w:pPr>
      <w:r>
        <w:rPr>
          <w:color w:val="231F20"/>
          <w:spacing w:val="-1"/>
        </w:rPr>
        <w:t>An</w:t>
      </w:r>
      <w:r>
        <w:rPr>
          <w:color w:val="231F20"/>
          <w:spacing w:val="-21"/>
        </w:rPr>
        <w:t xml:space="preserve"> </w:t>
      </w:r>
      <w:r>
        <w:rPr>
          <w:color w:val="231F20"/>
          <w:spacing w:val="-1"/>
        </w:rPr>
        <w:t>application</w:t>
      </w:r>
      <w:r>
        <w:rPr>
          <w:color w:val="231F20"/>
          <w:spacing w:val="-21"/>
        </w:rPr>
        <w:t xml:space="preserve"> </w:t>
      </w:r>
      <w:r>
        <w:rPr>
          <w:color w:val="231F20"/>
        </w:rPr>
        <w:t>for</w:t>
      </w:r>
      <w:r>
        <w:rPr>
          <w:color w:val="231F20"/>
          <w:spacing w:val="-20"/>
        </w:rPr>
        <w:t xml:space="preserve"> </w:t>
      </w:r>
      <w:r>
        <w:rPr>
          <w:color w:val="231F20"/>
        </w:rPr>
        <w:t>an</w:t>
      </w:r>
      <w:r>
        <w:rPr>
          <w:color w:val="231F20"/>
          <w:spacing w:val="-32"/>
        </w:rPr>
        <w:t xml:space="preserve"> </w:t>
      </w:r>
      <w:r>
        <w:rPr>
          <w:color w:val="231F20"/>
        </w:rPr>
        <w:t>Ohio</w:t>
      </w:r>
      <w:r>
        <w:rPr>
          <w:color w:val="231F20"/>
          <w:spacing w:val="-20"/>
        </w:rPr>
        <w:t xml:space="preserve"> </w:t>
      </w:r>
      <w:r>
        <w:rPr>
          <w:color w:val="231F20"/>
        </w:rPr>
        <w:t>Department</w:t>
      </w:r>
      <w:r>
        <w:rPr>
          <w:color w:val="231F20"/>
          <w:spacing w:val="-23"/>
        </w:rPr>
        <w:t xml:space="preserve"> </w:t>
      </w:r>
      <w:r>
        <w:rPr>
          <w:color w:val="231F20"/>
        </w:rPr>
        <w:t>of</w:t>
      </w:r>
      <w:r>
        <w:rPr>
          <w:color w:val="231F20"/>
          <w:spacing w:val="-21"/>
        </w:rPr>
        <w:t xml:space="preserve"> </w:t>
      </w:r>
      <w:r>
        <w:rPr>
          <w:color w:val="231F20"/>
        </w:rPr>
        <w:t>Health</w:t>
      </w:r>
      <w:r>
        <w:rPr>
          <w:color w:val="231F20"/>
          <w:spacing w:val="-20"/>
        </w:rPr>
        <w:t xml:space="preserve"> </w:t>
      </w:r>
      <w:r>
        <w:rPr>
          <w:color w:val="231F20"/>
        </w:rPr>
        <w:t>(ODH)</w:t>
      </w:r>
      <w:r>
        <w:rPr>
          <w:color w:val="231F20"/>
          <w:spacing w:val="-21"/>
        </w:rPr>
        <w:t xml:space="preserve"> </w:t>
      </w:r>
      <w:r>
        <w:rPr>
          <w:color w:val="231F20"/>
        </w:rPr>
        <w:t>grant</w:t>
      </w:r>
      <w:r>
        <w:rPr>
          <w:color w:val="231F20"/>
          <w:spacing w:val="-20"/>
        </w:rPr>
        <w:t xml:space="preserve"> </w:t>
      </w:r>
      <w:r>
        <w:rPr>
          <w:color w:val="231F20"/>
        </w:rPr>
        <w:t>consists</w:t>
      </w:r>
      <w:r>
        <w:rPr>
          <w:color w:val="231F20"/>
          <w:spacing w:val="-23"/>
        </w:rPr>
        <w:t xml:space="preserve"> </w:t>
      </w:r>
      <w:r>
        <w:rPr>
          <w:color w:val="231F20"/>
        </w:rPr>
        <w:t>of</w:t>
      </w:r>
      <w:r>
        <w:rPr>
          <w:color w:val="231F20"/>
          <w:spacing w:val="-20"/>
        </w:rPr>
        <w:t xml:space="preserve"> </w:t>
      </w:r>
      <w:r>
        <w:rPr>
          <w:color w:val="231F20"/>
        </w:rPr>
        <w:t>a</w:t>
      </w:r>
      <w:r>
        <w:rPr>
          <w:color w:val="231F20"/>
          <w:spacing w:val="-21"/>
        </w:rPr>
        <w:t xml:space="preserve"> </w:t>
      </w:r>
      <w:r>
        <w:rPr>
          <w:color w:val="231F20"/>
        </w:rPr>
        <w:t>number</w:t>
      </w:r>
      <w:r>
        <w:rPr>
          <w:color w:val="231F20"/>
          <w:spacing w:val="-23"/>
        </w:rPr>
        <w:t xml:space="preserve"> </w:t>
      </w:r>
      <w:r>
        <w:rPr>
          <w:color w:val="231F20"/>
        </w:rPr>
        <w:t>of</w:t>
      </w:r>
      <w:r>
        <w:rPr>
          <w:color w:val="231F20"/>
          <w:spacing w:val="-20"/>
        </w:rPr>
        <w:t xml:space="preserve"> </w:t>
      </w:r>
      <w:r>
        <w:rPr>
          <w:color w:val="231F20"/>
        </w:rPr>
        <w:t>required</w:t>
      </w:r>
      <w:r>
        <w:rPr>
          <w:color w:val="231F20"/>
          <w:spacing w:val="-21"/>
        </w:rPr>
        <w:t xml:space="preserve"> </w:t>
      </w:r>
      <w:r>
        <w:rPr>
          <w:color w:val="231F20"/>
        </w:rPr>
        <w:t>components</w:t>
      </w:r>
      <w:r>
        <w:rPr>
          <w:color w:val="231F20"/>
          <w:spacing w:val="-58"/>
        </w:rPr>
        <w:t xml:space="preserve"> </w:t>
      </w:r>
      <w:r>
        <w:rPr>
          <w:color w:val="231F20"/>
          <w:spacing w:val="-1"/>
        </w:rPr>
        <w:t>including</w:t>
      </w:r>
      <w:r>
        <w:rPr>
          <w:color w:val="231F20"/>
          <w:spacing w:val="-19"/>
        </w:rPr>
        <w:t xml:space="preserve"> </w:t>
      </w:r>
      <w:r>
        <w:rPr>
          <w:color w:val="231F20"/>
          <w:spacing w:val="-1"/>
        </w:rPr>
        <w:t>an</w:t>
      </w:r>
      <w:r>
        <w:rPr>
          <w:color w:val="231F20"/>
          <w:spacing w:val="-21"/>
        </w:rPr>
        <w:t xml:space="preserve"> </w:t>
      </w:r>
      <w:r>
        <w:rPr>
          <w:color w:val="231F20"/>
          <w:spacing w:val="-1"/>
        </w:rPr>
        <w:t>electronic</w:t>
      </w:r>
      <w:r>
        <w:rPr>
          <w:color w:val="231F20"/>
          <w:spacing w:val="-19"/>
        </w:rPr>
        <w:t xml:space="preserve"> </w:t>
      </w:r>
      <w:r>
        <w:rPr>
          <w:color w:val="231F20"/>
          <w:spacing w:val="-1"/>
        </w:rPr>
        <w:t>portion</w:t>
      </w:r>
      <w:r>
        <w:rPr>
          <w:color w:val="231F20"/>
          <w:spacing w:val="-18"/>
        </w:rPr>
        <w:t xml:space="preserve"> </w:t>
      </w:r>
      <w:r>
        <w:rPr>
          <w:color w:val="231F20"/>
          <w:spacing w:val="-1"/>
        </w:rPr>
        <w:t>submitted</w:t>
      </w:r>
      <w:r>
        <w:rPr>
          <w:color w:val="231F20"/>
          <w:spacing w:val="-19"/>
        </w:rPr>
        <w:t xml:space="preserve"> </w:t>
      </w:r>
      <w:r>
        <w:rPr>
          <w:color w:val="231F20"/>
        </w:rPr>
        <w:t>via</w:t>
      </w:r>
      <w:r>
        <w:rPr>
          <w:color w:val="231F20"/>
          <w:spacing w:val="-19"/>
        </w:rPr>
        <w:t xml:space="preserve"> </w:t>
      </w:r>
      <w:r>
        <w:rPr>
          <w:color w:val="231F20"/>
        </w:rPr>
        <w:t>the</w:t>
      </w:r>
      <w:r>
        <w:rPr>
          <w:color w:val="231F20"/>
          <w:spacing w:val="-19"/>
        </w:rPr>
        <w:t xml:space="preserve"> </w:t>
      </w:r>
      <w:r>
        <w:rPr>
          <w:color w:val="231F20"/>
        </w:rPr>
        <w:t>Internet</w:t>
      </w:r>
      <w:r>
        <w:rPr>
          <w:color w:val="231F20"/>
          <w:spacing w:val="-18"/>
        </w:rPr>
        <w:t xml:space="preserve"> </w:t>
      </w:r>
      <w:r>
        <w:rPr>
          <w:color w:val="231F20"/>
        </w:rPr>
        <w:t>website</w:t>
      </w:r>
      <w:r>
        <w:rPr>
          <w:color w:val="231F20"/>
          <w:spacing w:val="-30"/>
        </w:rPr>
        <w:t xml:space="preserve"> </w:t>
      </w:r>
      <w:r>
        <w:rPr>
          <w:color w:val="231F20"/>
        </w:rPr>
        <w:t>“ODH</w:t>
      </w:r>
      <w:r>
        <w:rPr>
          <w:color w:val="231F20"/>
          <w:spacing w:val="-30"/>
        </w:rPr>
        <w:t xml:space="preserve"> </w:t>
      </w:r>
      <w:r>
        <w:rPr>
          <w:color w:val="231F20"/>
        </w:rPr>
        <w:t>Application</w:t>
      </w:r>
      <w:r>
        <w:rPr>
          <w:color w:val="231F20"/>
          <w:spacing w:val="-19"/>
        </w:rPr>
        <w:t xml:space="preserve"> </w:t>
      </w:r>
      <w:r>
        <w:rPr>
          <w:color w:val="231F20"/>
        </w:rPr>
        <w:t>Gateway”</w:t>
      </w:r>
      <w:r>
        <w:rPr>
          <w:color w:val="231F20"/>
          <w:spacing w:val="-18"/>
        </w:rPr>
        <w:t xml:space="preserve"> </w:t>
      </w:r>
      <w:r>
        <w:rPr>
          <w:color w:val="231F20"/>
        </w:rPr>
        <w:t>and</w:t>
      </w:r>
      <w:r>
        <w:rPr>
          <w:color w:val="231F20"/>
          <w:spacing w:val="-19"/>
        </w:rPr>
        <w:t xml:space="preserve"> </w:t>
      </w:r>
      <w:r>
        <w:rPr>
          <w:color w:val="231F20"/>
        </w:rPr>
        <w:t>various</w:t>
      </w:r>
      <w:r>
        <w:rPr>
          <w:color w:val="231F20"/>
          <w:spacing w:val="-59"/>
        </w:rPr>
        <w:t xml:space="preserve"> </w:t>
      </w:r>
      <w:r>
        <w:rPr>
          <w:color w:val="231F20"/>
        </w:rPr>
        <w:t>paper forms and attachments. All the required components of a specific application must be completed</w:t>
      </w:r>
      <w:r>
        <w:rPr>
          <w:color w:val="231F20"/>
          <w:spacing w:val="1"/>
        </w:rPr>
        <w:t xml:space="preserve"> </w:t>
      </w:r>
      <w:r>
        <w:rPr>
          <w:color w:val="231F20"/>
        </w:rPr>
        <w:t xml:space="preserve">and submitted by the application due date. </w:t>
      </w:r>
      <w:r>
        <w:rPr>
          <w:rFonts w:ascii="Univers LT Pro 45 Light" w:hAnsi="Univers LT Pro 45 Light"/>
          <w:b/>
          <w:color w:val="231F20"/>
        </w:rPr>
        <w:t>If any of the required components are not submitted by the</w:t>
      </w:r>
      <w:r>
        <w:rPr>
          <w:rFonts w:ascii="Univers LT Pro 45 Light" w:hAnsi="Univers LT Pro 45 Light"/>
          <w:b/>
          <w:color w:val="231F20"/>
          <w:spacing w:val="1"/>
        </w:rPr>
        <w:t xml:space="preserve"> </w:t>
      </w:r>
      <w:r>
        <w:rPr>
          <w:rFonts w:ascii="Univers LT Pro 45 Light" w:hAnsi="Univers LT Pro 45 Light"/>
          <w:b/>
          <w:color w:val="231F20"/>
        </w:rPr>
        <w:t>due</w:t>
      </w:r>
      <w:r>
        <w:rPr>
          <w:rFonts w:ascii="Univers LT Pro 45 Light" w:hAnsi="Univers LT Pro 45 Light"/>
          <w:b/>
          <w:color w:val="231F20"/>
          <w:spacing w:val="-3"/>
        </w:rPr>
        <w:t xml:space="preserve"> </w:t>
      </w:r>
      <w:r>
        <w:rPr>
          <w:rFonts w:ascii="Univers LT Pro 45 Light" w:hAnsi="Univers LT Pro 45 Light"/>
          <w:b/>
          <w:color w:val="231F20"/>
        </w:rPr>
        <w:t>date</w:t>
      </w:r>
      <w:r>
        <w:rPr>
          <w:rFonts w:ascii="Univers LT Pro 45 Light" w:hAnsi="Univers LT Pro 45 Light"/>
          <w:b/>
          <w:color w:val="231F20"/>
          <w:spacing w:val="-2"/>
        </w:rPr>
        <w:t xml:space="preserve"> </w:t>
      </w:r>
      <w:r>
        <w:rPr>
          <w:rFonts w:ascii="Univers LT Pro 45 Light" w:hAnsi="Univers LT Pro 45 Light"/>
          <w:b/>
          <w:color w:val="231F20"/>
        </w:rPr>
        <w:t>indicated</w:t>
      </w:r>
      <w:r>
        <w:rPr>
          <w:rFonts w:ascii="Univers LT Pro 45 Light" w:hAnsi="Univers LT Pro 45 Light"/>
          <w:b/>
          <w:color w:val="231F20"/>
          <w:spacing w:val="-2"/>
        </w:rPr>
        <w:t xml:space="preserve"> </w:t>
      </w:r>
      <w:r>
        <w:rPr>
          <w:rFonts w:ascii="Univers LT Pro 45 Light" w:hAnsi="Univers LT Pro 45 Light"/>
          <w:b/>
          <w:color w:val="231F20"/>
        </w:rPr>
        <w:t>in</w:t>
      </w:r>
      <w:r>
        <w:rPr>
          <w:rFonts w:ascii="Univers LT Pro 45 Light" w:hAnsi="Univers LT Pro 45 Light"/>
          <w:b/>
          <w:color w:val="231F20"/>
          <w:spacing w:val="-2"/>
        </w:rPr>
        <w:t xml:space="preserve"> </w:t>
      </w:r>
      <w:r>
        <w:rPr>
          <w:rFonts w:ascii="Univers LT Pro 45 Light" w:hAnsi="Univers LT Pro 45 Light"/>
          <w:b/>
          <w:color w:val="231F20"/>
        </w:rPr>
        <w:t>sections</w:t>
      </w:r>
      <w:r>
        <w:rPr>
          <w:rFonts w:ascii="Univers LT Pro 45 Light" w:hAnsi="Univers LT Pro 45 Light"/>
          <w:b/>
          <w:color w:val="231F20"/>
          <w:spacing w:val="-2"/>
        </w:rPr>
        <w:t xml:space="preserve"> </w:t>
      </w:r>
      <w:r>
        <w:rPr>
          <w:rFonts w:ascii="Univers LT Pro 45 Light" w:hAnsi="Univers LT Pro 45 Light"/>
          <w:b/>
          <w:color w:val="231F20"/>
        </w:rPr>
        <w:t>D,</w:t>
      </w:r>
      <w:r>
        <w:rPr>
          <w:rFonts w:ascii="Univers LT Pro 45 Light" w:hAnsi="Univers LT Pro 45 Light"/>
          <w:b/>
          <w:color w:val="231F20"/>
          <w:spacing w:val="-8"/>
        </w:rPr>
        <w:t xml:space="preserve"> </w:t>
      </w:r>
      <w:r>
        <w:rPr>
          <w:rFonts w:ascii="Univers LT Pro 45 Light" w:hAnsi="Univers LT Pro 45 Light"/>
          <w:b/>
          <w:color w:val="231F20"/>
        </w:rPr>
        <w:t>G</w:t>
      </w:r>
      <w:r>
        <w:rPr>
          <w:rFonts w:ascii="Univers LT Pro 45 Light" w:hAnsi="Univers LT Pro 45 Light"/>
          <w:b/>
          <w:color w:val="231F20"/>
          <w:spacing w:val="-3"/>
        </w:rPr>
        <w:t xml:space="preserve"> </w:t>
      </w:r>
      <w:r>
        <w:rPr>
          <w:rFonts w:ascii="Univers LT Pro 45 Light" w:hAnsi="Univers LT Pro 45 Light"/>
          <w:b/>
          <w:color w:val="231F20"/>
        </w:rPr>
        <w:t>and</w:t>
      </w:r>
      <w:r>
        <w:rPr>
          <w:rFonts w:ascii="Univers LT Pro 45 Light" w:hAnsi="Univers LT Pro 45 Light"/>
          <w:b/>
          <w:color w:val="231F20"/>
          <w:spacing w:val="-2"/>
        </w:rPr>
        <w:t xml:space="preserve"> </w:t>
      </w:r>
      <w:r>
        <w:rPr>
          <w:rFonts w:ascii="Univers LT Pro 45 Light" w:hAnsi="Univers LT Pro 45 Light"/>
          <w:b/>
          <w:color w:val="231F20"/>
        </w:rPr>
        <w:t>R,</w:t>
      </w:r>
      <w:r>
        <w:rPr>
          <w:rFonts w:ascii="Univers LT Pro 45 Light" w:hAnsi="Univers LT Pro 45 Light"/>
          <w:b/>
          <w:color w:val="231F20"/>
          <w:spacing w:val="-8"/>
        </w:rPr>
        <w:t xml:space="preserve"> </w:t>
      </w:r>
      <w:r>
        <w:rPr>
          <w:rFonts w:ascii="Univers LT Pro 45 Light" w:hAnsi="Univers LT Pro 45 Light"/>
          <w:b/>
          <w:color w:val="231F20"/>
        </w:rPr>
        <w:t>the</w:t>
      </w:r>
      <w:r>
        <w:rPr>
          <w:rFonts w:ascii="Univers LT Pro 45 Light" w:hAnsi="Univers LT Pro 45 Light"/>
          <w:b/>
          <w:color w:val="231F20"/>
          <w:spacing w:val="-2"/>
        </w:rPr>
        <w:t xml:space="preserve"> </w:t>
      </w:r>
      <w:r>
        <w:rPr>
          <w:rFonts w:ascii="Univers LT Pro 45 Light" w:hAnsi="Univers LT Pro 45 Light"/>
          <w:b/>
          <w:color w:val="231F20"/>
        </w:rPr>
        <w:t>entire</w:t>
      </w:r>
      <w:r>
        <w:rPr>
          <w:rFonts w:ascii="Univers LT Pro 45 Light" w:hAnsi="Univers LT Pro 45 Light"/>
          <w:b/>
          <w:color w:val="231F20"/>
          <w:spacing w:val="-2"/>
        </w:rPr>
        <w:t xml:space="preserve"> </w:t>
      </w:r>
      <w:r>
        <w:rPr>
          <w:rFonts w:ascii="Univers LT Pro 45 Light" w:hAnsi="Univers LT Pro 45 Light"/>
          <w:b/>
          <w:color w:val="231F20"/>
        </w:rPr>
        <w:t>application</w:t>
      </w:r>
      <w:r>
        <w:rPr>
          <w:rFonts w:ascii="Univers LT Pro 45 Light" w:hAnsi="Univers LT Pro 45 Light"/>
          <w:b/>
          <w:color w:val="231F20"/>
          <w:spacing w:val="-2"/>
        </w:rPr>
        <w:t xml:space="preserve"> </w:t>
      </w:r>
      <w:r>
        <w:rPr>
          <w:rFonts w:ascii="Univers LT Pro 45 Light" w:hAnsi="Univers LT Pro 45 Light"/>
          <w:b/>
          <w:color w:val="231F20"/>
        </w:rPr>
        <w:t>will</w:t>
      </w:r>
      <w:r>
        <w:rPr>
          <w:rFonts w:ascii="Univers LT Pro 45 Light" w:hAnsi="Univers LT Pro 45 Light"/>
          <w:b/>
          <w:color w:val="231F20"/>
          <w:spacing w:val="-3"/>
        </w:rPr>
        <w:t xml:space="preserve"> </w:t>
      </w:r>
      <w:r>
        <w:rPr>
          <w:rFonts w:ascii="Univers LT Pro 45 Light" w:hAnsi="Univers LT Pro 45 Light"/>
          <w:b/>
          <w:color w:val="231F20"/>
        </w:rPr>
        <w:t>not</w:t>
      </w:r>
      <w:r>
        <w:rPr>
          <w:rFonts w:ascii="Univers LT Pro 45 Light" w:hAnsi="Univers LT Pro 45 Light"/>
          <w:b/>
          <w:color w:val="231F20"/>
          <w:spacing w:val="-2"/>
        </w:rPr>
        <w:t xml:space="preserve"> </w:t>
      </w:r>
      <w:r>
        <w:rPr>
          <w:rFonts w:ascii="Univers LT Pro 45 Light" w:hAnsi="Univers LT Pro 45 Light"/>
          <w:b/>
          <w:color w:val="231F20"/>
        </w:rPr>
        <w:t>be</w:t>
      </w:r>
      <w:r>
        <w:rPr>
          <w:rFonts w:ascii="Univers LT Pro 45 Light" w:hAnsi="Univers LT Pro 45 Light"/>
          <w:b/>
          <w:color w:val="231F20"/>
          <w:spacing w:val="-2"/>
        </w:rPr>
        <w:t xml:space="preserve"> </w:t>
      </w:r>
      <w:r>
        <w:rPr>
          <w:rFonts w:ascii="Univers LT Pro 45 Light" w:hAnsi="Univers LT Pro 45 Light"/>
          <w:b/>
          <w:color w:val="231F20"/>
        </w:rPr>
        <w:t>considered</w:t>
      </w:r>
      <w:r>
        <w:rPr>
          <w:rFonts w:ascii="Univers LT Pro 45 Light" w:hAnsi="Univers LT Pro 45 Light"/>
          <w:b/>
          <w:color w:val="231F20"/>
          <w:spacing w:val="-2"/>
        </w:rPr>
        <w:t xml:space="preserve"> </w:t>
      </w:r>
      <w:r>
        <w:rPr>
          <w:rFonts w:ascii="Univers LT Pro 45 Light" w:hAnsi="Univers LT Pro 45 Light"/>
          <w:b/>
          <w:color w:val="231F20"/>
        </w:rPr>
        <w:t>for</w:t>
      </w:r>
      <w:r>
        <w:rPr>
          <w:rFonts w:ascii="Univers LT Pro 45 Light" w:hAnsi="Univers LT Pro 45 Light"/>
          <w:b/>
          <w:color w:val="231F20"/>
          <w:spacing w:val="-2"/>
        </w:rPr>
        <w:t xml:space="preserve"> </w:t>
      </w:r>
      <w:r>
        <w:rPr>
          <w:rFonts w:ascii="Univers LT Pro 45 Light" w:hAnsi="Univers LT Pro 45 Light"/>
          <w:b/>
          <w:color w:val="231F20"/>
        </w:rPr>
        <w:t>review.</w:t>
      </w:r>
    </w:p>
    <w:p w14:paraId="0B626CCF" w14:textId="77777777" w:rsidR="008E268F" w:rsidRDefault="008E268F">
      <w:pPr>
        <w:pStyle w:val="BodyText"/>
        <w:spacing w:before="6"/>
        <w:rPr>
          <w:rFonts w:ascii="Univers LT Pro 45 Light"/>
          <w:b/>
          <w:sz w:val="25"/>
        </w:rPr>
      </w:pPr>
    </w:p>
    <w:p w14:paraId="59F4FF63" w14:textId="70603C84" w:rsidR="008E268F" w:rsidRDefault="00935734">
      <w:pPr>
        <w:pStyle w:val="BodyText"/>
        <w:spacing w:line="264" w:lineRule="auto"/>
        <w:ind w:left="120" w:right="117"/>
        <w:jc w:val="both"/>
      </w:pPr>
      <w:r>
        <w:rPr>
          <w:color w:val="231F20"/>
        </w:rPr>
        <w:t>This</w:t>
      </w:r>
      <w:r>
        <w:rPr>
          <w:color w:val="231F20"/>
          <w:spacing w:val="25"/>
        </w:rPr>
        <w:t xml:space="preserve"> </w:t>
      </w:r>
      <w:r>
        <w:rPr>
          <w:color w:val="231F20"/>
        </w:rPr>
        <w:t>is</w:t>
      </w:r>
      <w:r>
        <w:rPr>
          <w:color w:val="231F20"/>
          <w:spacing w:val="26"/>
        </w:rPr>
        <w:t xml:space="preserve"> </w:t>
      </w:r>
      <w:r>
        <w:rPr>
          <w:color w:val="231F20"/>
        </w:rPr>
        <w:t>a</w:t>
      </w:r>
      <w:r>
        <w:rPr>
          <w:color w:val="231F20"/>
          <w:spacing w:val="26"/>
        </w:rPr>
        <w:t xml:space="preserve"> </w:t>
      </w:r>
      <w:r>
        <w:rPr>
          <w:color w:val="231F20"/>
        </w:rPr>
        <w:t>competitive</w:t>
      </w:r>
      <w:r>
        <w:rPr>
          <w:color w:val="231F20"/>
          <w:spacing w:val="25"/>
        </w:rPr>
        <w:t xml:space="preserve"> </w:t>
      </w:r>
      <w:r>
        <w:rPr>
          <w:color w:val="231F20"/>
        </w:rPr>
        <w:t>solicitation;</w:t>
      </w:r>
      <w:r>
        <w:rPr>
          <w:color w:val="231F20"/>
          <w:spacing w:val="26"/>
        </w:rPr>
        <w:t xml:space="preserve"> </w:t>
      </w:r>
      <w:r>
        <w:rPr>
          <w:color w:val="231F20"/>
        </w:rPr>
        <w:t>a</w:t>
      </w:r>
      <w:r>
        <w:rPr>
          <w:color w:val="231F20"/>
          <w:spacing w:val="26"/>
        </w:rPr>
        <w:t xml:space="preserve"> </w:t>
      </w:r>
      <w:r w:rsidRPr="002C234C">
        <w:rPr>
          <w:b/>
          <w:bCs/>
          <w:color w:val="231F20"/>
        </w:rPr>
        <w:t>Notice</w:t>
      </w:r>
      <w:r w:rsidRPr="002C234C">
        <w:rPr>
          <w:b/>
          <w:bCs/>
          <w:color w:val="231F20"/>
          <w:spacing w:val="23"/>
        </w:rPr>
        <w:t xml:space="preserve"> </w:t>
      </w:r>
      <w:r w:rsidRPr="002C234C">
        <w:rPr>
          <w:b/>
          <w:bCs/>
          <w:color w:val="231F20"/>
        </w:rPr>
        <w:t>of</w:t>
      </w:r>
      <w:r w:rsidRPr="002C234C">
        <w:rPr>
          <w:b/>
          <w:bCs/>
          <w:color w:val="231F20"/>
          <w:spacing w:val="26"/>
        </w:rPr>
        <w:t xml:space="preserve"> </w:t>
      </w:r>
      <w:r w:rsidRPr="002C234C">
        <w:rPr>
          <w:b/>
          <w:bCs/>
          <w:color w:val="231F20"/>
        </w:rPr>
        <w:t>Intent</w:t>
      </w:r>
      <w:r w:rsidRPr="002C234C">
        <w:rPr>
          <w:b/>
          <w:bCs/>
          <w:color w:val="231F20"/>
          <w:spacing w:val="26"/>
        </w:rPr>
        <w:t xml:space="preserve"> </w:t>
      </w:r>
      <w:r w:rsidRPr="002C234C">
        <w:rPr>
          <w:b/>
          <w:bCs/>
          <w:color w:val="231F20"/>
        </w:rPr>
        <w:t>to</w:t>
      </w:r>
      <w:r w:rsidRPr="002C234C">
        <w:rPr>
          <w:b/>
          <w:bCs/>
          <w:color w:val="231F20"/>
          <w:spacing w:val="15"/>
        </w:rPr>
        <w:t xml:space="preserve"> </w:t>
      </w:r>
      <w:r w:rsidRPr="002C234C">
        <w:rPr>
          <w:b/>
          <w:bCs/>
          <w:color w:val="231F20"/>
        </w:rPr>
        <w:t>Apply</w:t>
      </w:r>
      <w:r w:rsidRPr="002C234C">
        <w:rPr>
          <w:b/>
          <w:bCs/>
          <w:color w:val="231F20"/>
          <w:spacing w:val="25"/>
        </w:rPr>
        <w:t xml:space="preserve"> </w:t>
      </w:r>
      <w:r w:rsidRPr="002C234C">
        <w:rPr>
          <w:b/>
          <w:bCs/>
          <w:color w:val="231F20"/>
        </w:rPr>
        <w:t>for</w:t>
      </w:r>
      <w:r w:rsidRPr="002C234C">
        <w:rPr>
          <w:b/>
          <w:bCs/>
          <w:color w:val="231F20"/>
          <w:spacing w:val="26"/>
        </w:rPr>
        <w:t xml:space="preserve"> </w:t>
      </w:r>
      <w:r w:rsidRPr="002C234C">
        <w:rPr>
          <w:b/>
          <w:bCs/>
          <w:color w:val="231F20"/>
        </w:rPr>
        <w:t>Funding</w:t>
      </w:r>
      <w:r w:rsidRPr="002C234C">
        <w:rPr>
          <w:b/>
          <w:bCs/>
          <w:color w:val="231F20"/>
          <w:spacing w:val="26"/>
        </w:rPr>
        <w:t xml:space="preserve"> </w:t>
      </w:r>
      <w:r w:rsidRPr="002C234C">
        <w:rPr>
          <w:b/>
          <w:bCs/>
          <w:color w:val="231F20"/>
        </w:rPr>
        <w:t>(NOIAF</w:t>
      </w:r>
      <w:r w:rsidRPr="002C234C">
        <w:rPr>
          <w:b/>
          <w:bCs/>
          <w:color w:val="231F20"/>
          <w:spacing w:val="25"/>
        </w:rPr>
        <w:t xml:space="preserve"> </w:t>
      </w:r>
      <w:r w:rsidRPr="002C234C">
        <w:rPr>
          <w:b/>
          <w:bCs/>
          <w:color w:val="231F20"/>
        </w:rPr>
        <w:t>–</w:t>
      </w:r>
      <w:r w:rsidRPr="002C234C">
        <w:rPr>
          <w:b/>
          <w:bCs/>
          <w:color w:val="231F20"/>
          <w:spacing w:val="15"/>
        </w:rPr>
        <w:t xml:space="preserve"> </w:t>
      </w:r>
      <w:r w:rsidRPr="002C234C">
        <w:rPr>
          <w:b/>
          <w:bCs/>
          <w:color w:val="231F20"/>
        </w:rPr>
        <w:t>Appendix</w:t>
      </w:r>
      <w:r w:rsidRPr="002C234C">
        <w:rPr>
          <w:b/>
          <w:bCs/>
          <w:color w:val="231F20"/>
          <w:spacing w:val="15"/>
        </w:rPr>
        <w:t xml:space="preserve"> </w:t>
      </w:r>
      <w:r w:rsidRPr="002C234C">
        <w:rPr>
          <w:b/>
          <w:bCs/>
          <w:color w:val="231F20"/>
        </w:rPr>
        <w:t>A)</w:t>
      </w:r>
      <w:r w:rsidRPr="002C234C">
        <w:rPr>
          <w:b/>
          <w:bCs/>
          <w:color w:val="231F20"/>
          <w:spacing w:val="26"/>
        </w:rPr>
        <w:t xml:space="preserve"> </w:t>
      </w:r>
      <w:r w:rsidR="001E0311" w:rsidRPr="002C234C">
        <w:rPr>
          <w:b/>
          <w:bCs/>
          <w:color w:val="231F20"/>
        </w:rPr>
        <w:t>must</w:t>
      </w:r>
      <w:r w:rsidR="0096693B">
        <w:rPr>
          <w:b/>
          <w:bCs/>
          <w:color w:val="231F20"/>
        </w:rPr>
        <w:t xml:space="preserve"> be </w:t>
      </w:r>
      <w:r w:rsidRPr="002C234C">
        <w:rPr>
          <w:b/>
          <w:bCs/>
          <w:color w:val="231F20"/>
        </w:rPr>
        <w:t xml:space="preserve">submitted by, </w:t>
      </w:r>
      <w:r w:rsidR="002C234C" w:rsidRPr="002C234C">
        <w:rPr>
          <w:b/>
          <w:bCs/>
          <w:color w:val="231F20"/>
          <w:highlight w:val="yellow"/>
        </w:rPr>
        <w:t>November 9, 2021</w:t>
      </w:r>
      <w:r w:rsidR="002C234C" w:rsidRPr="002C234C">
        <w:rPr>
          <w:b/>
          <w:bCs/>
          <w:color w:val="231F20"/>
        </w:rPr>
        <w:t>,</w:t>
      </w:r>
      <w:r>
        <w:rPr>
          <w:color w:val="231F20"/>
        </w:rPr>
        <w:t xml:space="preserve"> so access to the application via the Internet website “ODH Application</w:t>
      </w:r>
      <w:r>
        <w:rPr>
          <w:color w:val="231F20"/>
          <w:spacing w:val="1"/>
        </w:rPr>
        <w:t xml:space="preserve"> </w:t>
      </w:r>
      <w:r>
        <w:rPr>
          <w:color w:val="231F20"/>
        </w:rPr>
        <w:t>Gateway”</w:t>
      </w:r>
      <w:r>
        <w:rPr>
          <w:color w:val="231F20"/>
          <w:spacing w:val="-1"/>
        </w:rPr>
        <w:t xml:space="preserve"> </w:t>
      </w:r>
      <w:r>
        <w:rPr>
          <w:color w:val="231F20"/>
        </w:rPr>
        <w:t>can be</w:t>
      </w:r>
      <w:r>
        <w:rPr>
          <w:color w:val="231F20"/>
          <w:spacing w:val="-3"/>
        </w:rPr>
        <w:t xml:space="preserve"> </w:t>
      </w:r>
      <w:r>
        <w:rPr>
          <w:color w:val="231F20"/>
        </w:rPr>
        <w:t>established.</w:t>
      </w:r>
    </w:p>
    <w:p w14:paraId="26F67007" w14:textId="77777777" w:rsidR="008E268F" w:rsidRDefault="008E268F">
      <w:pPr>
        <w:pStyle w:val="BodyText"/>
        <w:spacing w:before="6"/>
        <w:rPr>
          <w:sz w:val="24"/>
        </w:rPr>
      </w:pPr>
    </w:p>
    <w:p w14:paraId="57348812" w14:textId="14482438" w:rsidR="008E268F" w:rsidRDefault="00935734">
      <w:pPr>
        <w:pStyle w:val="BodyText"/>
        <w:spacing w:line="264" w:lineRule="auto"/>
        <w:ind w:left="120" w:right="117"/>
        <w:jc w:val="both"/>
      </w:pPr>
      <w:r>
        <w:rPr>
          <w:rFonts w:ascii="Univers LT Pro 45 Light"/>
          <w:b/>
          <w:color w:val="231F20"/>
          <w:spacing w:val="-1"/>
        </w:rPr>
        <w:t>NEW</w:t>
      </w:r>
      <w:r w:rsidR="00294881">
        <w:rPr>
          <w:rFonts w:ascii="Univers LT Pro 45 Light"/>
          <w:b/>
          <w:color w:val="231F20"/>
          <w:spacing w:val="-1"/>
        </w:rPr>
        <w:t xml:space="preserve"> </w:t>
      </w:r>
      <w:r>
        <w:rPr>
          <w:rFonts w:ascii="Univers LT Pro 45 Light"/>
          <w:b/>
          <w:color w:val="231F20"/>
          <w:spacing w:val="-1"/>
        </w:rPr>
        <w:t>AGENCIES</w:t>
      </w:r>
      <w:r>
        <w:rPr>
          <w:rFonts w:ascii="Univers LT Pro 45 Light"/>
          <w:b/>
          <w:color w:val="231F20"/>
          <w:spacing w:val="-37"/>
        </w:rPr>
        <w:t xml:space="preserve"> </w:t>
      </w:r>
      <w:r>
        <w:rPr>
          <w:rFonts w:ascii="Univers LT Pro 45 Light"/>
          <w:b/>
          <w:color w:val="231F20"/>
          <w:spacing w:val="-1"/>
        </w:rPr>
        <w:t>ONLY</w:t>
      </w:r>
      <w:r>
        <w:rPr>
          <w:rFonts w:ascii="Univers LT Pro 45 Light"/>
          <w:b/>
          <w:color w:val="231F20"/>
          <w:spacing w:val="-26"/>
        </w:rPr>
        <w:t xml:space="preserve"> </w:t>
      </w:r>
      <w:r>
        <w:rPr>
          <w:rFonts w:ascii="Univers LT Pro 45 Light"/>
          <w:b/>
          <w:color w:val="231F20"/>
          <w:spacing w:val="-1"/>
        </w:rPr>
        <w:t>or</w:t>
      </w:r>
      <w:r>
        <w:rPr>
          <w:rFonts w:ascii="Univers LT Pro 45 Light"/>
          <w:b/>
          <w:color w:val="231F20"/>
          <w:spacing w:val="-26"/>
        </w:rPr>
        <w:t xml:space="preserve"> </w:t>
      </w:r>
      <w:r>
        <w:rPr>
          <w:rFonts w:ascii="Univers LT Pro 45 Light"/>
          <w:b/>
          <w:color w:val="231F20"/>
          <w:spacing w:val="-1"/>
        </w:rPr>
        <w:t>if</w:t>
      </w:r>
      <w:r>
        <w:rPr>
          <w:rFonts w:ascii="Univers LT Pro 45 Light"/>
          <w:b/>
          <w:color w:val="231F20"/>
          <w:spacing w:val="-26"/>
        </w:rPr>
        <w:t xml:space="preserve"> </w:t>
      </w:r>
      <w:r>
        <w:rPr>
          <w:rFonts w:ascii="Univers LT Pro 45 Light"/>
          <w:b/>
          <w:color w:val="231F20"/>
          <w:spacing w:val="-1"/>
        </w:rPr>
        <w:t>UPDATES</w:t>
      </w:r>
      <w:r>
        <w:rPr>
          <w:rFonts w:ascii="Univers LT Pro 45 Light"/>
          <w:b/>
          <w:color w:val="231F20"/>
          <w:spacing w:val="-26"/>
        </w:rPr>
        <w:t xml:space="preserve"> </w:t>
      </w:r>
      <w:r>
        <w:rPr>
          <w:rFonts w:ascii="Univers LT Pro 45 Light"/>
          <w:b/>
          <w:color w:val="231F20"/>
          <w:spacing w:val="-1"/>
        </w:rPr>
        <w:t>are</w:t>
      </w:r>
      <w:r>
        <w:rPr>
          <w:rFonts w:ascii="Univers LT Pro 45 Light"/>
          <w:b/>
          <w:color w:val="231F20"/>
          <w:spacing w:val="-25"/>
        </w:rPr>
        <w:t xml:space="preserve"> </w:t>
      </w:r>
      <w:r>
        <w:rPr>
          <w:rFonts w:ascii="Univers LT Pro 45 Light"/>
          <w:b/>
          <w:color w:val="231F20"/>
          <w:spacing w:val="-1"/>
        </w:rPr>
        <w:t>needed:</w:t>
      </w:r>
      <w:r>
        <w:rPr>
          <w:rFonts w:ascii="Univers LT Pro 45 Light"/>
          <w:b/>
          <w:color w:val="231F20"/>
          <w:spacing w:val="-26"/>
        </w:rPr>
        <w:t xml:space="preserve"> </w:t>
      </w:r>
      <w:r>
        <w:rPr>
          <w:color w:val="231F20"/>
          <w:spacing w:val="-1"/>
        </w:rPr>
        <w:t>For</w:t>
      </w:r>
      <w:r>
        <w:rPr>
          <w:color w:val="231F20"/>
          <w:spacing w:val="-26"/>
        </w:rPr>
        <w:t xml:space="preserve"> </w:t>
      </w:r>
      <w:r>
        <w:rPr>
          <w:color w:val="231F20"/>
          <w:spacing w:val="-1"/>
        </w:rPr>
        <w:t>non-profit</w:t>
      </w:r>
      <w:r>
        <w:rPr>
          <w:color w:val="231F20"/>
          <w:spacing w:val="-26"/>
        </w:rPr>
        <w:t xml:space="preserve"> </w:t>
      </w:r>
      <w:r>
        <w:rPr>
          <w:color w:val="231F20"/>
          <w:spacing w:val="-1"/>
        </w:rPr>
        <w:t>agencies,</w:t>
      </w:r>
      <w:r>
        <w:rPr>
          <w:color w:val="231F20"/>
          <w:spacing w:val="-25"/>
        </w:rPr>
        <w:t xml:space="preserve"> </w:t>
      </w:r>
      <w:r>
        <w:rPr>
          <w:color w:val="231F20"/>
          <w:spacing w:val="-1"/>
        </w:rPr>
        <w:t>the</w:t>
      </w:r>
      <w:r>
        <w:rPr>
          <w:color w:val="231F20"/>
          <w:spacing w:val="-26"/>
        </w:rPr>
        <w:t xml:space="preserve"> </w:t>
      </w:r>
      <w:r>
        <w:rPr>
          <w:color w:val="231F20"/>
          <w:spacing w:val="-1"/>
        </w:rPr>
        <w:t>NOIAF</w:t>
      </w:r>
      <w:r>
        <w:rPr>
          <w:color w:val="231F20"/>
          <w:spacing w:val="-26"/>
        </w:rPr>
        <w:t xml:space="preserve"> </w:t>
      </w:r>
      <w:r>
        <w:rPr>
          <w:color w:val="231F20"/>
        </w:rPr>
        <w:t>must</w:t>
      </w:r>
      <w:r>
        <w:rPr>
          <w:color w:val="231F20"/>
          <w:spacing w:val="-26"/>
        </w:rPr>
        <w:t xml:space="preserve"> </w:t>
      </w:r>
      <w:r>
        <w:rPr>
          <w:color w:val="231F20"/>
        </w:rPr>
        <w:t>be</w:t>
      </w:r>
      <w:r>
        <w:rPr>
          <w:color w:val="231F20"/>
          <w:spacing w:val="-26"/>
        </w:rPr>
        <w:t xml:space="preserve"> </w:t>
      </w:r>
      <w:r>
        <w:rPr>
          <w:color w:val="231F20"/>
        </w:rPr>
        <w:t>accompanied</w:t>
      </w:r>
      <w:r>
        <w:rPr>
          <w:color w:val="231F20"/>
          <w:spacing w:val="-58"/>
        </w:rPr>
        <w:t xml:space="preserve"> </w:t>
      </w:r>
      <w:r w:rsidR="007B1F57">
        <w:rPr>
          <w:color w:val="231F20"/>
          <w:spacing w:val="-58"/>
        </w:rPr>
        <w:t xml:space="preserve"> </w:t>
      </w:r>
      <w:r>
        <w:rPr>
          <w:color w:val="231F20"/>
        </w:rPr>
        <w:t>by proof of non-profit status. Both non-profit and local public agencies must submit proof of liability</w:t>
      </w:r>
      <w:r>
        <w:rPr>
          <w:color w:val="231F20"/>
          <w:spacing w:val="1"/>
        </w:rPr>
        <w:t xml:space="preserve"> </w:t>
      </w:r>
      <w:r>
        <w:rPr>
          <w:color w:val="231F20"/>
        </w:rPr>
        <w:t>coverage. Potential applicants and current subrecipients are required to maintain their current supplier</w:t>
      </w:r>
      <w:r>
        <w:rPr>
          <w:color w:val="231F20"/>
          <w:spacing w:val="1"/>
        </w:rPr>
        <w:t xml:space="preserve"> </w:t>
      </w:r>
      <w:r>
        <w:rPr>
          <w:color w:val="231F20"/>
          <w:spacing w:val="-1"/>
        </w:rPr>
        <w:t>information</w:t>
      </w:r>
      <w:r>
        <w:rPr>
          <w:color w:val="231F20"/>
          <w:spacing w:val="-8"/>
        </w:rPr>
        <w:t xml:space="preserve"> </w:t>
      </w:r>
      <w:r>
        <w:rPr>
          <w:color w:val="231F20"/>
          <w:spacing w:val="-1"/>
        </w:rPr>
        <w:t>in</w:t>
      </w:r>
      <w:r>
        <w:rPr>
          <w:color w:val="231F20"/>
          <w:spacing w:val="-8"/>
        </w:rPr>
        <w:t xml:space="preserve"> </w:t>
      </w:r>
      <w:r>
        <w:rPr>
          <w:color w:val="231F20"/>
        </w:rPr>
        <w:t>the</w:t>
      </w:r>
      <w:r>
        <w:rPr>
          <w:color w:val="231F20"/>
          <w:spacing w:val="-8"/>
        </w:rPr>
        <w:t xml:space="preserve"> </w:t>
      </w:r>
      <w:r>
        <w:rPr>
          <w:color w:val="231F20"/>
        </w:rPr>
        <w:t>State</w:t>
      </w:r>
      <w:r>
        <w:rPr>
          <w:color w:val="231F20"/>
          <w:spacing w:val="-10"/>
        </w:rPr>
        <w:t xml:space="preserve"> </w:t>
      </w:r>
      <w:r>
        <w:rPr>
          <w:color w:val="231F20"/>
        </w:rPr>
        <w:t>of</w:t>
      </w:r>
      <w:r>
        <w:rPr>
          <w:color w:val="231F20"/>
          <w:spacing w:val="-19"/>
        </w:rPr>
        <w:t xml:space="preserve"> </w:t>
      </w:r>
      <w:r>
        <w:rPr>
          <w:color w:val="231F20"/>
        </w:rPr>
        <w:t>Ohio</w:t>
      </w:r>
      <w:r>
        <w:rPr>
          <w:color w:val="231F20"/>
          <w:spacing w:val="-8"/>
        </w:rPr>
        <w:t xml:space="preserve"> </w:t>
      </w:r>
      <w:r>
        <w:rPr>
          <w:color w:val="231F20"/>
        </w:rPr>
        <w:t>Supplier</w:t>
      </w:r>
      <w:r>
        <w:rPr>
          <w:color w:val="231F20"/>
          <w:spacing w:val="-8"/>
        </w:rPr>
        <w:t xml:space="preserve"> </w:t>
      </w:r>
      <w:r>
        <w:rPr>
          <w:color w:val="231F20"/>
        </w:rPr>
        <w:t>Portal.</w:t>
      </w:r>
      <w:r w:rsidR="00F67B2B">
        <w:rPr>
          <w:color w:val="231F20"/>
        </w:rPr>
        <w:t xml:space="preserve"> </w:t>
      </w:r>
      <w:r>
        <w:rPr>
          <w:color w:val="231F20"/>
        </w:rPr>
        <w:t>This</w:t>
      </w:r>
      <w:r>
        <w:rPr>
          <w:color w:val="231F20"/>
          <w:spacing w:val="-8"/>
        </w:rPr>
        <w:t xml:space="preserve"> </w:t>
      </w:r>
      <w:r>
        <w:rPr>
          <w:color w:val="231F20"/>
        </w:rPr>
        <w:t>information</w:t>
      </w:r>
      <w:r>
        <w:rPr>
          <w:color w:val="231F20"/>
          <w:spacing w:val="-8"/>
        </w:rPr>
        <w:t xml:space="preserve"> </w:t>
      </w:r>
      <w:r>
        <w:rPr>
          <w:color w:val="231F20"/>
        </w:rPr>
        <w:t>includes,</w:t>
      </w:r>
      <w:r>
        <w:rPr>
          <w:color w:val="231F20"/>
          <w:spacing w:val="-8"/>
        </w:rPr>
        <w:t xml:space="preserve"> </w:t>
      </w:r>
      <w:r>
        <w:rPr>
          <w:color w:val="231F20"/>
        </w:rPr>
        <w:t>but</w:t>
      </w:r>
      <w:r>
        <w:rPr>
          <w:color w:val="231F20"/>
          <w:spacing w:val="-7"/>
        </w:rPr>
        <w:t xml:space="preserve"> </w:t>
      </w:r>
      <w:r>
        <w:rPr>
          <w:color w:val="231F20"/>
        </w:rPr>
        <w:t>is</w:t>
      </w:r>
      <w:r>
        <w:rPr>
          <w:color w:val="231F20"/>
          <w:spacing w:val="-8"/>
        </w:rPr>
        <w:t xml:space="preserve"> </w:t>
      </w:r>
      <w:r>
        <w:rPr>
          <w:color w:val="231F20"/>
        </w:rPr>
        <w:t>not</w:t>
      </w:r>
      <w:r>
        <w:rPr>
          <w:color w:val="231F20"/>
          <w:spacing w:val="-8"/>
        </w:rPr>
        <w:t xml:space="preserve"> </w:t>
      </w:r>
      <w:r>
        <w:rPr>
          <w:color w:val="231F20"/>
        </w:rPr>
        <w:t>limited</w:t>
      </w:r>
      <w:r>
        <w:rPr>
          <w:color w:val="231F20"/>
          <w:spacing w:val="-8"/>
        </w:rPr>
        <w:t xml:space="preserve"> </w:t>
      </w:r>
      <w:r>
        <w:rPr>
          <w:color w:val="231F20"/>
        </w:rPr>
        <w:t>to,</w:t>
      </w:r>
      <w:r>
        <w:rPr>
          <w:color w:val="231F20"/>
          <w:spacing w:val="-8"/>
        </w:rPr>
        <w:t xml:space="preserve"> </w:t>
      </w:r>
      <w:r>
        <w:rPr>
          <w:color w:val="231F20"/>
        </w:rPr>
        <w:t>Electronic</w:t>
      </w:r>
      <w:r>
        <w:rPr>
          <w:color w:val="231F20"/>
          <w:spacing w:val="-59"/>
        </w:rPr>
        <w:t xml:space="preserve"> </w:t>
      </w:r>
      <w:r>
        <w:rPr>
          <w:color w:val="231F20"/>
        </w:rPr>
        <w:t>Funds</w:t>
      </w:r>
      <w:r>
        <w:rPr>
          <w:color w:val="231F20"/>
          <w:spacing w:val="-41"/>
        </w:rPr>
        <w:t xml:space="preserve"> </w:t>
      </w:r>
      <w:r>
        <w:rPr>
          <w:color w:val="231F20"/>
        </w:rPr>
        <w:t>Transfer (EFT),</w:t>
      </w:r>
      <w:r>
        <w:rPr>
          <w:color w:val="231F20"/>
          <w:spacing w:val="-1"/>
        </w:rPr>
        <w:t xml:space="preserve"> </w:t>
      </w:r>
      <w:r>
        <w:rPr>
          <w:color w:val="231F20"/>
        </w:rPr>
        <w:t>1099 Form</w:t>
      </w:r>
      <w:r>
        <w:rPr>
          <w:color w:val="231F20"/>
          <w:spacing w:val="-1"/>
        </w:rPr>
        <w:t xml:space="preserve"> </w:t>
      </w:r>
      <w:r>
        <w:rPr>
          <w:color w:val="231F20"/>
        </w:rPr>
        <w:t>and current</w:t>
      </w:r>
      <w:r>
        <w:rPr>
          <w:color w:val="231F20"/>
          <w:spacing w:val="-1"/>
        </w:rPr>
        <w:t xml:space="preserve"> </w:t>
      </w:r>
      <w:r>
        <w:rPr>
          <w:color w:val="231F20"/>
        </w:rPr>
        <w:t>address.</w:t>
      </w:r>
    </w:p>
    <w:p w14:paraId="1554F7FA" w14:textId="77777777" w:rsidR="008E268F" w:rsidRDefault="008E268F">
      <w:pPr>
        <w:pStyle w:val="BodyText"/>
        <w:spacing w:before="8"/>
        <w:rPr>
          <w:sz w:val="24"/>
        </w:rPr>
      </w:pPr>
    </w:p>
    <w:p w14:paraId="77B9F8B3" w14:textId="77777777" w:rsidR="008E268F" w:rsidRDefault="00935734">
      <w:pPr>
        <w:pStyle w:val="BodyText"/>
        <w:ind w:left="120"/>
        <w:jc w:val="both"/>
      </w:pPr>
      <w:r>
        <w:rPr>
          <w:color w:val="231F20"/>
        </w:rPr>
        <w:t>This</w:t>
      </w:r>
      <w:r>
        <w:rPr>
          <w:color w:val="231F20"/>
          <w:spacing w:val="-2"/>
        </w:rPr>
        <w:t xml:space="preserve"> </w:t>
      </w:r>
      <w:r>
        <w:rPr>
          <w:color w:val="231F20"/>
        </w:rPr>
        <w:t>information</w:t>
      </w:r>
      <w:r>
        <w:rPr>
          <w:color w:val="231F20"/>
          <w:spacing w:val="-1"/>
        </w:rPr>
        <w:t xml:space="preserve"> </w:t>
      </w:r>
      <w:r>
        <w:rPr>
          <w:color w:val="231F20"/>
        </w:rPr>
        <w:t>is</w:t>
      </w:r>
      <w:r>
        <w:rPr>
          <w:color w:val="231F20"/>
          <w:spacing w:val="-2"/>
        </w:rPr>
        <w:t xml:space="preserve"> </w:t>
      </w:r>
      <w:r>
        <w:rPr>
          <w:color w:val="231F20"/>
        </w:rPr>
        <w:t>maintained</w:t>
      </w:r>
      <w:r>
        <w:rPr>
          <w:color w:val="231F20"/>
          <w:spacing w:val="-4"/>
        </w:rPr>
        <w:t xml:space="preserve"> </w:t>
      </w:r>
      <w:r>
        <w:rPr>
          <w:color w:val="231F20"/>
        </w:rPr>
        <w:t>on</w:t>
      </w:r>
      <w:r>
        <w:rPr>
          <w:color w:val="231F20"/>
          <w:spacing w:val="-2"/>
        </w:rPr>
        <w:t xml:space="preserve"> </w:t>
      </w:r>
      <w:r>
        <w:rPr>
          <w:color w:val="231F20"/>
        </w:rPr>
        <w:t>the</w:t>
      </w:r>
      <w:r>
        <w:rPr>
          <w:color w:val="231F20"/>
          <w:spacing w:val="-1"/>
        </w:rPr>
        <w:t xml:space="preserve"> </w:t>
      </w:r>
      <w:r>
        <w:rPr>
          <w:color w:val="231F20"/>
        </w:rPr>
        <w:t>following</w:t>
      </w:r>
      <w:r>
        <w:rPr>
          <w:color w:val="231F20"/>
          <w:spacing w:val="-2"/>
        </w:rPr>
        <w:t xml:space="preserve"> </w:t>
      </w:r>
      <w:r>
        <w:rPr>
          <w:color w:val="231F20"/>
        </w:rPr>
        <w:t>website:</w:t>
      </w:r>
      <w:r>
        <w:rPr>
          <w:color w:val="231F20"/>
          <w:spacing w:val="-1"/>
        </w:rPr>
        <w:t xml:space="preserve"> </w:t>
      </w:r>
      <w:hyperlink r:id="rId15">
        <w:r>
          <w:rPr>
            <w:color w:val="205E9E"/>
            <w:u w:val="single" w:color="205E9E"/>
          </w:rPr>
          <w:t>http://supplier.ohio.gov/</w:t>
        </w:r>
      </w:hyperlink>
    </w:p>
    <w:p w14:paraId="3486E4C9" w14:textId="77777777" w:rsidR="008E268F" w:rsidRDefault="008E268F">
      <w:pPr>
        <w:pStyle w:val="BodyText"/>
        <w:spacing w:before="7"/>
        <w:rPr>
          <w:sz w:val="26"/>
        </w:rPr>
      </w:pPr>
    </w:p>
    <w:p w14:paraId="3603D34E" w14:textId="77777777" w:rsidR="008E268F" w:rsidRDefault="00935734">
      <w:pPr>
        <w:pStyle w:val="BodyText"/>
        <w:spacing w:line="264" w:lineRule="auto"/>
        <w:ind w:left="120" w:right="116"/>
        <w:jc w:val="both"/>
      </w:pPr>
      <w:r>
        <w:rPr>
          <w:rFonts w:ascii="Univers LT Pro 45 Light"/>
          <w:b/>
          <w:color w:val="231F20"/>
        </w:rPr>
        <w:t xml:space="preserve">Note: </w:t>
      </w:r>
      <w:r>
        <w:rPr>
          <w:color w:val="231F20"/>
        </w:rPr>
        <w:t>Subrecipients future payments will be held if the agency receives a paper check due to the EFT</w:t>
      </w:r>
      <w:r>
        <w:rPr>
          <w:color w:val="231F20"/>
          <w:spacing w:val="1"/>
        </w:rPr>
        <w:t xml:space="preserve"> </w:t>
      </w:r>
      <w:r>
        <w:rPr>
          <w:color w:val="231F20"/>
        </w:rPr>
        <w:t>information</w:t>
      </w:r>
      <w:r>
        <w:rPr>
          <w:color w:val="231F20"/>
          <w:spacing w:val="-1"/>
        </w:rPr>
        <w:t xml:space="preserve"> </w:t>
      </w:r>
      <w:r>
        <w:rPr>
          <w:color w:val="231F20"/>
        </w:rPr>
        <w:t>not being properly maintained in the supplier portal.</w:t>
      </w:r>
    </w:p>
    <w:p w14:paraId="4BCE1A79" w14:textId="77777777" w:rsidR="008E268F" w:rsidRDefault="008E268F">
      <w:pPr>
        <w:pStyle w:val="BodyText"/>
        <w:spacing w:before="5"/>
        <w:rPr>
          <w:sz w:val="24"/>
        </w:rPr>
      </w:pPr>
    </w:p>
    <w:p w14:paraId="3CDA6435" w14:textId="77777777" w:rsidR="008E268F" w:rsidRDefault="00935734">
      <w:pPr>
        <w:pStyle w:val="BodyText"/>
        <w:ind w:left="120"/>
        <w:jc w:val="both"/>
      </w:pPr>
      <w:r>
        <w:rPr>
          <w:color w:val="231F20"/>
          <w:spacing w:val="-1"/>
        </w:rPr>
        <w:t>The</w:t>
      </w:r>
      <w:r>
        <w:rPr>
          <w:color w:val="231F20"/>
        </w:rPr>
        <w:t xml:space="preserve"> </w:t>
      </w:r>
      <w:r>
        <w:rPr>
          <w:color w:val="231F20"/>
          <w:spacing w:val="-1"/>
        </w:rPr>
        <w:t>application</w:t>
      </w:r>
      <w:r>
        <w:rPr>
          <w:color w:val="231F20"/>
          <w:spacing w:val="1"/>
        </w:rPr>
        <w:t xml:space="preserve"> </w:t>
      </w:r>
      <w:r>
        <w:rPr>
          <w:color w:val="231F20"/>
        </w:rPr>
        <w:t>summary information</w:t>
      </w:r>
      <w:r>
        <w:rPr>
          <w:color w:val="231F20"/>
          <w:spacing w:val="1"/>
        </w:rPr>
        <w:t xml:space="preserve"> </w:t>
      </w:r>
      <w:r>
        <w:rPr>
          <w:color w:val="231F20"/>
        </w:rPr>
        <w:t>is</w:t>
      </w:r>
      <w:r>
        <w:rPr>
          <w:color w:val="231F20"/>
          <w:spacing w:val="1"/>
        </w:rPr>
        <w:t xml:space="preserve"> </w:t>
      </w:r>
      <w:r>
        <w:rPr>
          <w:color w:val="231F20"/>
        </w:rPr>
        <w:t>provided to</w:t>
      </w:r>
      <w:r>
        <w:rPr>
          <w:color w:val="231F20"/>
          <w:spacing w:val="1"/>
        </w:rPr>
        <w:t xml:space="preserve"> </w:t>
      </w:r>
      <w:r>
        <w:rPr>
          <w:color w:val="231F20"/>
        </w:rPr>
        <w:t>assist</w:t>
      </w:r>
      <w:r>
        <w:rPr>
          <w:color w:val="231F20"/>
          <w:spacing w:val="-17"/>
        </w:rPr>
        <w:t xml:space="preserve"> </w:t>
      </w:r>
      <w:r>
        <w:rPr>
          <w:color w:val="231F20"/>
        </w:rPr>
        <w:t>your</w:t>
      </w:r>
      <w:r>
        <w:rPr>
          <w:color w:val="231F20"/>
          <w:spacing w:val="1"/>
        </w:rPr>
        <w:t xml:space="preserve"> </w:t>
      </w:r>
      <w:r>
        <w:rPr>
          <w:color w:val="231F20"/>
        </w:rPr>
        <w:t>agency in</w:t>
      </w:r>
      <w:r>
        <w:rPr>
          <w:color w:val="231F20"/>
          <w:spacing w:val="1"/>
        </w:rPr>
        <w:t xml:space="preserve"> </w:t>
      </w:r>
      <w:r>
        <w:rPr>
          <w:color w:val="231F20"/>
        </w:rPr>
        <w:t>identifying</w:t>
      </w:r>
      <w:r>
        <w:rPr>
          <w:color w:val="231F20"/>
          <w:spacing w:val="1"/>
        </w:rPr>
        <w:t xml:space="preserve"> </w:t>
      </w:r>
      <w:r>
        <w:rPr>
          <w:color w:val="231F20"/>
        </w:rPr>
        <w:t>funding criteria:</w:t>
      </w:r>
    </w:p>
    <w:p w14:paraId="21430D56" w14:textId="77777777" w:rsidR="008E268F" w:rsidRDefault="008E268F">
      <w:pPr>
        <w:pStyle w:val="BodyText"/>
        <w:spacing w:before="6"/>
        <w:rPr>
          <w:sz w:val="26"/>
        </w:rPr>
      </w:pPr>
    </w:p>
    <w:p w14:paraId="4B1FDC70" w14:textId="67980C9F" w:rsidR="00DE5957" w:rsidRPr="00DE5957" w:rsidRDefault="00DE5957" w:rsidP="00FE7089">
      <w:pPr>
        <w:numPr>
          <w:ilvl w:val="0"/>
          <w:numId w:val="9"/>
        </w:numPr>
        <w:tabs>
          <w:tab w:val="left" w:pos="480"/>
        </w:tabs>
        <w:spacing w:before="7" w:line="249" w:lineRule="auto"/>
        <w:ind w:right="117"/>
        <w:jc w:val="both"/>
        <w:rPr>
          <w:sz w:val="25"/>
        </w:rPr>
      </w:pPr>
      <w:r w:rsidRPr="00DE5957">
        <w:rPr>
          <w:rFonts w:ascii="Univers LT Pro 45 Light"/>
          <w:b/>
          <w:color w:val="231F20"/>
        </w:rPr>
        <w:t xml:space="preserve">Policy and Procedures: </w:t>
      </w:r>
      <w:r w:rsidRPr="00DE5957">
        <w:rPr>
          <w:color w:val="231F20"/>
        </w:rPr>
        <w:t>Uniform administration of all the ODH grants is governed by the ODH Grants</w:t>
      </w:r>
      <w:r w:rsidRPr="00DE5957">
        <w:rPr>
          <w:color w:val="231F20"/>
          <w:spacing w:val="-59"/>
        </w:rPr>
        <w:t xml:space="preserve"> </w:t>
      </w:r>
      <w:r w:rsidRPr="00DE5957">
        <w:rPr>
          <w:color w:val="231F20"/>
          <w:spacing w:val="-1"/>
        </w:rPr>
        <w:t>Administration</w:t>
      </w:r>
      <w:r w:rsidRPr="00DE5957">
        <w:rPr>
          <w:color w:val="231F20"/>
          <w:spacing w:val="-23"/>
        </w:rPr>
        <w:t xml:space="preserve"> </w:t>
      </w:r>
      <w:r w:rsidRPr="00DE5957">
        <w:rPr>
          <w:color w:val="231F20"/>
        </w:rPr>
        <w:t>Policies</w:t>
      </w:r>
      <w:r w:rsidRPr="00DE5957">
        <w:rPr>
          <w:color w:val="231F20"/>
          <w:spacing w:val="-23"/>
        </w:rPr>
        <w:t xml:space="preserve"> </w:t>
      </w:r>
      <w:r w:rsidRPr="00DE5957">
        <w:rPr>
          <w:color w:val="231F20"/>
        </w:rPr>
        <w:t>and</w:t>
      </w:r>
      <w:r w:rsidRPr="00DE5957">
        <w:rPr>
          <w:color w:val="231F20"/>
          <w:spacing w:val="-23"/>
        </w:rPr>
        <w:t xml:space="preserve"> </w:t>
      </w:r>
      <w:r w:rsidRPr="00DE5957">
        <w:rPr>
          <w:color w:val="231F20"/>
        </w:rPr>
        <w:t>Procedures</w:t>
      </w:r>
      <w:r w:rsidRPr="00DE5957">
        <w:rPr>
          <w:color w:val="231F20"/>
          <w:spacing w:val="-23"/>
        </w:rPr>
        <w:t xml:space="preserve"> </w:t>
      </w:r>
      <w:r w:rsidRPr="00DE5957">
        <w:rPr>
          <w:color w:val="231F20"/>
        </w:rPr>
        <w:t>(OGAPP)</w:t>
      </w:r>
      <w:r w:rsidRPr="00DE5957">
        <w:rPr>
          <w:color w:val="231F20"/>
          <w:spacing w:val="-23"/>
        </w:rPr>
        <w:t xml:space="preserve"> </w:t>
      </w:r>
      <w:r w:rsidRPr="00DE5957">
        <w:rPr>
          <w:color w:val="231F20"/>
        </w:rPr>
        <w:t>manual</w:t>
      </w:r>
      <w:r w:rsidRPr="00DE5957">
        <w:rPr>
          <w:color w:val="231F20"/>
          <w:spacing w:val="-23"/>
        </w:rPr>
        <w:t xml:space="preserve"> </w:t>
      </w:r>
      <w:r w:rsidRPr="00DE5957">
        <w:rPr>
          <w:color w:val="231F20"/>
        </w:rPr>
        <w:t>and</w:t>
      </w:r>
      <w:r w:rsidRPr="00DE5957">
        <w:rPr>
          <w:color w:val="231F20"/>
          <w:spacing w:val="-22"/>
        </w:rPr>
        <w:t xml:space="preserve"> </w:t>
      </w:r>
      <w:r w:rsidRPr="00DE5957">
        <w:rPr>
          <w:color w:val="231F20"/>
        </w:rPr>
        <w:t>updates</w:t>
      </w:r>
      <w:r w:rsidRPr="00DE5957">
        <w:rPr>
          <w:color w:val="231F20"/>
          <w:spacing w:val="-23"/>
        </w:rPr>
        <w:t xml:space="preserve"> </w:t>
      </w:r>
      <w:r w:rsidRPr="00DE5957">
        <w:rPr>
          <w:color w:val="231F20"/>
        </w:rPr>
        <w:t>in</w:t>
      </w:r>
      <w:r w:rsidRPr="00DE5957">
        <w:rPr>
          <w:color w:val="231F20"/>
          <w:spacing w:val="-23"/>
        </w:rPr>
        <w:t xml:space="preserve"> </w:t>
      </w:r>
      <w:r w:rsidRPr="00DE5957">
        <w:rPr>
          <w:color w:val="231F20"/>
        </w:rPr>
        <w:t>policies</w:t>
      </w:r>
      <w:r w:rsidRPr="00DE5957">
        <w:rPr>
          <w:color w:val="231F20"/>
          <w:spacing w:val="-23"/>
        </w:rPr>
        <w:t xml:space="preserve"> </w:t>
      </w:r>
      <w:r w:rsidRPr="00DE5957">
        <w:rPr>
          <w:color w:val="231F20"/>
        </w:rPr>
        <w:t>that</w:t>
      </w:r>
      <w:r w:rsidRPr="00DE5957">
        <w:rPr>
          <w:color w:val="231F20"/>
          <w:spacing w:val="-23"/>
        </w:rPr>
        <w:t xml:space="preserve"> </w:t>
      </w:r>
      <w:r w:rsidRPr="00DE5957">
        <w:rPr>
          <w:color w:val="231F20"/>
        </w:rPr>
        <w:t>have</w:t>
      </w:r>
      <w:r w:rsidRPr="00DE5957">
        <w:rPr>
          <w:color w:val="231F20"/>
          <w:spacing w:val="-23"/>
        </w:rPr>
        <w:t xml:space="preserve"> </w:t>
      </w:r>
      <w:r w:rsidRPr="00DE5957">
        <w:rPr>
          <w:color w:val="231F20"/>
        </w:rPr>
        <w:t>been</w:t>
      </w:r>
      <w:r w:rsidRPr="00DE5957">
        <w:rPr>
          <w:color w:val="231F20"/>
          <w:spacing w:val="-23"/>
        </w:rPr>
        <w:t xml:space="preserve"> </w:t>
      </w:r>
      <w:r w:rsidRPr="00DE5957">
        <w:rPr>
          <w:color w:val="231F20"/>
        </w:rPr>
        <w:t>posted</w:t>
      </w:r>
      <w:r w:rsidRPr="00DE5957">
        <w:rPr>
          <w:color w:val="231F20"/>
          <w:spacing w:val="-58"/>
        </w:rPr>
        <w:t xml:space="preserve"> </w:t>
      </w:r>
      <w:r w:rsidRPr="00DE5957">
        <w:rPr>
          <w:color w:val="231F20"/>
          <w:spacing w:val="-1"/>
        </w:rPr>
        <w:t xml:space="preserve">on the GMIS Bulletin </w:t>
      </w:r>
      <w:r w:rsidRPr="00DE5957">
        <w:rPr>
          <w:color w:val="231F20"/>
        </w:rPr>
        <w:t>Board. This manual and GMIS Bulletin Board policy updates must be followed</w:t>
      </w:r>
      <w:r w:rsidRPr="00DE5957">
        <w:rPr>
          <w:color w:val="231F20"/>
          <w:spacing w:val="1"/>
        </w:rPr>
        <w:t xml:space="preserve"> </w:t>
      </w:r>
      <w:r w:rsidRPr="00DE5957">
        <w:rPr>
          <w:color w:val="231F20"/>
        </w:rPr>
        <w:t xml:space="preserve">to ensure adherence to the rules, </w:t>
      </w:r>
      <w:r w:rsidR="001E0311" w:rsidRPr="00DE5957">
        <w:rPr>
          <w:color w:val="231F20"/>
        </w:rPr>
        <w:t>regulations,</w:t>
      </w:r>
      <w:r w:rsidRPr="00DE5957">
        <w:rPr>
          <w:color w:val="231F20"/>
        </w:rPr>
        <w:t xml:space="preserve"> and procedures for preparation of all Subrecipient</w:t>
      </w:r>
      <w:r w:rsidRPr="00DE5957">
        <w:rPr>
          <w:color w:val="231F20"/>
          <w:spacing w:val="1"/>
        </w:rPr>
        <w:t xml:space="preserve"> </w:t>
      </w:r>
      <w:r w:rsidRPr="00DE5957">
        <w:rPr>
          <w:color w:val="231F20"/>
        </w:rPr>
        <w:t>applications. The OGAPP manual is available on the ODH website:</w:t>
      </w:r>
      <w:r w:rsidRPr="00DE5957">
        <w:rPr>
          <w:color w:val="205E9E"/>
        </w:rPr>
        <w:t xml:space="preserve"> </w:t>
      </w:r>
      <w:r w:rsidRPr="00DE5957">
        <w:rPr>
          <w:color w:val="231F20"/>
        </w:rPr>
        <w:t xml:space="preserve">click or copy and paste the following link into your web browser: </w:t>
      </w:r>
      <w:hyperlink r:id="rId16" w:history="1">
        <w:r w:rsidRPr="00DE5957">
          <w:rPr>
            <w:color w:val="0000FF" w:themeColor="hyperlink"/>
            <w:u w:val="single"/>
          </w:rPr>
          <w:t>https://odh.ohio.gov/wps/portal/gov/odh/about-us/funding-opportunities/resources/grants-administrative-policies-and-procedures-ogapp-manual</w:t>
        </w:r>
      </w:hyperlink>
    </w:p>
    <w:p w14:paraId="2058A169" w14:textId="77777777" w:rsidR="00DE5957" w:rsidRPr="00DE5957" w:rsidRDefault="00DE5957" w:rsidP="00DE5957">
      <w:pPr>
        <w:tabs>
          <w:tab w:val="left" w:pos="480"/>
        </w:tabs>
        <w:spacing w:before="7" w:line="249" w:lineRule="auto"/>
        <w:ind w:left="479" w:right="117"/>
        <w:jc w:val="both"/>
        <w:rPr>
          <w:sz w:val="25"/>
        </w:rPr>
      </w:pPr>
    </w:p>
    <w:p w14:paraId="03350221" w14:textId="77777777" w:rsidR="00DE5957" w:rsidRPr="00DE5957" w:rsidRDefault="00DE5957" w:rsidP="00DE5957">
      <w:pPr>
        <w:ind w:left="839"/>
      </w:pPr>
      <w:r w:rsidRPr="00DE5957">
        <w:rPr>
          <w:color w:val="231F20"/>
        </w:rPr>
        <w:t>Updates to policies and procedures can be</w:t>
      </w:r>
      <w:r w:rsidRPr="00DE5957">
        <w:rPr>
          <w:color w:val="231F20"/>
          <w:spacing w:val="-1"/>
        </w:rPr>
        <w:t xml:space="preserve"> </w:t>
      </w:r>
      <w:r w:rsidRPr="00DE5957">
        <w:rPr>
          <w:color w:val="231F20"/>
        </w:rPr>
        <w:t>found</w:t>
      </w:r>
      <w:r w:rsidRPr="00DE5957">
        <w:rPr>
          <w:color w:val="231F20"/>
          <w:spacing w:val="-4"/>
        </w:rPr>
        <w:t xml:space="preserve"> </w:t>
      </w:r>
      <w:r w:rsidRPr="00DE5957">
        <w:rPr>
          <w:color w:val="231F20"/>
        </w:rPr>
        <w:t>on the</w:t>
      </w:r>
      <w:r w:rsidRPr="00DE5957">
        <w:rPr>
          <w:color w:val="231F20"/>
          <w:spacing w:val="-1"/>
        </w:rPr>
        <w:t xml:space="preserve"> </w:t>
      </w:r>
      <w:r w:rsidRPr="00DE5957">
        <w:rPr>
          <w:color w:val="231F20"/>
        </w:rPr>
        <w:t>GMIS</w:t>
      </w:r>
      <w:r w:rsidRPr="00DE5957">
        <w:rPr>
          <w:color w:val="231F20"/>
          <w:spacing w:val="-1"/>
        </w:rPr>
        <w:t xml:space="preserve"> </w:t>
      </w:r>
      <w:r w:rsidRPr="00DE5957">
        <w:rPr>
          <w:color w:val="231F20"/>
        </w:rPr>
        <w:t>bulletin</w:t>
      </w:r>
      <w:r w:rsidRPr="00DE5957">
        <w:rPr>
          <w:color w:val="231F20"/>
          <w:spacing w:val="-1"/>
        </w:rPr>
        <w:t xml:space="preserve"> </w:t>
      </w:r>
      <w:r w:rsidRPr="00DE5957">
        <w:rPr>
          <w:color w:val="231F20"/>
        </w:rPr>
        <w:t>board.</w:t>
      </w:r>
    </w:p>
    <w:p w14:paraId="239F5C52" w14:textId="77777777" w:rsidR="00DE5957" w:rsidRPr="00DE5957" w:rsidRDefault="00DE5957" w:rsidP="00DE5957">
      <w:pPr>
        <w:spacing w:before="6"/>
        <w:rPr>
          <w:sz w:val="26"/>
        </w:rPr>
      </w:pPr>
    </w:p>
    <w:p w14:paraId="33A56F56" w14:textId="77777777" w:rsidR="00DE5957" w:rsidRPr="00DE5957" w:rsidRDefault="00DE5957" w:rsidP="00DE5957">
      <w:pPr>
        <w:spacing w:before="1" w:line="264" w:lineRule="auto"/>
        <w:ind w:left="839" w:right="109"/>
      </w:pPr>
      <w:r w:rsidRPr="00DE5957">
        <w:rPr>
          <w:color w:val="231F20"/>
        </w:rPr>
        <w:t>All</w:t>
      </w:r>
      <w:r w:rsidRPr="00DE5957">
        <w:rPr>
          <w:color w:val="231F20"/>
          <w:spacing w:val="9"/>
        </w:rPr>
        <w:t xml:space="preserve"> </w:t>
      </w:r>
      <w:r w:rsidRPr="00DE5957">
        <w:rPr>
          <w:color w:val="231F20"/>
        </w:rPr>
        <w:t>budget</w:t>
      </w:r>
      <w:r w:rsidRPr="00DE5957">
        <w:rPr>
          <w:color w:val="231F20"/>
          <w:spacing w:val="9"/>
        </w:rPr>
        <w:t xml:space="preserve"> </w:t>
      </w:r>
      <w:r w:rsidRPr="00DE5957">
        <w:rPr>
          <w:color w:val="231F20"/>
        </w:rPr>
        <w:t>justifications</w:t>
      </w:r>
      <w:r w:rsidRPr="00DE5957">
        <w:rPr>
          <w:color w:val="231F20"/>
          <w:spacing w:val="9"/>
        </w:rPr>
        <w:t xml:space="preserve"> </w:t>
      </w:r>
      <w:r w:rsidRPr="00DE5957">
        <w:rPr>
          <w:color w:val="231F20"/>
        </w:rPr>
        <w:t>must</w:t>
      </w:r>
      <w:r w:rsidRPr="00DE5957">
        <w:rPr>
          <w:color w:val="231F20"/>
          <w:spacing w:val="9"/>
        </w:rPr>
        <w:t xml:space="preserve"> </w:t>
      </w:r>
      <w:r w:rsidRPr="00DE5957">
        <w:rPr>
          <w:color w:val="231F20"/>
        </w:rPr>
        <w:t>include</w:t>
      </w:r>
      <w:r w:rsidRPr="00DE5957">
        <w:rPr>
          <w:color w:val="231F20"/>
          <w:spacing w:val="9"/>
        </w:rPr>
        <w:t xml:space="preserve"> </w:t>
      </w:r>
      <w:r w:rsidRPr="00DE5957">
        <w:rPr>
          <w:color w:val="231F20"/>
        </w:rPr>
        <w:t>the</w:t>
      </w:r>
      <w:r w:rsidRPr="00DE5957">
        <w:rPr>
          <w:color w:val="231F20"/>
          <w:spacing w:val="9"/>
        </w:rPr>
        <w:t xml:space="preserve"> </w:t>
      </w:r>
      <w:r w:rsidRPr="00DE5957">
        <w:rPr>
          <w:color w:val="231F20"/>
        </w:rPr>
        <w:t>following</w:t>
      </w:r>
      <w:r w:rsidRPr="00DE5957">
        <w:rPr>
          <w:color w:val="231F20"/>
          <w:spacing w:val="9"/>
        </w:rPr>
        <w:t xml:space="preserve"> </w:t>
      </w:r>
      <w:r w:rsidRPr="00DE5957">
        <w:rPr>
          <w:color w:val="231F20"/>
        </w:rPr>
        <w:t>language</w:t>
      </w:r>
      <w:r w:rsidRPr="00DE5957">
        <w:rPr>
          <w:color w:val="231F20"/>
          <w:spacing w:val="9"/>
        </w:rPr>
        <w:t xml:space="preserve"> </w:t>
      </w:r>
      <w:r w:rsidRPr="00DE5957">
        <w:rPr>
          <w:color w:val="231F20"/>
        </w:rPr>
        <w:t>and</w:t>
      </w:r>
      <w:r w:rsidRPr="00DE5957">
        <w:rPr>
          <w:color w:val="231F20"/>
          <w:spacing w:val="9"/>
        </w:rPr>
        <w:t xml:space="preserve"> </w:t>
      </w:r>
      <w:r w:rsidRPr="00DE5957">
        <w:rPr>
          <w:color w:val="231F20"/>
        </w:rPr>
        <w:t>be</w:t>
      </w:r>
      <w:r w:rsidRPr="00DE5957">
        <w:rPr>
          <w:color w:val="231F20"/>
          <w:spacing w:val="9"/>
        </w:rPr>
        <w:t xml:space="preserve"> </w:t>
      </w:r>
      <w:r w:rsidRPr="00DE5957">
        <w:rPr>
          <w:color w:val="231F20"/>
        </w:rPr>
        <w:t>signed</w:t>
      </w:r>
      <w:r w:rsidRPr="00DE5957">
        <w:rPr>
          <w:color w:val="231F20"/>
          <w:spacing w:val="9"/>
        </w:rPr>
        <w:t xml:space="preserve"> </w:t>
      </w:r>
      <w:r w:rsidRPr="00DE5957">
        <w:rPr>
          <w:color w:val="231F20"/>
        </w:rPr>
        <w:t>by</w:t>
      </w:r>
      <w:r w:rsidRPr="00DE5957">
        <w:rPr>
          <w:color w:val="231F20"/>
          <w:spacing w:val="9"/>
        </w:rPr>
        <w:t xml:space="preserve"> </w:t>
      </w:r>
      <w:r w:rsidRPr="00DE5957">
        <w:rPr>
          <w:color w:val="231F20"/>
        </w:rPr>
        <w:t>the</w:t>
      </w:r>
      <w:r w:rsidRPr="00DE5957">
        <w:rPr>
          <w:color w:val="231F20"/>
          <w:spacing w:val="9"/>
        </w:rPr>
        <w:t xml:space="preserve"> </w:t>
      </w:r>
      <w:r w:rsidRPr="00DE5957">
        <w:rPr>
          <w:color w:val="231F20"/>
        </w:rPr>
        <w:t>agency</w:t>
      </w:r>
      <w:r w:rsidRPr="00DE5957">
        <w:rPr>
          <w:color w:val="231F20"/>
          <w:spacing w:val="9"/>
        </w:rPr>
        <w:t xml:space="preserve"> </w:t>
      </w:r>
      <w:r w:rsidRPr="00DE5957">
        <w:rPr>
          <w:color w:val="231F20"/>
        </w:rPr>
        <w:t>head</w:t>
      </w:r>
      <w:r w:rsidRPr="00DE5957">
        <w:rPr>
          <w:color w:val="231F20"/>
          <w:spacing w:val="-58"/>
        </w:rPr>
        <w:t xml:space="preserve"> </w:t>
      </w:r>
      <w:r w:rsidRPr="00DE5957">
        <w:rPr>
          <w:color w:val="231F20"/>
        </w:rPr>
        <w:t>listed</w:t>
      </w:r>
      <w:r w:rsidRPr="00DE5957">
        <w:rPr>
          <w:color w:val="231F20"/>
          <w:spacing w:val="-7"/>
        </w:rPr>
        <w:t xml:space="preserve"> </w:t>
      </w:r>
      <w:r w:rsidRPr="00DE5957">
        <w:rPr>
          <w:color w:val="231F20"/>
        </w:rPr>
        <w:t>in</w:t>
      </w:r>
      <w:r w:rsidRPr="00DE5957">
        <w:rPr>
          <w:color w:val="231F20"/>
          <w:spacing w:val="-6"/>
        </w:rPr>
        <w:t xml:space="preserve"> </w:t>
      </w:r>
      <w:r w:rsidRPr="00DE5957">
        <w:rPr>
          <w:color w:val="231F20"/>
        </w:rPr>
        <w:t>GMIS.</w:t>
      </w:r>
      <w:r w:rsidRPr="00DE5957">
        <w:rPr>
          <w:color w:val="231F20"/>
          <w:spacing w:val="-6"/>
        </w:rPr>
        <w:t xml:space="preserve"> </w:t>
      </w:r>
      <w:r w:rsidRPr="00DE5957">
        <w:rPr>
          <w:color w:val="231F20"/>
        </w:rPr>
        <w:t>Please</w:t>
      </w:r>
      <w:r w:rsidRPr="00DE5957">
        <w:rPr>
          <w:color w:val="231F20"/>
          <w:spacing w:val="-7"/>
        </w:rPr>
        <w:t xml:space="preserve"> </w:t>
      </w:r>
      <w:r w:rsidRPr="00DE5957">
        <w:rPr>
          <w:color w:val="231F20"/>
        </w:rPr>
        <w:t>refer</w:t>
      </w:r>
      <w:r w:rsidRPr="00DE5957">
        <w:rPr>
          <w:color w:val="231F20"/>
          <w:spacing w:val="-6"/>
        </w:rPr>
        <w:t xml:space="preserve"> </w:t>
      </w:r>
      <w:r w:rsidRPr="00DE5957">
        <w:rPr>
          <w:color w:val="231F20"/>
        </w:rPr>
        <w:t>to</w:t>
      </w:r>
      <w:r w:rsidRPr="00DE5957">
        <w:rPr>
          <w:color w:val="231F20"/>
          <w:spacing w:val="-6"/>
        </w:rPr>
        <w:t xml:space="preserve"> </w:t>
      </w:r>
      <w:r w:rsidRPr="00DE5957">
        <w:rPr>
          <w:color w:val="231F20"/>
        </w:rPr>
        <w:t>the</w:t>
      </w:r>
      <w:r w:rsidRPr="00DE5957">
        <w:rPr>
          <w:color w:val="231F20"/>
          <w:spacing w:val="-7"/>
        </w:rPr>
        <w:t xml:space="preserve"> </w:t>
      </w:r>
      <w:r w:rsidRPr="00DE5957">
        <w:rPr>
          <w:color w:val="231F20"/>
        </w:rPr>
        <w:t>Budget</w:t>
      </w:r>
      <w:r w:rsidRPr="00DE5957">
        <w:rPr>
          <w:color w:val="231F20"/>
          <w:spacing w:val="-6"/>
        </w:rPr>
        <w:t xml:space="preserve"> </w:t>
      </w:r>
      <w:r w:rsidRPr="00DE5957">
        <w:rPr>
          <w:color w:val="231F20"/>
        </w:rPr>
        <w:t>Justification</w:t>
      </w:r>
      <w:r w:rsidRPr="00DE5957">
        <w:rPr>
          <w:color w:val="231F20"/>
          <w:spacing w:val="-8"/>
        </w:rPr>
        <w:t xml:space="preserve"> </w:t>
      </w:r>
      <w:r w:rsidRPr="00DE5957">
        <w:rPr>
          <w:color w:val="231F20"/>
        </w:rPr>
        <w:t>Templates</w:t>
      </w:r>
      <w:r w:rsidRPr="00DE5957">
        <w:rPr>
          <w:color w:val="231F20"/>
          <w:spacing w:val="-7"/>
        </w:rPr>
        <w:t xml:space="preserve"> </w:t>
      </w:r>
      <w:r w:rsidRPr="00DE5957">
        <w:rPr>
          <w:color w:val="231F20"/>
        </w:rPr>
        <w:t>listed</w:t>
      </w:r>
      <w:r w:rsidRPr="00DE5957">
        <w:rPr>
          <w:color w:val="231F20"/>
          <w:spacing w:val="-8"/>
        </w:rPr>
        <w:t xml:space="preserve"> </w:t>
      </w:r>
      <w:r w:rsidRPr="00DE5957">
        <w:rPr>
          <w:color w:val="231F20"/>
        </w:rPr>
        <w:t>on</w:t>
      </w:r>
      <w:r w:rsidRPr="00DE5957">
        <w:rPr>
          <w:color w:val="231F20"/>
          <w:spacing w:val="-6"/>
        </w:rPr>
        <w:t xml:space="preserve"> </w:t>
      </w:r>
      <w:r w:rsidRPr="00DE5957">
        <w:rPr>
          <w:color w:val="231F20"/>
        </w:rPr>
        <w:t>the</w:t>
      </w:r>
      <w:r w:rsidRPr="00DE5957">
        <w:rPr>
          <w:color w:val="231F20"/>
          <w:spacing w:val="-7"/>
        </w:rPr>
        <w:t xml:space="preserve"> </w:t>
      </w:r>
      <w:r w:rsidRPr="00DE5957">
        <w:rPr>
          <w:color w:val="231F20"/>
        </w:rPr>
        <w:t>GMIS</w:t>
      </w:r>
      <w:r w:rsidRPr="00DE5957">
        <w:rPr>
          <w:color w:val="231F20"/>
          <w:spacing w:val="-6"/>
        </w:rPr>
        <w:t xml:space="preserve"> </w:t>
      </w:r>
      <w:r w:rsidRPr="00DE5957">
        <w:rPr>
          <w:color w:val="231F20"/>
        </w:rPr>
        <w:t>bulletin</w:t>
      </w:r>
      <w:r w:rsidRPr="00DE5957">
        <w:rPr>
          <w:color w:val="231F20"/>
          <w:spacing w:val="-6"/>
        </w:rPr>
        <w:t xml:space="preserve"> </w:t>
      </w:r>
      <w:r w:rsidRPr="00DE5957">
        <w:rPr>
          <w:color w:val="231F20"/>
        </w:rPr>
        <w:t>board.</w:t>
      </w:r>
    </w:p>
    <w:p w14:paraId="49E6ACFC" w14:textId="77777777" w:rsidR="008E268F" w:rsidRDefault="008E268F">
      <w:pPr>
        <w:spacing w:line="264" w:lineRule="auto"/>
        <w:jc w:val="both"/>
        <w:sectPr w:rsidR="008E268F">
          <w:pgSz w:w="12240" w:h="15840"/>
          <w:pgMar w:top="1180" w:right="600" w:bottom="820" w:left="600" w:header="0" w:footer="638" w:gutter="0"/>
          <w:cols w:space="720"/>
        </w:sectPr>
      </w:pPr>
    </w:p>
    <w:p w14:paraId="31870B9A" w14:textId="77777777" w:rsidR="008E268F" w:rsidRDefault="008E268F">
      <w:pPr>
        <w:pStyle w:val="BodyText"/>
        <w:spacing w:before="3"/>
        <w:rPr>
          <w:sz w:val="25"/>
        </w:rPr>
      </w:pPr>
    </w:p>
    <w:p w14:paraId="4FDB23A3" w14:textId="77777777" w:rsidR="00DE5957" w:rsidRPr="00DE5957" w:rsidRDefault="00DE5957" w:rsidP="00DE5957">
      <w:pPr>
        <w:spacing w:before="103"/>
        <w:ind w:left="840"/>
        <w:outlineLvl w:val="2"/>
        <w:rPr>
          <w:rFonts w:ascii="Univers LT Pro 45 Light" w:eastAsia="Univers LT Pro 45 Light" w:hAnsi="Univers LT Pro 45 Light" w:cs="Univers LT Pro 45 Light"/>
          <w:b/>
          <w:bCs/>
        </w:rPr>
      </w:pPr>
      <w:r w:rsidRPr="00DE5957">
        <w:rPr>
          <w:rFonts w:ascii="Univers LT Pro 45 Light" w:eastAsia="Univers LT Pro 45 Light" w:hAnsi="Univers LT Pro 45 Light" w:cs="Univers LT Pro 45 Light"/>
          <w:b/>
          <w:bCs/>
          <w:color w:val="231F20"/>
        </w:rPr>
        <w:t>Budget</w:t>
      </w:r>
      <w:r w:rsidRPr="00DE5957">
        <w:rPr>
          <w:rFonts w:ascii="Univers LT Pro 45 Light" w:eastAsia="Univers LT Pro 45 Light" w:hAnsi="Univers LT Pro 45 Light" w:cs="Univers LT Pro 45 Light"/>
          <w:b/>
          <w:bCs/>
          <w:color w:val="231F20"/>
          <w:spacing w:val="-3"/>
        </w:rPr>
        <w:t xml:space="preserve"> </w:t>
      </w:r>
      <w:r w:rsidRPr="00DE5957">
        <w:rPr>
          <w:rFonts w:ascii="Univers LT Pro 45 Light" w:eastAsia="Univers LT Pro 45 Light" w:hAnsi="Univers LT Pro 45 Light" w:cs="Univers LT Pro 45 Light"/>
          <w:b/>
          <w:bCs/>
          <w:color w:val="231F20"/>
        </w:rPr>
        <w:t>Justification</w:t>
      </w:r>
      <w:r w:rsidRPr="00DE5957">
        <w:rPr>
          <w:rFonts w:ascii="Univers LT Pro 45 Light" w:eastAsia="Univers LT Pro 45 Light" w:hAnsi="Univers LT Pro 45 Light" w:cs="Univers LT Pro 45 Light"/>
          <w:b/>
          <w:bCs/>
          <w:color w:val="231F20"/>
          <w:spacing w:val="-2"/>
        </w:rPr>
        <w:t xml:space="preserve"> </w:t>
      </w:r>
      <w:r w:rsidRPr="00DE5957">
        <w:rPr>
          <w:rFonts w:ascii="Univers LT Pro 45 Light" w:eastAsia="Univers LT Pro 45 Light" w:hAnsi="Univers LT Pro 45 Light" w:cs="Univers LT Pro 45 Light"/>
          <w:b/>
          <w:bCs/>
          <w:color w:val="231F20"/>
        </w:rPr>
        <w:t>Certification</w:t>
      </w:r>
      <w:r w:rsidRPr="00DE5957">
        <w:rPr>
          <w:rFonts w:ascii="Univers LT Pro 45 Light" w:eastAsia="Univers LT Pro 45 Light" w:hAnsi="Univers LT Pro 45 Light" w:cs="Univers LT Pro 45 Light"/>
          <w:b/>
          <w:bCs/>
          <w:color w:val="231F20"/>
          <w:spacing w:val="-2"/>
        </w:rPr>
        <w:t xml:space="preserve"> </w:t>
      </w:r>
      <w:r w:rsidRPr="00DE5957">
        <w:rPr>
          <w:rFonts w:ascii="Univers LT Pro 45 Light" w:eastAsia="Univers LT Pro 45 Light" w:hAnsi="Univers LT Pro 45 Light" w:cs="Univers LT Pro 45 Light"/>
          <w:b/>
          <w:bCs/>
          <w:color w:val="231F20"/>
        </w:rPr>
        <w:t>language</w:t>
      </w:r>
    </w:p>
    <w:p w14:paraId="24F2F61D" w14:textId="77777777" w:rsidR="00DE5957" w:rsidRPr="00DE5957" w:rsidRDefault="00DE5957" w:rsidP="00FE7089">
      <w:pPr>
        <w:numPr>
          <w:ilvl w:val="1"/>
          <w:numId w:val="9"/>
        </w:numPr>
        <w:tabs>
          <w:tab w:val="left" w:pos="839"/>
          <w:tab w:val="left" w:pos="841"/>
        </w:tabs>
        <w:spacing w:before="148" w:line="264" w:lineRule="auto"/>
        <w:ind w:right="117"/>
      </w:pPr>
      <w:r w:rsidRPr="00DE5957">
        <w:rPr>
          <w:color w:val="231F20"/>
        </w:rPr>
        <w:t>Subrecipient</w:t>
      </w:r>
      <w:r w:rsidRPr="00DE5957">
        <w:rPr>
          <w:color w:val="231F20"/>
          <w:spacing w:val="4"/>
        </w:rPr>
        <w:t xml:space="preserve"> </w:t>
      </w:r>
      <w:r w:rsidRPr="00DE5957">
        <w:rPr>
          <w:color w:val="231F20"/>
        </w:rPr>
        <w:t>understands</w:t>
      </w:r>
      <w:r w:rsidRPr="00DE5957">
        <w:rPr>
          <w:color w:val="231F20"/>
          <w:spacing w:val="4"/>
        </w:rPr>
        <w:t xml:space="preserve"> </w:t>
      </w:r>
      <w:r w:rsidRPr="00DE5957">
        <w:rPr>
          <w:color w:val="231F20"/>
        </w:rPr>
        <w:t>and</w:t>
      </w:r>
      <w:r w:rsidRPr="00DE5957">
        <w:rPr>
          <w:color w:val="231F20"/>
          <w:spacing w:val="4"/>
        </w:rPr>
        <w:t xml:space="preserve"> </w:t>
      </w:r>
      <w:r w:rsidRPr="00DE5957">
        <w:rPr>
          <w:color w:val="231F20"/>
        </w:rPr>
        <w:t>agrees</w:t>
      </w:r>
      <w:r w:rsidRPr="00DE5957">
        <w:rPr>
          <w:color w:val="231F20"/>
          <w:spacing w:val="5"/>
        </w:rPr>
        <w:t xml:space="preserve"> </w:t>
      </w:r>
      <w:r w:rsidRPr="00DE5957">
        <w:rPr>
          <w:color w:val="231F20"/>
        </w:rPr>
        <w:t>that</w:t>
      </w:r>
      <w:r w:rsidRPr="00DE5957">
        <w:rPr>
          <w:color w:val="231F20"/>
          <w:spacing w:val="4"/>
        </w:rPr>
        <w:t xml:space="preserve"> </w:t>
      </w:r>
      <w:r w:rsidRPr="00DE5957">
        <w:rPr>
          <w:color w:val="231F20"/>
        </w:rPr>
        <w:t>it</w:t>
      </w:r>
      <w:r w:rsidRPr="00DE5957">
        <w:rPr>
          <w:color w:val="231F20"/>
          <w:spacing w:val="4"/>
        </w:rPr>
        <w:t xml:space="preserve"> </w:t>
      </w:r>
      <w:r w:rsidRPr="00DE5957">
        <w:rPr>
          <w:color w:val="231F20"/>
        </w:rPr>
        <w:t>must</w:t>
      </w:r>
      <w:r w:rsidRPr="00DE5957">
        <w:rPr>
          <w:color w:val="231F20"/>
          <w:spacing w:val="4"/>
        </w:rPr>
        <w:t xml:space="preserve"> </w:t>
      </w:r>
      <w:r w:rsidRPr="00DE5957">
        <w:rPr>
          <w:color w:val="231F20"/>
        </w:rPr>
        <w:t>follow</w:t>
      </w:r>
      <w:r w:rsidRPr="00DE5957">
        <w:rPr>
          <w:color w:val="231F20"/>
          <w:spacing w:val="5"/>
        </w:rPr>
        <w:t xml:space="preserve"> </w:t>
      </w:r>
      <w:r w:rsidRPr="00DE5957">
        <w:rPr>
          <w:color w:val="231F20"/>
        </w:rPr>
        <w:t>the</w:t>
      </w:r>
      <w:r w:rsidRPr="00DE5957">
        <w:rPr>
          <w:color w:val="231F20"/>
          <w:spacing w:val="4"/>
        </w:rPr>
        <w:t xml:space="preserve"> </w:t>
      </w:r>
      <w:r w:rsidRPr="00DE5957">
        <w:rPr>
          <w:color w:val="231F20"/>
        </w:rPr>
        <w:t>federal</w:t>
      </w:r>
      <w:r w:rsidRPr="00DE5957">
        <w:rPr>
          <w:color w:val="231F20"/>
          <w:spacing w:val="4"/>
        </w:rPr>
        <w:t xml:space="preserve"> </w:t>
      </w:r>
      <w:r w:rsidRPr="00DE5957">
        <w:rPr>
          <w:color w:val="231F20"/>
        </w:rPr>
        <w:t>cost</w:t>
      </w:r>
      <w:r w:rsidRPr="00DE5957">
        <w:rPr>
          <w:color w:val="231F20"/>
          <w:spacing w:val="5"/>
        </w:rPr>
        <w:t xml:space="preserve"> </w:t>
      </w:r>
      <w:r w:rsidRPr="00DE5957">
        <w:rPr>
          <w:color w:val="231F20"/>
        </w:rPr>
        <w:t>principle</w:t>
      </w:r>
      <w:r w:rsidRPr="00DE5957">
        <w:rPr>
          <w:color w:val="231F20"/>
          <w:spacing w:val="4"/>
        </w:rPr>
        <w:t xml:space="preserve"> </w:t>
      </w:r>
      <w:r w:rsidRPr="00DE5957">
        <w:rPr>
          <w:color w:val="231F20"/>
        </w:rPr>
        <w:t>that</w:t>
      </w:r>
      <w:r w:rsidRPr="00DE5957">
        <w:rPr>
          <w:color w:val="231F20"/>
          <w:spacing w:val="4"/>
        </w:rPr>
        <w:t xml:space="preserve"> </w:t>
      </w:r>
      <w:r w:rsidRPr="00DE5957">
        <w:rPr>
          <w:color w:val="231F20"/>
        </w:rPr>
        <w:t>applies</w:t>
      </w:r>
      <w:r w:rsidRPr="00DE5957">
        <w:rPr>
          <w:color w:val="231F20"/>
          <w:spacing w:val="4"/>
        </w:rPr>
        <w:t xml:space="preserve"> </w:t>
      </w:r>
      <w:r w:rsidRPr="00DE5957">
        <w:rPr>
          <w:color w:val="231F20"/>
        </w:rPr>
        <w:t>to</w:t>
      </w:r>
      <w:r w:rsidRPr="00DE5957">
        <w:rPr>
          <w:color w:val="231F20"/>
          <w:spacing w:val="-58"/>
        </w:rPr>
        <w:t xml:space="preserve"> </w:t>
      </w:r>
      <w:r w:rsidRPr="00DE5957">
        <w:rPr>
          <w:color w:val="231F20"/>
        </w:rPr>
        <w:t>its</w:t>
      </w:r>
      <w:r w:rsidRPr="00DE5957">
        <w:rPr>
          <w:color w:val="231F20"/>
          <w:spacing w:val="-1"/>
        </w:rPr>
        <w:t xml:space="preserve"> </w:t>
      </w:r>
      <w:r w:rsidRPr="00DE5957">
        <w:rPr>
          <w:color w:val="231F20"/>
        </w:rPr>
        <w:t>type</w:t>
      </w:r>
      <w:r w:rsidRPr="00DE5957">
        <w:rPr>
          <w:color w:val="231F20"/>
          <w:spacing w:val="-4"/>
        </w:rPr>
        <w:t xml:space="preserve"> </w:t>
      </w:r>
      <w:r w:rsidRPr="00DE5957">
        <w:rPr>
          <w:color w:val="231F20"/>
        </w:rPr>
        <w:t>of</w:t>
      </w:r>
      <w:r w:rsidRPr="00DE5957">
        <w:rPr>
          <w:color w:val="231F20"/>
          <w:spacing w:val="-4"/>
        </w:rPr>
        <w:t xml:space="preserve"> </w:t>
      </w:r>
      <w:r w:rsidRPr="00DE5957">
        <w:rPr>
          <w:color w:val="231F20"/>
        </w:rPr>
        <w:t>organization</w:t>
      </w:r>
      <w:r w:rsidRPr="00DE5957">
        <w:rPr>
          <w:color w:val="231F20"/>
          <w:spacing w:val="-1"/>
        </w:rPr>
        <w:t xml:space="preserve"> </w:t>
      </w:r>
      <w:r w:rsidRPr="00DE5957">
        <w:rPr>
          <w:color w:val="231F20"/>
        </w:rPr>
        <w:t>(2</w:t>
      </w:r>
      <w:r w:rsidRPr="00DE5957">
        <w:rPr>
          <w:color w:val="231F20"/>
          <w:spacing w:val="-1"/>
        </w:rPr>
        <w:t xml:space="preserve"> </w:t>
      </w:r>
      <w:r w:rsidRPr="00DE5957">
        <w:rPr>
          <w:color w:val="231F20"/>
        </w:rPr>
        <w:t>CFR,</w:t>
      </w:r>
      <w:r w:rsidRPr="00DE5957">
        <w:rPr>
          <w:color w:val="231F20"/>
          <w:spacing w:val="-1"/>
        </w:rPr>
        <w:t xml:space="preserve"> </w:t>
      </w:r>
      <w:r w:rsidRPr="00DE5957">
        <w:rPr>
          <w:color w:val="231F20"/>
        </w:rPr>
        <w:t>Part</w:t>
      </w:r>
      <w:r w:rsidRPr="00DE5957">
        <w:rPr>
          <w:color w:val="231F20"/>
          <w:spacing w:val="-1"/>
        </w:rPr>
        <w:t xml:space="preserve"> </w:t>
      </w:r>
      <w:r w:rsidRPr="00DE5957">
        <w:rPr>
          <w:color w:val="231F20"/>
        </w:rPr>
        <w:t>225;</w:t>
      </w:r>
      <w:r w:rsidRPr="00DE5957">
        <w:rPr>
          <w:color w:val="231F20"/>
          <w:spacing w:val="-1"/>
        </w:rPr>
        <w:t xml:space="preserve"> </w:t>
      </w:r>
      <w:r w:rsidRPr="00DE5957">
        <w:rPr>
          <w:color w:val="231F20"/>
        </w:rPr>
        <w:t>2</w:t>
      </w:r>
      <w:r w:rsidRPr="00DE5957">
        <w:rPr>
          <w:color w:val="231F20"/>
          <w:spacing w:val="-1"/>
        </w:rPr>
        <w:t xml:space="preserve"> </w:t>
      </w:r>
      <w:r w:rsidRPr="00DE5957">
        <w:rPr>
          <w:color w:val="231F20"/>
        </w:rPr>
        <w:t>CFR,</w:t>
      </w:r>
      <w:r w:rsidRPr="00DE5957">
        <w:rPr>
          <w:color w:val="231F20"/>
          <w:spacing w:val="-1"/>
        </w:rPr>
        <w:t xml:space="preserve"> </w:t>
      </w:r>
      <w:r w:rsidRPr="00DE5957">
        <w:rPr>
          <w:color w:val="231F20"/>
        </w:rPr>
        <w:t>Part</w:t>
      </w:r>
      <w:r w:rsidRPr="00DE5957">
        <w:rPr>
          <w:color w:val="231F20"/>
          <w:spacing w:val="-1"/>
        </w:rPr>
        <w:t xml:space="preserve"> </w:t>
      </w:r>
      <w:r w:rsidRPr="00DE5957">
        <w:rPr>
          <w:color w:val="231F20"/>
        </w:rPr>
        <w:t>220;</w:t>
      </w:r>
      <w:r w:rsidRPr="00DE5957">
        <w:rPr>
          <w:color w:val="231F20"/>
          <w:spacing w:val="-4"/>
        </w:rPr>
        <w:t xml:space="preserve"> </w:t>
      </w:r>
      <w:r w:rsidRPr="00DE5957">
        <w:rPr>
          <w:color w:val="231F20"/>
        </w:rPr>
        <w:t>or,</w:t>
      </w:r>
      <w:r w:rsidRPr="00DE5957">
        <w:rPr>
          <w:color w:val="231F20"/>
          <w:spacing w:val="-1"/>
        </w:rPr>
        <w:t xml:space="preserve"> </w:t>
      </w:r>
      <w:r w:rsidRPr="00DE5957">
        <w:rPr>
          <w:color w:val="231F20"/>
        </w:rPr>
        <w:t>2</w:t>
      </w:r>
      <w:r w:rsidRPr="00DE5957">
        <w:rPr>
          <w:color w:val="231F20"/>
          <w:spacing w:val="-1"/>
        </w:rPr>
        <w:t xml:space="preserve"> </w:t>
      </w:r>
      <w:r w:rsidRPr="00DE5957">
        <w:rPr>
          <w:color w:val="231F20"/>
        </w:rPr>
        <w:t>CFR,</w:t>
      </w:r>
      <w:r w:rsidRPr="00DE5957">
        <w:rPr>
          <w:color w:val="231F20"/>
          <w:spacing w:val="-1"/>
        </w:rPr>
        <w:t xml:space="preserve"> </w:t>
      </w:r>
      <w:r w:rsidRPr="00DE5957">
        <w:rPr>
          <w:color w:val="231F20"/>
        </w:rPr>
        <w:t>Part</w:t>
      </w:r>
      <w:r w:rsidRPr="00DE5957">
        <w:rPr>
          <w:color w:val="231F20"/>
          <w:spacing w:val="-1"/>
        </w:rPr>
        <w:t xml:space="preserve"> </w:t>
      </w:r>
      <w:r w:rsidRPr="00DE5957">
        <w:rPr>
          <w:color w:val="231F20"/>
        </w:rPr>
        <w:t>230).</w:t>
      </w:r>
    </w:p>
    <w:p w14:paraId="17D87E78" w14:textId="5D5D4C46" w:rsidR="00DE5957" w:rsidRPr="00DE5957" w:rsidRDefault="00DE5957" w:rsidP="00FE7089">
      <w:pPr>
        <w:numPr>
          <w:ilvl w:val="1"/>
          <w:numId w:val="9"/>
        </w:numPr>
        <w:tabs>
          <w:tab w:val="left" w:pos="839"/>
          <w:tab w:val="left" w:pos="841"/>
        </w:tabs>
        <w:spacing w:before="2" w:line="264" w:lineRule="auto"/>
        <w:ind w:right="117"/>
      </w:pPr>
      <w:r w:rsidRPr="00DE5957">
        <w:rPr>
          <w:color w:val="231F20"/>
        </w:rPr>
        <w:t>Subrecipient’s</w:t>
      </w:r>
      <w:r w:rsidRPr="00DE5957">
        <w:rPr>
          <w:color w:val="231F20"/>
          <w:spacing w:val="2"/>
        </w:rPr>
        <w:t xml:space="preserve"> </w:t>
      </w:r>
      <w:r w:rsidRPr="00DE5957">
        <w:rPr>
          <w:color w:val="231F20"/>
        </w:rPr>
        <w:t>budgeted</w:t>
      </w:r>
      <w:r w:rsidRPr="00DE5957">
        <w:rPr>
          <w:color w:val="231F20"/>
          <w:spacing w:val="2"/>
        </w:rPr>
        <w:t xml:space="preserve"> </w:t>
      </w:r>
      <w:r w:rsidRPr="00DE5957">
        <w:rPr>
          <w:color w:val="231F20"/>
        </w:rPr>
        <w:t>costs</w:t>
      </w:r>
      <w:r w:rsidRPr="00DE5957">
        <w:rPr>
          <w:color w:val="231F20"/>
          <w:spacing w:val="3"/>
        </w:rPr>
        <w:t xml:space="preserve"> </w:t>
      </w:r>
      <w:r w:rsidRPr="00DE5957">
        <w:rPr>
          <w:color w:val="231F20"/>
        </w:rPr>
        <w:t>are</w:t>
      </w:r>
      <w:r w:rsidRPr="00DE5957">
        <w:rPr>
          <w:color w:val="231F20"/>
          <w:spacing w:val="2"/>
        </w:rPr>
        <w:t xml:space="preserve"> </w:t>
      </w:r>
      <w:r w:rsidRPr="00DE5957">
        <w:rPr>
          <w:color w:val="231F20"/>
        </w:rPr>
        <w:t>reasonable,</w:t>
      </w:r>
      <w:r w:rsidRPr="00DE5957">
        <w:rPr>
          <w:color w:val="231F20"/>
          <w:spacing w:val="2"/>
        </w:rPr>
        <w:t xml:space="preserve"> </w:t>
      </w:r>
      <w:r w:rsidR="001E0311" w:rsidRPr="00DE5957">
        <w:rPr>
          <w:color w:val="231F20"/>
        </w:rPr>
        <w:t>allowable,</w:t>
      </w:r>
      <w:r w:rsidRPr="00DE5957">
        <w:rPr>
          <w:color w:val="231F20"/>
          <w:spacing w:val="3"/>
        </w:rPr>
        <w:t xml:space="preserve"> </w:t>
      </w:r>
      <w:r w:rsidRPr="00DE5957">
        <w:rPr>
          <w:color w:val="231F20"/>
        </w:rPr>
        <w:t>and</w:t>
      </w:r>
      <w:r w:rsidRPr="00DE5957">
        <w:rPr>
          <w:color w:val="231F20"/>
          <w:spacing w:val="2"/>
        </w:rPr>
        <w:t xml:space="preserve"> </w:t>
      </w:r>
      <w:r w:rsidRPr="00DE5957">
        <w:rPr>
          <w:color w:val="231F20"/>
        </w:rPr>
        <w:t>allocable</w:t>
      </w:r>
      <w:r w:rsidRPr="00DE5957">
        <w:rPr>
          <w:color w:val="231F20"/>
          <w:spacing w:val="3"/>
        </w:rPr>
        <w:t xml:space="preserve"> </w:t>
      </w:r>
      <w:r w:rsidRPr="00DE5957">
        <w:rPr>
          <w:color w:val="231F20"/>
        </w:rPr>
        <w:t>under</w:t>
      </w:r>
      <w:r w:rsidRPr="00DE5957">
        <w:rPr>
          <w:color w:val="231F20"/>
          <w:spacing w:val="-8"/>
        </w:rPr>
        <w:t xml:space="preserve"> </w:t>
      </w:r>
      <w:r w:rsidRPr="00DE5957">
        <w:rPr>
          <w:color w:val="231F20"/>
        </w:rPr>
        <w:t>OGAPP</w:t>
      </w:r>
      <w:r w:rsidRPr="00DE5957">
        <w:rPr>
          <w:color w:val="231F20"/>
          <w:spacing w:val="2"/>
        </w:rPr>
        <w:t xml:space="preserve"> </w:t>
      </w:r>
      <w:r w:rsidRPr="00DE5957">
        <w:rPr>
          <w:color w:val="231F20"/>
        </w:rPr>
        <w:t>and</w:t>
      </w:r>
      <w:r w:rsidRPr="00DE5957">
        <w:rPr>
          <w:color w:val="231F20"/>
          <w:spacing w:val="2"/>
        </w:rPr>
        <w:t xml:space="preserve"> </w:t>
      </w:r>
      <w:r w:rsidRPr="00DE5957">
        <w:rPr>
          <w:color w:val="231F20"/>
        </w:rPr>
        <w:t>federal</w:t>
      </w:r>
      <w:r w:rsidRPr="00DE5957">
        <w:rPr>
          <w:color w:val="231F20"/>
          <w:spacing w:val="-58"/>
        </w:rPr>
        <w:t xml:space="preserve"> </w:t>
      </w:r>
      <w:r w:rsidRPr="00DE5957">
        <w:rPr>
          <w:color w:val="231F20"/>
        </w:rPr>
        <w:t>rules and regulations.</w:t>
      </w:r>
    </w:p>
    <w:p w14:paraId="67788374" w14:textId="77777777" w:rsidR="00DE5957" w:rsidRPr="00DE5957" w:rsidRDefault="00DE5957" w:rsidP="00FE7089">
      <w:pPr>
        <w:numPr>
          <w:ilvl w:val="1"/>
          <w:numId w:val="9"/>
        </w:numPr>
        <w:tabs>
          <w:tab w:val="left" w:pos="839"/>
          <w:tab w:val="left" w:pos="841"/>
        </w:tabs>
        <w:spacing w:before="2"/>
        <w:ind w:hanging="361"/>
      </w:pPr>
      <w:r w:rsidRPr="00DE5957">
        <w:rPr>
          <w:color w:val="231F20"/>
        </w:rPr>
        <w:t>The</w:t>
      </w:r>
      <w:r w:rsidRPr="00DE5957">
        <w:rPr>
          <w:color w:val="231F20"/>
          <w:spacing w:val="-11"/>
        </w:rPr>
        <w:t xml:space="preserve"> </w:t>
      </w:r>
      <w:r w:rsidRPr="00DE5957">
        <w:rPr>
          <w:color w:val="231F20"/>
        </w:rPr>
        <w:t>OGAPP and the</w:t>
      </w:r>
      <w:r w:rsidRPr="00DE5957">
        <w:rPr>
          <w:color w:val="231F20"/>
          <w:spacing w:val="1"/>
        </w:rPr>
        <w:t xml:space="preserve"> </w:t>
      </w:r>
      <w:r w:rsidRPr="00DE5957">
        <w:rPr>
          <w:color w:val="231F20"/>
        </w:rPr>
        <w:t>rules and regulations have</w:t>
      </w:r>
      <w:r w:rsidRPr="00DE5957">
        <w:rPr>
          <w:color w:val="231F20"/>
          <w:spacing w:val="1"/>
        </w:rPr>
        <w:t xml:space="preserve"> </w:t>
      </w:r>
      <w:r w:rsidRPr="00DE5957">
        <w:rPr>
          <w:color w:val="231F20"/>
        </w:rPr>
        <w:t>been read and are</w:t>
      </w:r>
      <w:r w:rsidRPr="00DE5957">
        <w:rPr>
          <w:color w:val="231F20"/>
          <w:spacing w:val="1"/>
        </w:rPr>
        <w:t xml:space="preserve"> </w:t>
      </w:r>
      <w:r w:rsidRPr="00DE5957">
        <w:rPr>
          <w:color w:val="231F20"/>
        </w:rPr>
        <w:t>understood.</w:t>
      </w:r>
    </w:p>
    <w:p w14:paraId="1557EC62" w14:textId="77777777" w:rsidR="00DE5957" w:rsidRPr="00DE5957" w:rsidRDefault="00DE5957" w:rsidP="00FE7089">
      <w:pPr>
        <w:numPr>
          <w:ilvl w:val="1"/>
          <w:numId w:val="9"/>
        </w:numPr>
        <w:tabs>
          <w:tab w:val="left" w:pos="841"/>
        </w:tabs>
        <w:spacing w:before="28" w:line="264" w:lineRule="auto"/>
        <w:ind w:right="117"/>
        <w:jc w:val="both"/>
      </w:pPr>
      <w:r w:rsidRPr="00DE5957">
        <w:rPr>
          <w:color w:val="231F20"/>
        </w:rPr>
        <w:t>Subrecipient understands and agrees that costs may be disallowed if deemed unallowable or in</w:t>
      </w:r>
      <w:r w:rsidRPr="00DE5957">
        <w:rPr>
          <w:color w:val="231F20"/>
          <w:spacing w:val="1"/>
        </w:rPr>
        <w:t xml:space="preserve"> </w:t>
      </w:r>
      <w:r w:rsidRPr="00DE5957">
        <w:rPr>
          <w:color w:val="231F20"/>
        </w:rPr>
        <w:t>violation</w:t>
      </w:r>
      <w:r w:rsidRPr="00DE5957">
        <w:rPr>
          <w:color w:val="231F20"/>
          <w:spacing w:val="-3"/>
        </w:rPr>
        <w:t xml:space="preserve"> </w:t>
      </w:r>
      <w:r w:rsidRPr="00DE5957">
        <w:rPr>
          <w:color w:val="231F20"/>
        </w:rPr>
        <w:t>of</w:t>
      </w:r>
      <w:r w:rsidRPr="00DE5957">
        <w:rPr>
          <w:color w:val="231F20"/>
          <w:spacing w:val="-11"/>
        </w:rPr>
        <w:t xml:space="preserve"> </w:t>
      </w:r>
      <w:r w:rsidRPr="00DE5957">
        <w:rPr>
          <w:color w:val="231F20"/>
        </w:rPr>
        <w:t>OGAPP and federal rules and regulations.</w:t>
      </w:r>
    </w:p>
    <w:p w14:paraId="69142D03" w14:textId="77777777" w:rsidR="00DE5957" w:rsidRPr="00DE5957" w:rsidRDefault="00DE5957" w:rsidP="00FE7089">
      <w:pPr>
        <w:numPr>
          <w:ilvl w:val="1"/>
          <w:numId w:val="9"/>
        </w:numPr>
        <w:tabs>
          <w:tab w:val="left" w:pos="841"/>
        </w:tabs>
        <w:spacing w:before="2" w:line="264" w:lineRule="auto"/>
        <w:ind w:right="117"/>
        <w:jc w:val="both"/>
      </w:pPr>
      <w:r w:rsidRPr="00DE5957">
        <w:rPr>
          <w:color w:val="231F20"/>
        </w:rPr>
        <w:t>The appropriate programmatic and administrative personnel involved in this application are</w:t>
      </w:r>
      <w:r w:rsidRPr="00DE5957">
        <w:rPr>
          <w:color w:val="231F20"/>
          <w:spacing w:val="1"/>
        </w:rPr>
        <w:t xml:space="preserve"> </w:t>
      </w:r>
      <w:r w:rsidRPr="00DE5957">
        <w:rPr>
          <w:color w:val="231F20"/>
        </w:rPr>
        <w:t>aware of agency policy with regard to subawards and are prepared to establish the necessary inter-</w:t>
      </w:r>
      <w:r w:rsidRPr="00DE5957">
        <w:rPr>
          <w:color w:val="231F20"/>
          <w:spacing w:val="-59"/>
        </w:rPr>
        <w:t xml:space="preserve"> </w:t>
      </w:r>
      <w:r w:rsidRPr="00DE5957">
        <w:rPr>
          <w:color w:val="231F20"/>
        </w:rPr>
        <w:t>institutional agreements consistent with those policies.</w:t>
      </w:r>
    </w:p>
    <w:p w14:paraId="460FBBE2" w14:textId="77777777" w:rsidR="00DE5957" w:rsidRPr="00DE5957" w:rsidRDefault="00DE5957" w:rsidP="00FE7089">
      <w:pPr>
        <w:numPr>
          <w:ilvl w:val="1"/>
          <w:numId w:val="9"/>
        </w:numPr>
        <w:tabs>
          <w:tab w:val="left" w:pos="841"/>
        </w:tabs>
        <w:spacing w:before="3" w:line="264" w:lineRule="auto"/>
        <w:ind w:right="117"/>
        <w:jc w:val="both"/>
      </w:pPr>
      <w:r w:rsidRPr="00DE5957">
        <w:rPr>
          <w:color w:val="231F20"/>
        </w:rPr>
        <w:t>Subrecipient agrees and understands that costs incurred in the fulfillment of the Deliverables</w:t>
      </w:r>
      <w:r w:rsidRPr="00DE5957">
        <w:rPr>
          <w:color w:val="231F20"/>
          <w:spacing w:val="1"/>
        </w:rPr>
        <w:t xml:space="preserve"> </w:t>
      </w:r>
      <w:r w:rsidRPr="00DE5957">
        <w:rPr>
          <w:color w:val="231F20"/>
        </w:rPr>
        <w:t>must</w:t>
      </w:r>
      <w:r w:rsidRPr="00DE5957">
        <w:rPr>
          <w:color w:val="231F20"/>
          <w:spacing w:val="-1"/>
        </w:rPr>
        <w:t xml:space="preserve"> </w:t>
      </w:r>
      <w:r w:rsidRPr="00DE5957">
        <w:rPr>
          <w:color w:val="231F20"/>
        </w:rPr>
        <w:t>be allowable under</w:t>
      </w:r>
      <w:r w:rsidRPr="00DE5957">
        <w:rPr>
          <w:color w:val="231F20"/>
          <w:spacing w:val="-11"/>
        </w:rPr>
        <w:t xml:space="preserve"> </w:t>
      </w:r>
      <w:r w:rsidRPr="00DE5957">
        <w:rPr>
          <w:color w:val="231F20"/>
        </w:rPr>
        <w:t>OGAPP and federal rules and regulations to qualify for reimbursement.</w:t>
      </w:r>
    </w:p>
    <w:p w14:paraId="7214B814" w14:textId="77777777" w:rsidR="002C234C" w:rsidRDefault="00DE5957" w:rsidP="00FE7089">
      <w:pPr>
        <w:numPr>
          <w:ilvl w:val="0"/>
          <w:numId w:val="9"/>
        </w:numPr>
        <w:tabs>
          <w:tab w:val="left" w:pos="480"/>
        </w:tabs>
        <w:spacing w:before="212" w:line="273" w:lineRule="auto"/>
        <w:ind w:right="117"/>
        <w:jc w:val="both"/>
        <w:rPr>
          <w:rFonts w:ascii="Univers LT Pro 45 Light"/>
          <w:i/>
          <w:color w:val="231F20"/>
        </w:rPr>
      </w:pPr>
      <w:r w:rsidRPr="00DE5957">
        <w:rPr>
          <w:rFonts w:ascii="Univers LT Pro 45 Light"/>
          <w:b/>
          <w:color w:val="231F20"/>
        </w:rPr>
        <w:t>Application</w:t>
      </w:r>
      <w:r w:rsidRPr="00DE5957">
        <w:rPr>
          <w:rFonts w:ascii="Univers LT Pro 45 Light"/>
          <w:b/>
          <w:color w:val="231F20"/>
          <w:spacing w:val="1"/>
        </w:rPr>
        <w:t xml:space="preserve"> </w:t>
      </w:r>
      <w:r w:rsidRPr="00DE5957">
        <w:rPr>
          <w:rFonts w:ascii="Univers LT Pro 45 Light"/>
          <w:b/>
          <w:color w:val="231F20"/>
        </w:rPr>
        <w:t>Name:</w:t>
      </w:r>
      <w:r w:rsidRPr="00DE5957">
        <w:rPr>
          <w:rFonts w:ascii="Univers LT Pro 45 Light"/>
          <w:b/>
          <w:color w:val="231F20"/>
          <w:spacing w:val="1"/>
        </w:rPr>
        <w:t xml:space="preserve"> </w:t>
      </w:r>
      <w:r w:rsidR="002C234C">
        <w:rPr>
          <w:rFonts w:ascii="Trebuchet MS"/>
          <w:i/>
          <w:color w:val="231F20"/>
        </w:rPr>
        <w:t>Reproductive Health and Wellness Program</w:t>
      </w:r>
      <w:r w:rsidR="002C234C">
        <w:rPr>
          <w:rFonts w:ascii="Univers LT Pro 45 Light"/>
          <w:i/>
          <w:color w:val="231F20"/>
        </w:rPr>
        <w:t xml:space="preserve"> </w:t>
      </w:r>
    </w:p>
    <w:p w14:paraId="45A313A0" w14:textId="1FE6BD52" w:rsidR="002C234C" w:rsidRPr="002C234C" w:rsidRDefault="002C234C" w:rsidP="00FE7089">
      <w:pPr>
        <w:numPr>
          <w:ilvl w:val="0"/>
          <w:numId w:val="9"/>
        </w:numPr>
        <w:tabs>
          <w:tab w:val="left" w:pos="480"/>
        </w:tabs>
        <w:spacing w:before="212" w:line="273" w:lineRule="auto"/>
        <w:ind w:right="117"/>
        <w:jc w:val="both"/>
        <w:rPr>
          <w:rFonts w:ascii="Univers LT Pro 45 Light"/>
          <w:i/>
          <w:color w:val="231F20"/>
        </w:rPr>
      </w:pPr>
      <w:r>
        <w:rPr>
          <w:rFonts w:ascii="Univers LT Pro 45 Light"/>
          <w:b/>
          <w:color w:val="231F20"/>
        </w:rPr>
        <w:t>P</w:t>
      </w:r>
      <w:r w:rsidR="00DE5957" w:rsidRPr="002C234C">
        <w:rPr>
          <w:rFonts w:ascii="Univers LT Pro 45 Light"/>
          <w:b/>
          <w:color w:val="231F20"/>
        </w:rPr>
        <w:t>urpose:</w:t>
      </w:r>
      <w:r w:rsidR="00DE5957" w:rsidRPr="002C234C">
        <w:rPr>
          <w:rFonts w:ascii="Univers LT Pro 45 Light"/>
          <w:b/>
          <w:color w:val="231F20"/>
          <w:spacing w:val="-7"/>
        </w:rPr>
        <w:t xml:space="preserve"> </w:t>
      </w:r>
      <w:r w:rsidRPr="002C234C">
        <w:rPr>
          <w:rFonts w:ascii="Univers LT Pro 45 Light"/>
          <w:b/>
          <w:color w:val="231F20"/>
          <w:spacing w:val="-7"/>
        </w:rPr>
        <w:t xml:space="preserve"> </w:t>
      </w:r>
      <w:r w:rsidRPr="002C234C">
        <w:rPr>
          <w:iCs/>
          <w:color w:val="231F20"/>
        </w:rPr>
        <w:t xml:space="preserve">The purpose of the Reproductive Health and Wellness Program in Ohio is to improve the overall health and well-being of women and men by promoting healthy lifestyles, reducing barriers, providing access, and encouraging the establishment of a reproductive life plan. </w:t>
      </w:r>
      <w:bookmarkStart w:id="0" w:name="_Hlk81919863"/>
    </w:p>
    <w:p w14:paraId="1C34BD11" w14:textId="77777777" w:rsidR="002C234C" w:rsidRPr="00A63BEA" w:rsidRDefault="002C234C" w:rsidP="002C234C">
      <w:pPr>
        <w:pStyle w:val="ListParagraph"/>
        <w:tabs>
          <w:tab w:val="left" w:pos="480"/>
        </w:tabs>
        <w:spacing w:before="192"/>
        <w:ind w:left="479" w:firstLine="0"/>
        <w:rPr>
          <w:iCs/>
        </w:rPr>
      </w:pPr>
      <w:bookmarkStart w:id="1" w:name="_Hlk83117657"/>
      <w:r w:rsidRPr="00A63BEA">
        <w:rPr>
          <w:iCs/>
        </w:rPr>
        <w:t>An estimated 1,377,180 women, aged 13-44, needed contraceptive services and supplies in Ohio in 2016, which is an increase of 6% from 2014.</w:t>
      </w:r>
      <w:r w:rsidRPr="00A63BEA">
        <w:rPr>
          <w:iCs/>
          <w:vertAlign w:val="superscript"/>
        </w:rPr>
        <w:t xml:space="preserve"> </w:t>
      </w:r>
      <w:r w:rsidRPr="00A63BEA">
        <w:rPr>
          <w:iCs/>
        </w:rPr>
        <w:t xml:space="preserve"> More than half of Ohio women in need of contraceptive services and supplies, 751,340, likely needed public support for contraceptive services and supplies.</w:t>
      </w:r>
      <w:r w:rsidRPr="00A63BEA">
        <w:rPr>
          <w:iCs/>
          <w:vertAlign w:val="superscript"/>
        </w:rPr>
        <w:t xml:space="preserve"> 1</w:t>
      </w:r>
      <w:r w:rsidRPr="00A63BEA">
        <w:rPr>
          <w:iCs/>
        </w:rPr>
        <w:t xml:space="preserve"> Title X funding provides increased access to family planning services that can reduce the number of unintended pregnancies, which contribute to poor birth outcomes such as infant mortality, low birth weight babies, preterm birth, and reduced birth spacing. </w:t>
      </w:r>
    </w:p>
    <w:p w14:paraId="2E45E3C8" w14:textId="77777777" w:rsidR="002C234C" w:rsidRPr="00A63BEA" w:rsidRDefault="002C234C" w:rsidP="002C234C">
      <w:pPr>
        <w:tabs>
          <w:tab w:val="left" w:pos="480"/>
        </w:tabs>
        <w:spacing w:before="192"/>
        <w:ind w:left="479"/>
        <w:rPr>
          <w:iCs/>
        </w:rPr>
      </w:pPr>
      <w:r w:rsidRPr="00A63BEA">
        <w:rPr>
          <w:iCs/>
        </w:rPr>
        <w:t>In Ohio, the availability of Title X dollars averted 16,950 unintended pregnancies, resulting in 7,980 fewer unplanned births and 5,740 fewer abortions in 2016.</w:t>
      </w:r>
      <w:r w:rsidRPr="00A63BEA">
        <w:rPr>
          <w:iCs/>
          <w:vertAlign w:val="superscript"/>
        </w:rPr>
        <w:t xml:space="preserve"> </w:t>
      </w:r>
      <w:r w:rsidRPr="00A63BEA">
        <w:rPr>
          <w:iCs/>
        </w:rPr>
        <w:t xml:space="preserve"> In addition, Title X funded centers averted 40 cervical cell cases, 10 cervical cancer cases, 170 pelvic inflammatory disease cases, and 1,710 chlamydia and 430 gonorrhea cases among partners.</w:t>
      </w:r>
      <w:r w:rsidRPr="00A63BEA">
        <w:rPr>
          <w:iCs/>
          <w:vertAlign w:val="superscript"/>
        </w:rPr>
        <w:t xml:space="preserve"> 1</w:t>
      </w:r>
      <w:r w:rsidRPr="00A63BEA">
        <w:rPr>
          <w:iCs/>
        </w:rPr>
        <w:t xml:space="preserve"> </w:t>
      </w:r>
    </w:p>
    <w:p w14:paraId="4A4048BF" w14:textId="77777777" w:rsidR="002C234C" w:rsidRPr="00A63BEA" w:rsidRDefault="002C234C" w:rsidP="002C234C">
      <w:pPr>
        <w:tabs>
          <w:tab w:val="left" w:pos="480"/>
        </w:tabs>
        <w:spacing w:before="192" w:after="240"/>
        <w:ind w:left="479"/>
        <w:rPr>
          <w:iCs/>
        </w:rPr>
      </w:pPr>
      <w:r w:rsidRPr="00A63BEA">
        <w:rPr>
          <w:iCs/>
        </w:rPr>
        <w:t>A Title X Key Issue is increasing attention to CDC screening recommendations for chlamydia and other STIs that have a potential long-term impact on fertility and pregnancy. Ohio chlamydia rate ranked 31st among all states, at 542.3, similar to the national rate of 539.9 (number of new cases of chlamydia per 100,000 population).</w:t>
      </w:r>
      <w:r w:rsidRPr="00A63BEA">
        <w:rPr>
          <w:rStyle w:val="FootnoteReference"/>
          <w:iCs/>
        </w:rPr>
        <w:footnoteReference w:id="1"/>
      </w:r>
      <w:r w:rsidRPr="00A63BEA">
        <w:rPr>
          <w:iCs/>
        </w:rPr>
        <w:t xml:space="preserve"> </w:t>
      </w:r>
    </w:p>
    <w:p w14:paraId="1F33A01B" w14:textId="153C994E" w:rsidR="002C234C" w:rsidRDefault="002C234C" w:rsidP="002C234C">
      <w:pPr>
        <w:ind w:left="479"/>
        <w:rPr>
          <w:iCs/>
          <w:vertAlign w:val="superscript"/>
        </w:rPr>
      </w:pPr>
      <w:r w:rsidRPr="00A63BEA">
        <w:rPr>
          <w:iCs/>
        </w:rPr>
        <w:t>The total annual net savings from services provided during family planning visits at Title X-funded centers in 2016 was $95,756,000, which includes savings from averted pregnancies, STI sequelae and cancers.</w:t>
      </w:r>
      <w:r w:rsidRPr="00A63BEA">
        <w:rPr>
          <w:iCs/>
          <w:vertAlign w:val="superscript"/>
        </w:rPr>
        <w:t xml:space="preserve"> 1</w:t>
      </w:r>
    </w:p>
    <w:p w14:paraId="50D20CF7" w14:textId="77777777" w:rsidR="004235E2" w:rsidRPr="00A63BEA" w:rsidRDefault="004235E2" w:rsidP="002C234C">
      <w:pPr>
        <w:ind w:left="479"/>
        <w:rPr>
          <w:iCs/>
        </w:rPr>
      </w:pPr>
    </w:p>
    <w:bookmarkEnd w:id="0"/>
    <w:bookmarkEnd w:id="1"/>
    <w:p w14:paraId="2A7301D2" w14:textId="602D528E" w:rsidR="004235E2" w:rsidRPr="004235E2" w:rsidRDefault="00DE5957" w:rsidP="00FE7089">
      <w:pPr>
        <w:numPr>
          <w:ilvl w:val="0"/>
          <w:numId w:val="9"/>
        </w:numPr>
        <w:tabs>
          <w:tab w:val="left" w:pos="480"/>
        </w:tabs>
        <w:spacing w:before="124"/>
        <w:rPr>
          <w:i/>
        </w:rPr>
      </w:pPr>
      <w:r w:rsidRPr="004235E2">
        <w:rPr>
          <w:rFonts w:ascii="Univers LT Pro 45 Light"/>
          <w:b/>
          <w:color w:val="231F20"/>
          <w:spacing w:val="-1"/>
        </w:rPr>
        <w:t>Qualified</w:t>
      </w:r>
      <w:r w:rsidRPr="004235E2">
        <w:rPr>
          <w:rFonts w:ascii="Univers LT Pro 45 Light"/>
          <w:b/>
          <w:color w:val="231F20"/>
          <w:spacing w:val="-44"/>
        </w:rPr>
        <w:t xml:space="preserve"> </w:t>
      </w:r>
      <w:r w:rsidRPr="004235E2">
        <w:rPr>
          <w:rFonts w:ascii="Univers LT Pro 45 Light"/>
          <w:b/>
          <w:color w:val="231F20"/>
        </w:rPr>
        <w:t>Applicants:</w:t>
      </w:r>
      <w:r w:rsidRPr="004235E2">
        <w:rPr>
          <w:rFonts w:ascii="Univers LT Pro 45 Light"/>
          <w:b/>
          <w:color w:val="231F20"/>
          <w:spacing w:val="-27"/>
        </w:rPr>
        <w:t xml:space="preserve"> </w:t>
      </w:r>
      <w:r w:rsidR="004235E2" w:rsidRPr="004235E2">
        <w:rPr>
          <w:rFonts w:ascii="Univers LT Pro 45 Light"/>
          <w:b/>
          <w:color w:val="231F20"/>
          <w:spacing w:val="-27"/>
        </w:rPr>
        <w:t xml:space="preserve"> </w:t>
      </w:r>
      <w:r w:rsidRPr="004235E2">
        <w:rPr>
          <w:i/>
          <w:color w:val="231F20"/>
        </w:rPr>
        <w:t>All</w:t>
      </w:r>
      <w:r w:rsidRPr="004235E2">
        <w:rPr>
          <w:i/>
          <w:color w:val="231F20"/>
          <w:spacing w:val="-27"/>
        </w:rPr>
        <w:t xml:space="preserve"> </w:t>
      </w:r>
      <w:r w:rsidRPr="004235E2">
        <w:rPr>
          <w:i/>
          <w:color w:val="231F20"/>
        </w:rPr>
        <w:t>applicants</w:t>
      </w:r>
      <w:r w:rsidRPr="004235E2">
        <w:rPr>
          <w:i/>
          <w:color w:val="231F20"/>
          <w:spacing w:val="-27"/>
        </w:rPr>
        <w:t xml:space="preserve"> </w:t>
      </w:r>
      <w:r w:rsidRPr="004235E2">
        <w:rPr>
          <w:i/>
          <w:color w:val="231F20"/>
        </w:rPr>
        <w:t>must</w:t>
      </w:r>
      <w:r w:rsidRPr="004235E2">
        <w:rPr>
          <w:i/>
          <w:color w:val="231F20"/>
          <w:spacing w:val="-27"/>
        </w:rPr>
        <w:t xml:space="preserve"> </w:t>
      </w:r>
      <w:r w:rsidRPr="004235E2">
        <w:rPr>
          <w:i/>
          <w:color w:val="231F20"/>
        </w:rPr>
        <w:t>be</w:t>
      </w:r>
      <w:r w:rsidRPr="004235E2">
        <w:rPr>
          <w:i/>
          <w:color w:val="231F20"/>
          <w:spacing w:val="-26"/>
        </w:rPr>
        <w:t xml:space="preserve"> </w:t>
      </w:r>
      <w:r w:rsidRPr="004235E2">
        <w:rPr>
          <w:i/>
          <w:color w:val="231F20"/>
        </w:rPr>
        <w:t>a</w:t>
      </w:r>
      <w:r w:rsidRPr="004235E2">
        <w:rPr>
          <w:i/>
          <w:color w:val="231F20"/>
          <w:spacing w:val="-27"/>
        </w:rPr>
        <w:t xml:space="preserve"> </w:t>
      </w:r>
      <w:r w:rsidRPr="004235E2">
        <w:rPr>
          <w:i/>
          <w:color w:val="231F20"/>
        </w:rPr>
        <w:t>local</w:t>
      </w:r>
      <w:r w:rsidRPr="004235E2">
        <w:rPr>
          <w:i/>
          <w:color w:val="231F20"/>
          <w:spacing w:val="-27"/>
        </w:rPr>
        <w:t xml:space="preserve"> </w:t>
      </w:r>
      <w:r w:rsidRPr="004235E2">
        <w:rPr>
          <w:i/>
          <w:color w:val="231F20"/>
        </w:rPr>
        <w:t>public</w:t>
      </w:r>
      <w:r w:rsidRPr="004235E2">
        <w:rPr>
          <w:i/>
          <w:color w:val="231F20"/>
          <w:spacing w:val="-29"/>
        </w:rPr>
        <w:t xml:space="preserve"> </w:t>
      </w:r>
      <w:r w:rsidRPr="004235E2">
        <w:rPr>
          <w:i/>
          <w:color w:val="231F20"/>
        </w:rPr>
        <w:t>or</w:t>
      </w:r>
      <w:r w:rsidRPr="004235E2">
        <w:rPr>
          <w:i/>
          <w:color w:val="231F20"/>
          <w:spacing w:val="-26"/>
        </w:rPr>
        <w:t xml:space="preserve"> </w:t>
      </w:r>
      <w:r w:rsidRPr="004235E2">
        <w:rPr>
          <w:i/>
          <w:color w:val="231F20"/>
        </w:rPr>
        <w:t>non-profit</w:t>
      </w:r>
      <w:r w:rsidRPr="004235E2">
        <w:rPr>
          <w:i/>
          <w:color w:val="231F20"/>
          <w:spacing w:val="-27"/>
        </w:rPr>
        <w:t xml:space="preserve"> </w:t>
      </w:r>
      <w:r w:rsidRPr="004235E2">
        <w:rPr>
          <w:i/>
          <w:color w:val="231F20"/>
        </w:rPr>
        <w:t>agency</w:t>
      </w:r>
      <w:r w:rsidR="004235E2" w:rsidRPr="004235E2">
        <w:rPr>
          <w:i/>
          <w:color w:val="231F20"/>
        </w:rPr>
        <w:t xml:space="preserve">. </w:t>
      </w:r>
      <w:r w:rsidRPr="004235E2">
        <w:rPr>
          <w:i/>
          <w:color w:val="231F20"/>
        </w:rPr>
        <w:t>Applicant agencies must have the capacity to accept an electronic funds transfer (EFT). If</w:t>
      </w:r>
      <w:r w:rsidRPr="004235E2">
        <w:rPr>
          <w:i/>
          <w:color w:val="231F20"/>
          <w:spacing w:val="1"/>
        </w:rPr>
        <w:t xml:space="preserve"> </w:t>
      </w:r>
      <w:r w:rsidRPr="004235E2">
        <w:rPr>
          <w:i/>
          <w:color w:val="231F20"/>
        </w:rPr>
        <w:t>an applicant agency needs GMIS access, then a GMIS access form must be submitted (Appendix B).</w:t>
      </w:r>
      <w:r w:rsidRPr="004235E2">
        <w:rPr>
          <w:i/>
          <w:color w:val="231F20"/>
          <w:spacing w:val="1"/>
        </w:rPr>
        <w:t xml:space="preserve"> </w:t>
      </w:r>
      <w:r w:rsidRPr="004235E2">
        <w:rPr>
          <w:i/>
          <w:color w:val="231F20"/>
        </w:rPr>
        <w:t>The following criteria must be met for grant applications to be</w:t>
      </w:r>
      <w:r w:rsidRPr="004235E2">
        <w:rPr>
          <w:i/>
          <w:color w:val="231F20"/>
          <w:spacing w:val="-3"/>
        </w:rPr>
        <w:t xml:space="preserve"> </w:t>
      </w:r>
      <w:r w:rsidRPr="004235E2">
        <w:rPr>
          <w:i/>
          <w:color w:val="231F20"/>
        </w:rPr>
        <w:t>eligible for review:</w:t>
      </w:r>
    </w:p>
    <w:p w14:paraId="4A81EDED" w14:textId="77777777" w:rsidR="00DE5957" w:rsidRPr="00DE5957" w:rsidRDefault="00DE5957" w:rsidP="00FE7089">
      <w:pPr>
        <w:numPr>
          <w:ilvl w:val="0"/>
          <w:numId w:val="10"/>
        </w:numPr>
        <w:tabs>
          <w:tab w:val="left" w:pos="840"/>
        </w:tabs>
        <w:spacing w:before="28"/>
        <w:ind w:hanging="361"/>
      </w:pPr>
      <w:r w:rsidRPr="00DE5957">
        <w:rPr>
          <w:color w:val="231F20"/>
          <w:spacing w:val="-4"/>
        </w:rPr>
        <w:t>Applicant</w:t>
      </w:r>
      <w:r w:rsidRPr="00DE5957">
        <w:rPr>
          <w:color w:val="231F20"/>
          <w:spacing w:val="-16"/>
        </w:rPr>
        <w:t xml:space="preserve"> </w:t>
      </w:r>
      <w:r w:rsidRPr="00DE5957">
        <w:rPr>
          <w:color w:val="231F20"/>
          <w:spacing w:val="-4"/>
        </w:rPr>
        <w:t>does</w:t>
      </w:r>
      <w:r w:rsidRPr="00DE5957">
        <w:rPr>
          <w:color w:val="231F20"/>
          <w:spacing w:val="-16"/>
        </w:rPr>
        <w:t xml:space="preserve"> </w:t>
      </w:r>
      <w:r w:rsidRPr="00DE5957">
        <w:rPr>
          <w:color w:val="231F20"/>
          <w:spacing w:val="-4"/>
        </w:rPr>
        <w:t>not</w:t>
      </w:r>
      <w:r w:rsidRPr="00DE5957">
        <w:rPr>
          <w:color w:val="231F20"/>
          <w:spacing w:val="-18"/>
        </w:rPr>
        <w:t xml:space="preserve"> </w:t>
      </w:r>
      <w:r w:rsidRPr="00DE5957">
        <w:rPr>
          <w:color w:val="231F20"/>
          <w:spacing w:val="-4"/>
        </w:rPr>
        <w:t>owe</w:t>
      </w:r>
      <w:r w:rsidRPr="00DE5957">
        <w:rPr>
          <w:color w:val="231F20"/>
          <w:spacing w:val="-16"/>
        </w:rPr>
        <w:t xml:space="preserve"> </w:t>
      </w:r>
      <w:r w:rsidRPr="00DE5957">
        <w:rPr>
          <w:color w:val="231F20"/>
          <w:spacing w:val="-4"/>
        </w:rPr>
        <w:t>funds</w:t>
      </w:r>
      <w:r w:rsidRPr="00DE5957">
        <w:rPr>
          <w:color w:val="231F20"/>
          <w:spacing w:val="-16"/>
        </w:rPr>
        <w:t xml:space="preserve"> </w:t>
      </w:r>
      <w:r w:rsidRPr="00DE5957">
        <w:rPr>
          <w:color w:val="231F20"/>
          <w:spacing w:val="-4"/>
        </w:rPr>
        <w:t>to</w:t>
      </w:r>
      <w:r w:rsidRPr="00DE5957">
        <w:rPr>
          <w:color w:val="231F20"/>
          <w:spacing w:val="-27"/>
        </w:rPr>
        <w:t xml:space="preserve"> </w:t>
      </w:r>
      <w:r w:rsidRPr="00DE5957">
        <w:rPr>
          <w:color w:val="231F20"/>
          <w:spacing w:val="-4"/>
        </w:rPr>
        <w:t>ODH</w:t>
      </w:r>
      <w:r w:rsidRPr="00DE5957">
        <w:rPr>
          <w:color w:val="231F20"/>
          <w:spacing w:val="-16"/>
        </w:rPr>
        <w:t xml:space="preserve"> </w:t>
      </w:r>
      <w:r w:rsidRPr="00DE5957">
        <w:rPr>
          <w:color w:val="231F20"/>
          <w:spacing w:val="-4"/>
        </w:rPr>
        <w:t>and</w:t>
      </w:r>
      <w:r w:rsidRPr="00DE5957">
        <w:rPr>
          <w:color w:val="231F20"/>
          <w:spacing w:val="-15"/>
        </w:rPr>
        <w:t xml:space="preserve"> </w:t>
      </w:r>
      <w:r w:rsidRPr="00DE5957">
        <w:rPr>
          <w:color w:val="231F20"/>
          <w:spacing w:val="-4"/>
        </w:rPr>
        <w:t>has</w:t>
      </w:r>
      <w:r w:rsidRPr="00DE5957">
        <w:rPr>
          <w:color w:val="231F20"/>
          <w:spacing w:val="-16"/>
        </w:rPr>
        <w:t xml:space="preserve"> </w:t>
      </w:r>
      <w:r w:rsidRPr="00DE5957">
        <w:rPr>
          <w:color w:val="231F20"/>
          <w:spacing w:val="-4"/>
        </w:rPr>
        <w:t>repaid</w:t>
      </w:r>
      <w:r w:rsidRPr="00DE5957">
        <w:rPr>
          <w:color w:val="231F20"/>
          <w:spacing w:val="-16"/>
        </w:rPr>
        <w:t xml:space="preserve"> </w:t>
      </w:r>
      <w:r w:rsidRPr="00DE5957">
        <w:rPr>
          <w:color w:val="231F20"/>
          <w:spacing w:val="-4"/>
        </w:rPr>
        <w:t>any</w:t>
      </w:r>
      <w:r w:rsidRPr="00DE5957">
        <w:rPr>
          <w:color w:val="231F20"/>
          <w:spacing w:val="-16"/>
        </w:rPr>
        <w:t xml:space="preserve"> </w:t>
      </w:r>
      <w:r w:rsidRPr="00DE5957">
        <w:rPr>
          <w:color w:val="231F20"/>
          <w:spacing w:val="-4"/>
        </w:rPr>
        <w:t>funds</w:t>
      </w:r>
      <w:r w:rsidRPr="00DE5957">
        <w:rPr>
          <w:color w:val="231F20"/>
          <w:spacing w:val="-16"/>
        </w:rPr>
        <w:t xml:space="preserve"> </w:t>
      </w:r>
      <w:r w:rsidRPr="00DE5957">
        <w:rPr>
          <w:color w:val="231F20"/>
          <w:spacing w:val="-4"/>
        </w:rPr>
        <w:t>due</w:t>
      </w:r>
      <w:r w:rsidRPr="00DE5957">
        <w:rPr>
          <w:color w:val="231F20"/>
          <w:spacing w:val="-16"/>
        </w:rPr>
        <w:t xml:space="preserve"> </w:t>
      </w:r>
      <w:r w:rsidRPr="00DE5957">
        <w:rPr>
          <w:color w:val="231F20"/>
          <w:spacing w:val="-4"/>
        </w:rPr>
        <w:t>within</w:t>
      </w:r>
      <w:r w:rsidRPr="00DE5957">
        <w:rPr>
          <w:color w:val="231F20"/>
          <w:spacing w:val="-16"/>
        </w:rPr>
        <w:t xml:space="preserve"> </w:t>
      </w:r>
      <w:r w:rsidRPr="00DE5957">
        <w:rPr>
          <w:color w:val="231F20"/>
          <w:spacing w:val="-4"/>
        </w:rPr>
        <w:t>45</w:t>
      </w:r>
      <w:r w:rsidRPr="00DE5957">
        <w:rPr>
          <w:color w:val="231F20"/>
          <w:spacing w:val="-16"/>
        </w:rPr>
        <w:t xml:space="preserve"> </w:t>
      </w:r>
      <w:r w:rsidRPr="00DE5957">
        <w:rPr>
          <w:color w:val="231F20"/>
          <w:spacing w:val="-4"/>
        </w:rPr>
        <w:t>days</w:t>
      </w:r>
      <w:r w:rsidRPr="00DE5957">
        <w:rPr>
          <w:color w:val="231F20"/>
          <w:spacing w:val="-17"/>
        </w:rPr>
        <w:t xml:space="preserve"> </w:t>
      </w:r>
      <w:r w:rsidRPr="00DE5957">
        <w:rPr>
          <w:color w:val="231F20"/>
          <w:spacing w:val="-4"/>
        </w:rPr>
        <w:t>of</w:t>
      </w:r>
      <w:r w:rsidRPr="00DE5957">
        <w:rPr>
          <w:color w:val="231F20"/>
          <w:spacing w:val="-16"/>
        </w:rPr>
        <w:t xml:space="preserve"> </w:t>
      </w:r>
      <w:r w:rsidRPr="00DE5957">
        <w:rPr>
          <w:color w:val="231F20"/>
          <w:spacing w:val="-4"/>
        </w:rPr>
        <w:t>the</w:t>
      </w:r>
      <w:r w:rsidRPr="00DE5957">
        <w:rPr>
          <w:color w:val="231F20"/>
          <w:spacing w:val="-16"/>
        </w:rPr>
        <w:t xml:space="preserve"> </w:t>
      </w:r>
      <w:r w:rsidRPr="00DE5957">
        <w:rPr>
          <w:color w:val="231F20"/>
          <w:spacing w:val="-4"/>
        </w:rPr>
        <w:t>invoice</w:t>
      </w:r>
      <w:r w:rsidRPr="00DE5957">
        <w:rPr>
          <w:color w:val="231F20"/>
          <w:spacing w:val="-16"/>
        </w:rPr>
        <w:t xml:space="preserve"> </w:t>
      </w:r>
      <w:r w:rsidRPr="00DE5957">
        <w:rPr>
          <w:color w:val="231F20"/>
          <w:spacing w:val="-4"/>
        </w:rPr>
        <w:t>date.</w:t>
      </w:r>
    </w:p>
    <w:p w14:paraId="759189BE" w14:textId="77777777" w:rsidR="00DE5957" w:rsidRPr="00DE5957" w:rsidRDefault="00DE5957" w:rsidP="00FE7089">
      <w:pPr>
        <w:numPr>
          <w:ilvl w:val="0"/>
          <w:numId w:val="10"/>
        </w:numPr>
        <w:tabs>
          <w:tab w:val="left" w:pos="840"/>
        </w:tabs>
        <w:spacing w:before="28"/>
        <w:ind w:hanging="361"/>
      </w:pPr>
      <w:r w:rsidRPr="00DE5957">
        <w:rPr>
          <w:color w:val="231F20"/>
        </w:rPr>
        <w:t>Applicant</w:t>
      </w:r>
      <w:r w:rsidRPr="00DE5957">
        <w:rPr>
          <w:color w:val="231F20"/>
          <w:spacing w:val="-5"/>
        </w:rPr>
        <w:t xml:space="preserve"> </w:t>
      </w:r>
      <w:r w:rsidRPr="00DE5957">
        <w:rPr>
          <w:color w:val="231F20"/>
        </w:rPr>
        <w:t>has</w:t>
      </w:r>
      <w:r w:rsidRPr="00DE5957">
        <w:rPr>
          <w:color w:val="231F20"/>
          <w:spacing w:val="-4"/>
        </w:rPr>
        <w:t xml:space="preserve"> </w:t>
      </w:r>
      <w:r w:rsidRPr="00DE5957">
        <w:rPr>
          <w:color w:val="231F20"/>
        </w:rPr>
        <w:t>not</w:t>
      </w:r>
      <w:r w:rsidRPr="00DE5957">
        <w:rPr>
          <w:color w:val="231F20"/>
          <w:spacing w:val="-4"/>
        </w:rPr>
        <w:t xml:space="preserve"> </w:t>
      </w:r>
      <w:r w:rsidRPr="00DE5957">
        <w:rPr>
          <w:color w:val="231F20"/>
        </w:rPr>
        <w:t>been</w:t>
      </w:r>
      <w:r w:rsidRPr="00DE5957">
        <w:rPr>
          <w:color w:val="231F20"/>
          <w:spacing w:val="-4"/>
        </w:rPr>
        <w:t xml:space="preserve"> </w:t>
      </w:r>
      <w:r w:rsidRPr="00DE5957">
        <w:rPr>
          <w:color w:val="231F20"/>
        </w:rPr>
        <w:t>certified</w:t>
      </w:r>
      <w:r w:rsidRPr="00DE5957">
        <w:rPr>
          <w:color w:val="231F20"/>
          <w:spacing w:val="-4"/>
        </w:rPr>
        <w:t xml:space="preserve"> </w:t>
      </w:r>
      <w:r w:rsidRPr="00DE5957">
        <w:rPr>
          <w:color w:val="231F20"/>
        </w:rPr>
        <w:t>to</w:t>
      </w:r>
      <w:r w:rsidRPr="00DE5957">
        <w:rPr>
          <w:color w:val="231F20"/>
          <w:spacing w:val="-4"/>
        </w:rPr>
        <w:t xml:space="preserve"> </w:t>
      </w:r>
      <w:r w:rsidRPr="00DE5957">
        <w:rPr>
          <w:color w:val="231F20"/>
        </w:rPr>
        <w:t>the</w:t>
      </w:r>
      <w:r w:rsidRPr="00DE5957">
        <w:rPr>
          <w:color w:val="231F20"/>
          <w:spacing w:val="-15"/>
        </w:rPr>
        <w:t xml:space="preserve"> </w:t>
      </w:r>
      <w:r w:rsidRPr="00DE5957">
        <w:rPr>
          <w:color w:val="231F20"/>
        </w:rPr>
        <w:t>Attorney</w:t>
      </w:r>
      <w:r w:rsidRPr="00DE5957">
        <w:rPr>
          <w:color w:val="231F20"/>
          <w:spacing w:val="-4"/>
        </w:rPr>
        <w:t xml:space="preserve"> </w:t>
      </w:r>
      <w:r w:rsidRPr="00DE5957">
        <w:rPr>
          <w:color w:val="231F20"/>
        </w:rPr>
        <w:t>General’s</w:t>
      </w:r>
      <w:r w:rsidRPr="00DE5957">
        <w:rPr>
          <w:color w:val="231F20"/>
          <w:spacing w:val="-4"/>
        </w:rPr>
        <w:t xml:space="preserve"> </w:t>
      </w:r>
      <w:r w:rsidRPr="00DE5957">
        <w:rPr>
          <w:color w:val="231F20"/>
        </w:rPr>
        <w:t>(AG’s)</w:t>
      </w:r>
      <w:r w:rsidRPr="00DE5957">
        <w:rPr>
          <w:color w:val="231F20"/>
          <w:spacing w:val="-7"/>
        </w:rPr>
        <w:t xml:space="preserve"> </w:t>
      </w:r>
      <w:r w:rsidRPr="00DE5957">
        <w:rPr>
          <w:color w:val="231F20"/>
        </w:rPr>
        <w:t>office.</w:t>
      </w:r>
    </w:p>
    <w:p w14:paraId="6B5E2665" w14:textId="607B8416" w:rsidR="00DE5957" w:rsidRPr="00DE5957" w:rsidRDefault="00DE5957" w:rsidP="00FE7089">
      <w:pPr>
        <w:numPr>
          <w:ilvl w:val="0"/>
          <w:numId w:val="10"/>
        </w:numPr>
        <w:tabs>
          <w:tab w:val="left" w:pos="840"/>
        </w:tabs>
        <w:spacing w:before="29" w:line="273" w:lineRule="auto"/>
        <w:ind w:right="117"/>
        <w:rPr>
          <w:rFonts w:ascii="Univers LT Pro 45 Light"/>
          <w:b/>
        </w:rPr>
      </w:pPr>
      <w:r w:rsidRPr="00DE5957">
        <w:rPr>
          <w:color w:val="231F20"/>
        </w:rPr>
        <w:t>Applicant</w:t>
      </w:r>
      <w:r w:rsidRPr="00DE5957">
        <w:rPr>
          <w:color w:val="231F20"/>
          <w:spacing w:val="-2"/>
        </w:rPr>
        <w:t xml:space="preserve"> </w:t>
      </w:r>
      <w:r w:rsidRPr="00DE5957">
        <w:rPr>
          <w:color w:val="231F20"/>
        </w:rPr>
        <w:t>has</w:t>
      </w:r>
      <w:r w:rsidRPr="00DE5957">
        <w:rPr>
          <w:color w:val="231F20"/>
          <w:spacing w:val="-2"/>
        </w:rPr>
        <w:t xml:space="preserve"> </w:t>
      </w:r>
      <w:r w:rsidRPr="00DE5957">
        <w:rPr>
          <w:color w:val="231F20"/>
        </w:rPr>
        <w:t>submitted</w:t>
      </w:r>
      <w:r w:rsidRPr="00DE5957">
        <w:rPr>
          <w:color w:val="231F20"/>
          <w:spacing w:val="-2"/>
        </w:rPr>
        <w:t xml:space="preserve"> </w:t>
      </w:r>
      <w:r w:rsidRPr="00DE5957">
        <w:rPr>
          <w:color w:val="231F20"/>
        </w:rPr>
        <w:t>application</w:t>
      </w:r>
      <w:r w:rsidRPr="00DE5957">
        <w:rPr>
          <w:color w:val="231F20"/>
          <w:spacing w:val="-2"/>
        </w:rPr>
        <w:t xml:space="preserve"> </w:t>
      </w:r>
      <w:r w:rsidRPr="00DE5957">
        <w:rPr>
          <w:color w:val="231F20"/>
        </w:rPr>
        <w:t>and</w:t>
      </w:r>
      <w:r w:rsidRPr="00DE5957">
        <w:rPr>
          <w:color w:val="231F20"/>
          <w:spacing w:val="-1"/>
        </w:rPr>
        <w:t xml:space="preserve"> </w:t>
      </w:r>
      <w:r w:rsidRPr="00DE5957">
        <w:rPr>
          <w:color w:val="231F20"/>
        </w:rPr>
        <w:t>all</w:t>
      </w:r>
      <w:r w:rsidRPr="00DE5957">
        <w:rPr>
          <w:color w:val="231F20"/>
          <w:spacing w:val="-2"/>
        </w:rPr>
        <w:t xml:space="preserve"> </w:t>
      </w:r>
      <w:r w:rsidRPr="00DE5957">
        <w:rPr>
          <w:color w:val="231F20"/>
        </w:rPr>
        <w:t>required</w:t>
      </w:r>
      <w:r w:rsidRPr="00DE5957">
        <w:rPr>
          <w:color w:val="231F20"/>
          <w:spacing w:val="-2"/>
        </w:rPr>
        <w:t xml:space="preserve"> </w:t>
      </w:r>
      <w:r w:rsidRPr="00DE5957">
        <w:rPr>
          <w:color w:val="231F20"/>
        </w:rPr>
        <w:t>attachments</w:t>
      </w:r>
      <w:r w:rsidRPr="00DE5957">
        <w:rPr>
          <w:color w:val="231F20"/>
          <w:spacing w:val="-2"/>
        </w:rPr>
        <w:t xml:space="preserve"> </w:t>
      </w:r>
      <w:r w:rsidRPr="00DE5957">
        <w:rPr>
          <w:color w:val="231F20"/>
        </w:rPr>
        <w:t>by</w:t>
      </w:r>
      <w:r w:rsidRPr="00DE5957">
        <w:rPr>
          <w:color w:val="231F20"/>
          <w:spacing w:val="-1"/>
        </w:rPr>
        <w:t xml:space="preserve"> </w:t>
      </w:r>
      <w:r w:rsidRPr="00DE5957">
        <w:rPr>
          <w:rFonts w:ascii="Univers LT Pro 45 Light"/>
          <w:b/>
          <w:color w:val="231F20"/>
        </w:rPr>
        <w:t>4:00</w:t>
      </w:r>
      <w:r w:rsidRPr="00DE5957">
        <w:rPr>
          <w:rFonts w:ascii="Univers LT Pro 45 Light"/>
          <w:b/>
          <w:color w:val="231F20"/>
          <w:spacing w:val="-2"/>
        </w:rPr>
        <w:t xml:space="preserve"> </w:t>
      </w:r>
      <w:r w:rsidRPr="00DE5957">
        <w:rPr>
          <w:rFonts w:ascii="Univers LT Pro 45 Light"/>
          <w:b/>
          <w:color w:val="231F20"/>
        </w:rPr>
        <w:t>p.m.</w:t>
      </w:r>
      <w:r w:rsidRPr="00DE5957">
        <w:rPr>
          <w:rFonts w:ascii="Univers LT Pro 45 Light"/>
          <w:b/>
          <w:color w:val="231F20"/>
          <w:spacing w:val="-7"/>
        </w:rPr>
        <w:t xml:space="preserve"> </w:t>
      </w:r>
      <w:r w:rsidRPr="00DE5957">
        <w:rPr>
          <w:rFonts w:ascii="Univers LT Pro 45 Light"/>
          <w:b/>
          <w:color w:val="231F20"/>
        </w:rPr>
        <w:t>on</w:t>
      </w:r>
      <w:r w:rsidRPr="00DE5957">
        <w:rPr>
          <w:rFonts w:ascii="Univers LT Pro 45 Light"/>
          <w:b/>
          <w:color w:val="231F20"/>
          <w:spacing w:val="-2"/>
        </w:rPr>
        <w:t xml:space="preserve"> </w:t>
      </w:r>
      <w:r w:rsidRPr="00DE5957">
        <w:rPr>
          <w:rFonts w:ascii="Univers LT Pro 45 Light"/>
          <w:b/>
          <w:color w:val="231F20"/>
        </w:rPr>
        <w:t>Monday</w:t>
      </w:r>
      <w:r w:rsidR="004235E2">
        <w:rPr>
          <w:rFonts w:ascii="Univers LT Pro 45 Light"/>
          <w:b/>
          <w:color w:val="231F20"/>
        </w:rPr>
        <w:t>,</w:t>
      </w:r>
      <w:r w:rsidRPr="00DE5957">
        <w:rPr>
          <w:rFonts w:ascii="Univers LT Pro 45 Light"/>
          <w:b/>
          <w:color w:val="231F20"/>
          <w:spacing w:val="-1"/>
        </w:rPr>
        <w:t xml:space="preserve"> </w:t>
      </w:r>
      <w:r w:rsidR="004235E2" w:rsidRPr="004235E2">
        <w:rPr>
          <w:rFonts w:ascii="Univers LT Pro 45 Light"/>
          <w:b/>
          <w:color w:val="231F20"/>
          <w:highlight w:val="yellow"/>
        </w:rPr>
        <w:t>December 6, 2021.</w:t>
      </w:r>
    </w:p>
    <w:p w14:paraId="0097DCDF" w14:textId="6A647BE9" w:rsidR="004235E2" w:rsidRPr="004235E2" w:rsidRDefault="00DE5957" w:rsidP="00FE7089">
      <w:pPr>
        <w:pStyle w:val="ListParagraph"/>
        <w:numPr>
          <w:ilvl w:val="0"/>
          <w:numId w:val="9"/>
        </w:numPr>
        <w:tabs>
          <w:tab w:val="left" w:pos="480"/>
        </w:tabs>
        <w:spacing w:before="202" w:line="278" w:lineRule="auto"/>
        <w:ind w:right="118"/>
        <w:jc w:val="both"/>
        <w:rPr>
          <w:rFonts w:asciiTheme="minorHAnsi" w:hAnsiTheme="minorHAnsi" w:cstheme="minorHAnsi"/>
          <w:b/>
          <w:iCs/>
          <w:color w:val="231F20"/>
        </w:rPr>
      </w:pPr>
      <w:r w:rsidRPr="004235E2">
        <w:rPr>
          <w:rFonts w:ascii="Univers LT Pro 45 Light"/>
          <w:b/>
          <w:i/>
          <w:color w:val="231F20"/>
        </w:rPr>
        <w:lastRenderedPageBreak/>
        <w:t>Service Area:</w:t>
      </w:r>
      <w:r w:rsidR="004235E2" w:rsidRPr="004235E2">
        <w:rPr>
          <w:rFonts w:ascii="Univers LT Pro 45 Light"/>
          <w:b/>
          <w:i/>
          <w:color w:val="231F20"/>
        </w:rPr>
        <w:t xml:space="preserve"> </w:t>
      </w:r>
      <w:r w:rsidR="004235E2" w:rsidRPr="004235E2">
        <w:rPr>
          <w:rFonts w:asciiTheme="minorHAnsi" w:hAnsiTheme="minorHAnsi" w:cstheme="minorHAnsi"/>
          <w:iCs/>
          <w:color w:val="231F20"/>
        </w:rPr>
        <w:t xml:space="preserve">Applicants shall clearly define the specific geographic area (county, zip codes(s), census tract(s), etc.) and the specific population to be served with the grant funds provided. This grant shall not establish residency requirements for eligible patients. The RHWP service area includes all counties in Ohio. </w:t>
      </w:r>
      <w:bookmarkStart w:id="2" w:name="_Hlk83290555"/>
      <w:r w:rsidR="004235E2" w:rsidRPr="004235E2">
        <w:rPr>
          <w:rFonts w:asciiTheme="minorHAnsi" w:hAnsiTheme="minorHAnsi" w:cstheme="minorHAnsi"/>
          <w:iCs/>
          <w:color w:val="231F20"/>
        </w:rPr>
        <w:t xml:space="preserve">Applicants are required to indicate the areas of service and explain how these areas were selected. Applicants are required to indicate other resources located within their service area or explain if there are none. </w:t>
      </w:r>
    </w:p>
    <w:bookmarkEnd w:id="2"/>
    <w:p w14:paraId="5D0103D1" w14:textId="77777777" w:rsidR="004235E2" w:rsidRPr="00A63BEA" w:rsidRDefault="004235E2" w:rsidP="004235E2">
      <w:pPr>
        <w:pStyle w:val="ListParagraph"/>
        <w:tabs>
          <w:tab w:val="left" w:pos="480"/>
        </w:tabs>
        <w:spacing w:before="202" w:line="278" w:lineRule="auto"/>
        <w:ind w:left="479" w:right="118" w:firstLine="0"/>
        <w:jc w:val="both"/>
        <w:rPr>
          <w:rFonts w:asciiTheme="minorHAnsi" w:hAnsiTheme="minorHAnsi" w:cstheme="minorHAnsi"/>
          <w:iCs/>
          <w:color w:val="231F20"/>
        </w:rPr>
      </w:pPr>
      <w:r w:rsidRPr="00A63BEA">
        <w:rPr>
          <w:rFonts w:asciiTheme="minorHAnsi" w:hAnsiTheme="minorHAnsi" w:cstheme="minorHAnsi"/>
          <w:iCs/>
          <w:color w:val="231F20"/>
        </w:rPr>
        <w:t xml:space="preserve">Applications to provide services to multiple counties will be accepted. Funding designated for a county must be spent for services provided in that county. Revenue generated must be applied to the program in the county which it is funded. </w:t>
      </w:r>
    </w:p>
    <w:p w14:paraId="72C108A1" w14:textId="77777777" w:rsidR="004235E2" w:rsidRDefault="004235E2" w:rsidP="004235E2">
      <w:pPr>
        <w:pStyle w:val="ListParagraph"/>
        <w:tabs>
          <w:tab w:val="left" w:pos="480"/>
        </w:tabs>
        <w:spacing w:before="202" w:line="278" w:lineRule="auto"/>
        <w:ind w:left="479" w:right="118" w:firstLine="0"/>
        <w:jc w:val="both"/>
        <w:rPr>
          <w:rFonts w:asciiTheme="minorHAnsi" w:hAnsiTheme="minorHAnsi" w:cstheme="minorHAnsi"/>
          <w:iCs/>
          <w:color w:val="231F20"/>
        </w:rPr>
      </w:pPr>
      <w:r w:rsidRPr="00A63BEA">
        <w:rPr>
          <w:rFonts w:asciiTheme="minorHAnsi" w:hAnsiTheme="minorHAnsi" w:cstheme="minorHAnsi"/>
          <w:iCs/>
          <w:color w:val="231F20"/>
        </w:rPr>
        <w:t>If other service providers in the applicant’s county provide family planning services through Title X, the applicant must clearly define how their agency will be serving a different population and there is no duplication of effort within the county to be eligible for Reproductive Health and Wellness funding.</w:t>
      </w:r>
      <w:r>
        <w:rPr>
          <w:rFonts w:asciiTheme="minorHAnsi" w:hAnsiTheme="minorHAnsi" w:cstheme="minorHAnsi"/>
          <w:iCs/>
          <w:color w:val="231F20"/>
        </w:rPr>
        <w:t xml:space="preserve"> </w:t>
      </w:r>
    </w:p>
    <w:p w14:paraId="46B909BA" w14:textId="0A1F1A26" w:rsidR="004235E2" w:rsidRPr="004235E2" w:rsidRDefault="00DE5957" w:rsidP="00FE7089">
      <w:pPr>
        <w:pStyle w:val="ListParagraph"/>
        <w:numPr>
          <w:ilvl w:val="0"/>
          <w:numId w:val="9"/>
        </w:numPr>
        <w:tabs>
          <w:tab w:val="left" w:pos="480"/>
        </w:tabs>
        <w:spacing w:before="202" w:line="278" w:lineRule="auto"/>
        <w:ind w:right="118"/>
        <w:jc w:val="both"/>
        <w:rPr>
          <w:rFonts w:asciiTheme="minorHAnsi" w:hAnsiTheme="minorHAnsi" w:cstheme="minorHAnsi"/>
          <w:iCs/>
          <w:color w:val="231F20"/>
        </w:rPr>
      </w:pPr>
      <w:r w:rsidRPr="004235E2">
        <w:rPr>
          <w:rFonts w:ascii="Univers LT Pro 45 Light"/>
          <w:b/>
          <w:color w:val="231F20"/>
        </w:rPr>
        <w:t>Number</w:t>
      </w:r>
      <w:r w:rsidRPr="004235E2">
        <w:rPr>
          <w:rFonts w:ascii="Univers LT Pro 45 Light"/>
          <w:b/>
          <w:color w:val="231F20"/>
          <w:spacing w:val="1"/>
        </w:rPr>
        <w:t xml:space="preserve"> </w:t>
      </w:r>
      <w:r w:rsidRPr="004235E2">
        <w:rPr>
          <w:rFonts w:ascii="Univers LT Pro 45 Light"/>
          <w:b/>
          <w:color w:val="231F20"/>
        </w:rPr>
        <w:t>of</w:t>
      </w:r>
      <w:r w:rsidRPr="004235E2">
        <w:rPr>
          <w:rFonts w:ascii="Univers LT Pro 45 Light"/>
          <w:b/>
          <w:color w:val="231F20"/>
          <w:spacing w:val="1"/>
        </w:rPr>
        <w:t xml:space="preserve"> </w:t>
      </w:r>
      <w:r w:rsidRPr="004235E2">
        <w:rPr>
          <w:rFonts w:ascii="Univers LT Pro 45 Light"/>
          <w:b/>
          <w:color w:val="231F20"/>
        </w:rPr>
        <w:t>Grants</w:t>
      </w:r>
      <w:r w:rsidRPr="004235E2">
        <w:rPr>
          <w:rFonts w:ascii="Univers LT Pro 45 Light"/>
          <w:b/>
          <w:color w:val="231F20"/>
          <w:spacing w:val="1"/>
        </w:rPr>
        <w:t xml:space="preserve"> </w:t>
      </w:r>
      <w:r w:rsidRPr="004235E2">
        <w:rPr>
          <w:rFonts w:ascii="Univers LT Pro 45 Light"/>
          <w:b/>
          <w:color w:val="231F20"/>
        </w:rPr>
        <w:t>and</w:t>
      </w:r>
      <w:r w:rsidRPr="004235E2">
        <w:rPr>
          <w:rFonts w:ascii="Univers LT Pro 45 Light"/>
          <w:b/>
          <w:color w:val="231F20"/>
          <w:spacing w:val="1"/>
        </w:rPr>
        <w:t xml:space="preserve"> </w:t>
      </w:r>
      <w:r w:rsidRPr="004235E2">
        <w:rPr>
          <w:rFonts w:ascii="Univers LT Pro 45 Light"/>
          <w:b/>
          <w:color w:val="231F20"/>
        </w:rPr>
        <w:t>Funds</w:t>
      </w:r>
      <w:r w:rsidRPr="004235E2">
        <w:rPr>
          <w:rFonts w:ascii="Univers LT Pro 45 Light"/>
          <w:b/>
          <w:color w:val="231F20"/>
          <w:spacing w:val="-24"/>
        </w:rPr>
        <w:t xml:space="preserve"> </w:t>
      </w:r>
      <w:r w:rsidRPr="004235E2">
        <w:rPr>
          <w:rFonts w:ascii="Univers LT Pro 45 Light"/>
          <w:b/>
          <w:color w:val="231F20"/>
        </w:rPr>
        <w:t>Available:</w:t>
      </w:r>
      <w:r w:rsidRPr="004235E2">
        <w:rPr>
          <w:rFonts w:ascii="Univers LT Pro 45 Light"/>
          <w:b/>
          <w:color w:val="231F20"/>
          <w:spacing w:val="1"/>
        </w:rPr>
        <w:t xml:space="preserve"> </w:t>
      </w:r>
      <w:r w:rsidR="004235E2" w:rsidRPr="004235E2">
        <w:rPr>
          <w:rFonts w:asciiTheme="minorHAnsi" w:hAnsiTheme="minorHAnsi" w:cstheme="minorHAnsi"/>
          <w:iCs/>
          <w:color w:val="231F20"/>
          <w:spacing w:val="-4"/>
        </w:rPr>
        <w:t>The sources of funding for the Reproductive Health and Wellness Program subrecipient program are both state and federal funds. Up to 88 grants may be awarded for a total amount of $9,824,703 which includes funding form the Maternal and Child Health Block Grant (Title V), The Population Research and Voluntary Family Planning Programs (Title X), and General Revenue Funds form the state of Ohio. Funding will be available in a deliverable format. Funding is divided into payment per deliverable and only the amount allotted to that deliverable may be spent on that specific deliverable. Eligible applicants may apply for a funding amount up to the amount stated in Appendix C2. Agencies may subcontract with other agencies to provide service</w:t>
      </w:r>
      <w:bookmarkStart w:id="3" w:name="_Hlk52181180"/>
      <w:r w:rsidR="004235E2" w:rsidRPr="004235E2">
        <w:rPr>
          <w:rFonts w:asciiTheme="minorHAnsi" w:hAnsiTheme="minorHAnsi" w:cstheme="minorHAnsi"/>
          <w:iCs/>
          <w:color w:val="231F20"/>
          <w:spacing w:val="-4"/>
        </w:rPr>
        <w:t>s. Agencies may collaborate with external partners on an application to provide services.</w:t>
      </w:r>
      <w:bookmarkEnd w:id="3"/>
      <w:r w:rsidR="004235E2" w:rsidRPr="004235E2">
        <w:rPr>
          <w:rFonts w:asciiTheme="minorHAnsi" w:hAnsiTheme="minorHAnsi" w:cstheme="minorHAnsi"/>
          <w:iCs/>
          <w:color w:val="231F20"/>
          <w:spacing w:val="-4"/>
        </w:rPr>
        <w:t xml:space="preserve">  </w:t>
      </w:r>
    </w:p>
    <w:p w14:paraId="43B70467" w14:textId="77777777" w:rsidR="004235E2" w:rsidRPr="00A63BEA" w:rsidRDefault="004235E2" w:rsidP="004235E2">
      <w:pPr>
        <w:spacing w:before="119" w:line="278" w:lineRule="auto"/>
        <w:ind w:right="120" w:firstLine="479"/>
        <w:jc w:val="both"/>
        <w:rPr>
          <w:rFonts w:asciiTheme="minorHAnsi" w:hAnsiTheme="minorHAnsi" w:cstheme="minorHAnsi"/>
          <w:iCs/>
        </w:rPr>
      </w:pPr>
      <w:r w:rsidRPr="00A63BEA">
        <w:rPr>
          <w:rFonts w:asciiTheme="minorHAnsi" w:hAnsiTheme="minorHAnsi" w:cstheme="minorHAnsi"/>
          <w:b/>
          <w:iCs/>
        </w:rPr>
        <w:t>Eligible Award Amounts</w:t>
      </w:r>
    </w:p>
    <w:p w14:paraId="5F30C978" w14:textId="77777777" w:rsidR="004235E2" w:rsidRPr="00A63BEA" w:rsidRDefault="004235E2" w:rsidP="004235E2">
      <w:pPr>
        <w:spacing w:before="119" w:line="278" w:lineRule="auto"/>
        <w:ind w:left="479" w:right="120"/>
        <w:jc w:val="both"/>
        <w:rPr>
          <w:rFonts w:asciiTheme="minorHAnsi" w:hAnsiTheme="minorHAnsi" w:cstheme="minorHAnsi"/>
          <w:iCs/>
        </w:rPr>
      </w:pPr>
      <w:r w:rsidRPr="00A63BEA">
        <w:rPr>
          <w:rFonts w:asciiTheme="minorHAnsi" w:hAnsiTheme="minorHAnsi" w:cstheme="minorHAnsi"/>
          <w:iCs/>
        </w:rPr>
        <w:t>Awards will be determined using two criteria.  Applicants will be categorized by the average annual number of family planning client visits completed in the most recent one-year time frame. (See Table 1 for the maximum award amount per client volume). The time frame for client visits completed for year one is August 1, 2020, through July 31, 2021. Data was extracted from Ahlers database. Applicant will be placed in the eligible award band at the maximum eligible award amount. Secondly, applicant will be ranked on the following measures</w:t>
      </w:r>
      <w:bookmarkStart w:id="4" w:name="_Hlk83102877"/>
      <w:r w:rsidRPr="00A63BEA">
        <w:rPr>
          <w:rFonts w:asciiTheme="minorHAnsi" w:hAnsiTheme="minorHAnsi" w:cstheme="minorHAnsi"/>
          <w:iCs/>
        </w:rPr>
        <w:t xml:space="preserve">: female population, age13-44, by county; women aged 13-44 in need of publicly funded contraceptive services and supplies; rank chlamydia rate, male and female; and Social Vulnerability Index (SVI) (See Table 2.) Final awards will be determined using the eligible band amount and the county measure rank. Variables used in the SVI are socioeconomic status, household composition &amp; disability, minority status &amp; language, and housing type and transportation. </w:t>
      </w:r>
      <w:bookmarkEnd w:id="4"/>
      <w:r w:rsidRPr="00A63BEA">
        <w:rPr>
          <w:rFonts w:asciiTheme="minorHAnsi" w:hAnsiTheme="minorHAnsi" w:cstheme="minorHAnsi"/>
          <w:iCs/>
        </w:rPr>
        <w:t xml:space="preserve"> Link for more information regarding the SVI </w:t>
      </w:r>
      <w:hyperlink r:id="rId17" w:history="1">
        <w:r w:rsidRPr="00A63BEA">
          <w:rPr>
            <w:rStyle w:val="Hyperlink"/>
            <w:rFonts w:asciiTheme="minorHAnsi" w:hAnsiTheme="minorHAnsi" w:cstheme="minorHAnsi"/>
            <w:iCs/>
          </w:rPr>
          <w:t>https://www.atsdr.cdc.gov/placeandhealth/svi/index.html</w:t>
        </w:r>
      </w:hyperlink>
    </w:p>
    <w:p w14:paraId="6DADE991" w14:textId="664A49A3" w:rsidR="004235E2" w:rsidRPr="00A63BEA" w:rsidRDefault="004235E2" w:rsidP="004235E2">
      <w:pPr>
        <w:spacing w:before="119" w:line="278" w:lineRule="auto"/>
        <w:ind w:left="479" w:right="120"/>
        <w:jc w:val="both"/>
        <w:rPr>
          <w:rFonts w:asciiTheme="minorHAnsi" w:hAnsiTheme="minorHAnsi" w:cstheme="minorHAnsi"/>
          <w:iCs/>
        </w:rPr>
      </w:pPr>
      <w:bookmarkStart w:id="5" w:name="_Hlk83200246"/>
      <w:r w:rsidRPr="00A63BEA">
        <w:rPr>
          <w:rFonts w:asciiTheme="minorHAnsi" w:hAnsiTheme="minorHAnsi" w:cstheme="minorHAnsi"/>
          <w:iCs/>
        </w:rPr>
        <w:t xml:space="preserve">All agencies who previously received the RHWP grant will receive the same amount as the previous year, regardless of the number of client visits provided or the ranking. Program is aware of the impact of COVID-19 on the sub-recipient’s ability to provide RHW services. Funding will be re-evaluated based on the funding formula and client visits in year two. Agencies that have shown an increase in client visits will be placed in the appropriate funding band potentially receiving an increase in funding. Funding amounts for all sub-recipients will be re-evaluated mid-year, with a potential decrease or increase in funding based on the number of client visits provided in the first six months. Technical Assistance will be provided to assist your program throughout the grant year. </w:t>
      </w:r>
      <w:bookmarkEnd w:id="5"/>
    </w:p>
    <w:p w14:paraId="43E64BDF" w14:textId="4386AE10" w:rsidR="004235E2" w:rsidRPr="00A63BEA" w:rsidRDefault="004235E2" w:rsidP="004235E2">
      <w:pPr>
        <w:spacing w:before="119" w:line="278" w:lineRule="auto"/>
        <w:ind w:left="479" w:right="120"/>
        <w:jc w:val="both"/>
        <w:rPr>
          <w:rFonts w:asciiTheme="minorHAnsi" w:hAnsiTheme="minorHAnsi" w:cstheme="minorHAnsi"/>
          <w:iCs/>
        </w:rPr>
      </w:pPr>
      <w:bookmarkStart w:id="6" w:name="_Hlk83131813"/>
      <w:bookmarkStart w:id="7" w:name="_Hlk83291142"/>
      <w:r w:rsidRPr="00A63BEA">
        <w:rPr>
          <w:rFonts w:asciiTheme="minorHAnsi" w:hAnsiTheme="minorHAnsi" w:cstheme="minorHAnsi"/>
          <w:iCs/>
        </w:rPr>
        <w:t>New applicant award amounts will be based on a minimum required client visit of 200 with a minimum funding amount of $45,000.</w:t>
      </w:r>
      <w:bookmarkEnd w:id="6"/>
      <w:r w:rsidRPr="00A63BEA">
        <w:rPr>
          <w:rFonts w:asciiTheme="minorHAnsi" w:hAnsiTheme="minorHAnsi" w:cstheme="minorHAnsi"/>
          <w:iCs/>
        </w:rPr>
        <w:t xml:space="preserve"> A new applicant is defined as any agency that has not provided RHWP to clients in the last two years. If so, the award amount will be calculated same as above. Funding amounts will be re-evaluated mid-year based on the number of client visits served, with a potential increase in funding if client visits are greater </w:t>
      </w:r>
      <w:r w:rsidR="00F15AF9">
        <w:rPr>
          <w:rFonts w:asciiTheme="minorHAnsi" w:hAnsiTheme="minorHAnsi" w:cstheme="minorHAnsi"/>
          <w:iCs/>
        </w:rPr>
        <w:t xml:space="preserve">than </w:t>
      </w:r>
      <w:r w:rsidRPr="00A63BEA">
        <w:rPr>
          <w:rFonts w:asciiTheme="minorHAnsi" w:hAnsiTheme="minorHAnsi" w:cstheme="minorHAnsi"/>
          <w:iCs/>
        </w:rPr>
        <w:t xml:space="preserve">the </w:t>
      </w:r>
      <w:r w:rsidRPr="00A63BEA">
        <w:rPr>
          <w:rFonts w:asciiTheme="minorHAnsi" w:hAnsiTheme="minorHAnsi" w:cstheme="minorHAnsi"/>
          <w:iCs/>
        </w:rPr>
        <w:lastRenderedPageBreak/>
        <w:t xml:space="preserve">minimum required. Funding will also be re-evaluated based on the funding formula and client visits in year two. </w:t>
      </w:r>
    </w:p>
    <w:p w14:paraId="74F98EF0" w14:textId="77777777" w:rsidR="004235E2" w:rsidRPr="00A63BEA" w:rsidRDefault="004235E2" w:rsidP="004235E2">
      <w:pPr>
        <w:spacing w:before="119" w:line="278" w:lineRule="auto"/>
        <w:ind w:left="479" w:right="120"/>
        <w:jc w:val="both"/>
        <w:rPr>
          <w:rFonts w:asciiTheme="minorHAnsi" w:hAnsiTheme="minorHAnsi" w:cstheme="minorHAnsi"/>
          <w:iCs/>
        </w:rPr>
      </w:pPr>
      <w:bookmarkStart w:id="8" w:name="_Hlk526427717"/>
      <w:bookmarkEnd w:id="7"/>
      <w:r w:rsidRPr="00A63BEA">
        <w:rPr>
          <w:rFonts w:asciiTheme="minorHAnsi" w:hAnsiTheme="minorHAnsi" w:cstheme="minorHAnsi"/>
          <w:iCs/>
        </w:rPr>
        <w:t xml:space="preserve">Existing agency award amounts will be based on a minimum required client visits of 200. However, agencies who have provided RHWP for a minimum of two years and have not reached the minimum client visit requirement of 200, will be considered for funding at $30,000 and must meet the following criteria: submit work plan outlining how you will increase your client visit numbers with monthly updates attached in GMIS and participate in quarterly Technical Assistance calls.  </w:t>
      </w:r>
    </w:p>
    <w:bookmarkEnd w:id="8"/>
    <w:p w14:paraId="24ED80BB" w14:textId="77777777" w:rsidR="004235E2" w:rsidRPr="00A63BEA" w:rsidRDefault="004235E2" w:rsidP="004235E2">
      <w:pPr>
        <w:spacing w:before="119" w:line="278" w:lineRule="auto"/>
        <w:ind w:left="479" w:right="120"/>
        <w:jc w:val="both"/>
        <w:rPr>
          <w:rFonts w:asciiTheme="minorHAnsi" w:hAnsiTheme="minorHAnsi" w:cstheme="minorHAnsi"/>
          <w:iCs/>
        </w:rPr>
      </w:pPr>
      <w:r w:rsidRPr="00A63BEA">
        <w:rPr>
          <w:rFonts w:asciiTheme="minorHAnsi" w:hAnsiTheme="minorHAnsi" w:cstheme="minorHAnsi"/>
          <w:iCs/>
        </w:rPr>
        <w:t>The requested annual funding must be consistent with the scope of services proposed and be reasonable and cost effective. Annual award amounts may be reduced for the remaining contract years if the sub recipient does not maintain the client volume on which the original award amount was based. The funding formula calculations may change at the discretion of the RHWP.</w:t>
      </w:r>
    </w:p>
    <w:p w14:paraId="46703D01" w14:textId="77777777" w:rsidR="004235E2" w:rsidRPr="00A63BEA" w:rsidRDefault="004235E2" w:rsidP="004235E2">
      <w:pPr>
        <w:spacing w:before="119" w:line="278" w:lineRule="auto"/>
        <w:ind w:left="479" w:right="120"/>
        <w:jc w:val="both"/>
        <w:rPr>
          <w:rFonts w:asciiTheme="minorHAnsi" w:hAnsiTheme="minorHAnsi" w:cstheme="minorHAnsi"/>
          <w:iCs/>
        </w:rPr>
      </w:pPr>
      <w:bookmarkStart w:id="9" w:name="_Hlk526427731"/>
      <w:r w:rsidRPr="00A63BEA">
        <w:rPr>
          <w:rFonts w:asciiTheme="minorHAnsi" w:hAnsiTheme="minorHAnsi" w:cstheme="minorHAnsi"/>
          <w:iCs/>
        </w:rPr>
        <w:t xml:space="preserve">A mid-year review will be conducted with a potential reallocation of funding based on the number of required visits. This could potentially increase or decrease award amount based on the number of client visits provided. </w:t>
      </w:r>
    </w:p>
    <w:bookmarkEnd w:id="9"/>
    <w:p w14:paraId="5AE13C9B" w14:textId="20D06937" w:rsidR="004235E2" w:rsidRDefault="004235E2" w:rsidP="004235E2">
      <w:pPr>
        <w:spacing w:before="119" w:line="278" w:lineRule="auto"/>
        <w:ind w:left="479" w:right="120"/>
        <w:jc w:val="center"/>
        <w:rPr>
          <w:rFonts w:asciiTheme="minorHAnsi" w:hAnsiTheme="minorHAnsi" w:cstheme="minorHAnsi"/>
          <w:b/>
          <w:iCs/>
        </w:rPr>
      </w:pPr>
      <w:r w:rsidRPr="00A63BEA">
        <w:rPr>
          <w:rFonts w:asciiTheme="minorHAnsi" w:hAnsiTheme="minorHAnsi" w:cstheme="minorHAnsi"/>
          <w:b/>
          <w:iCs/>
        </w:rPr>
        <w:t>Table 1 Eligible Award Amounts</w:t>
      </w:r>
    </w:p>
    <w:p w14:paraId="76612ECE" w14:textId="77777777" w:rsidR="00F15AF9" w:rsidRPr="00A63BEA" w:rsidRDefault="00F15AF9" w:rsidP="004235E2">
      <w:pPr>
        <w:spacing w:before="119" w:line="278" w:lineRule="auto"/>
        <w:ind w:left="479" w:right="120"/>
        <w:jc w:val="center"/>
        <w:rPr>
          <w:rFonts w:asciiTheme="minorHAnsi" w:hAnsiTheme="minorHAnsi" w:cstheme="minorHAnsi"/>
          <w:b/>
          <w:i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065"/>
        <w:gridCol w:w="3073"/>
      </w:tblGrid>
      <w:tr w:rsidR="004235E2" w:rsidRPr="00A63BEA" w14:paraId="4EDEFAEA" w14:textId="77777777" w:rsidTr="00181B6A">
        <w:tc>
          <w:tcPr>
            <w:tcW w:w="3078" w:type="dxa"/>
            <w:shd w:val="clear" w:color="auto" w:fill="auto"/>
          </w:tcPr>
          <w:p w14:paraId="3F126C62" w14:textId="77777777" w:rsidR="004235E2" w:rsidRPr="00F15AF9" w:rsidRDefault="004235E2" w:rsidP="00181B6A">
            <w:pPr>
              <w:spacing w:before="119" w:line="278" w:lineRule="auto"/>
              <w:ind w:left="479" w:right="120"/>
              <w:jc w:val="both"/>
              <w:rPr>
                <w:rFonts w:asciiTheme="minorHAnsi" w:hAnsiTheme="minorHAnsi" w:cstheme="minorHAnsi"/>
                <w:b/>
                <w:iCs/>
              </w:rPr>
            </w:pPr>
            <w:bookmarkStart w:id="10" w:name="_Hlk83292908"/>
            <w:r w:rsidRPr="00F15AF9">
              <w:rPr>
                <w:rFonts w:asciiTheme="minorHAnsi" w:hAnsiTheme="minorHAnsi" w:cstheme="minorHAnsi"/>
                <w:b/>
                <w:iCs/>
              </w:rPr>
              <w:t>Eligible Award Amounts Band</w:t>
            </w:r>
          </w:p>
        </w:tc>
        <w:tc>
          <w:tcPr>
            <w:tcW w:w="3065" w:type="dxa"/>
            <w:shd w:val="clear" w:color="auto" w:fill="auto"/>
          </w:tcPr>
          <w:p w14:paraId="40D4CE22" w14:textId="77777777" w:rsidR="004235E2" w:rsidRPr="00F15AF9" w:rsidRDefault="004235E2" w:rsidP="00181B6A">
            <w:pPr>
              <w:spacing w:before="119" w:line="278" w:lineRule="auto"/>
              <w:ind w:left="479" w:right="120"/>
              <w:jc w:val="both"/>
              <w:rPr>
                <w:rFonts w:asciiTheme="minorHAnsi" w:hAnsiTheme="minorHAnsi" w:cstheme="minorHAnsi"/>
                <w:b/>
                <w:iCs/>
              </w:rPr>
            </w:pPr>
            <w:r w:rsidRPr="00F15AF9">
              <w:rPr>
                <w:rFonts w:asciiTheme="minorHAnsi" w:hAnsiTheme="minorHAnsi" w:cstheme="minorHAnsi"/>
                <w:b/>
                <w:iCs/>
              </w:rPr>
              <w:t>Annual number of clients served</w:t>
            </w:r>
          </w:p>
        </w:tc>
        <w:tc>
          <w:tcPr>
            <w:tcW w:w="3073" w:type="dxa"/>
            <w:shd w:val="clear" w:color="auto" w:fill="auto"/>
          </w:tcPr>
          <w:p w14:paraId="3EF4C2B9" w14:textId="77777777" w:rsidR="004235E2" w:rsidRPr="00F15AF9" w:rsidRDefault="004235E2" w:rsidP="00181B6A">
            <w:pPr>
              <w:spacing w:before="119" w:line="278" w:lineRule="auto"/>
              <w:ind w:left="479" w:right="120"/>
              <w:jc w:val="both"/>
              <w:rPr>
                <w:rFonts w:asciiTheme="minorHAnsi" w:hAnsiTheme="minorHAnsi" w:cstheme="minorHAnsi"/>
                <w:b/>
                <w:iCs/>
              </w:rPr>
            </w:pPr>
            <w:r w:rsidRPr="00F15AF9">
              <w:rPr>
                <w:rFonts w:asciiTheme="minorHAnsi" w:hAnsiTheme="minorHAnsi" w:cstheme="minorHAnsi"/>
                <w:b/>
                <w:iCs/>
              </w:rPr>
              <w:t>Eligible Award Amount</w:t>
            </w:r>
          </w:p>
        </w:tc>
      </w:tr>
      <w:tr w:rsidR="004235E2" w:rsidRPr="00A63BEA" w14:paraId="46223233" w14:textId="77777777" w:rsidTr="00181B6A">
        <w:tc>
          <w:tcPr>
            <w:tcW w:w="3078" w:type="dxa"/>
            <w:shd w:val="clear" w:color="auto" w:fill="auto"/>
          </w:tcPr>
          <w:p w14:paraId="5B4CB654"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0</w:t>
            </w:r>
          </w:p>
        </w:tc>
        <w:tc>
          <w:tcPr>
            <w:tcW w:w="3065" w:type="dxa"/>
            <w:shd w:val="clear" w:color="auto" w:fill="auto"/>
          </w:tcPr>
          <w:p w14:paraId="28FB8DC2"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5,000 and above</w:t>
            </w:r>
          </w:p>
        </w:tc>
        <w:tc>
          <w:tcPr>
            <w:tcW w:w="3073" w:type="dxa"/>
            <w:shd w:val="clear" w:color="auto" w:fill="auto"/>
          </w:tcPr>
          <w:p w14:paraId="557A0BC4"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$700,000</w:t>
            </w:r>
          </w:p>
        </w:tc>
      </w:tr>
      <w:tr w:rsidR="004235E2" w:rsidRPr="00A63BEA" w14:paraId="30AEDDE6" w14:textId="77777777" w:rsidTr="00181B6A">
        <w:tc>
          <w:tcPr>
            <w:tcW w:w="3078" w:type="dxa"/>
            <w:shd w:val="clear" w:color="auto" w:fill="auto"/>
          </w:tcPr>
          <w:p w14:paraId="28EC99C2"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1</w:t>
            </w:r>
          </w:p>
        </w:tc>
        <w:tc>
          <w:tcPr>
            <w:tcW w:w="3065" w:type="dxa"/>
            <w:shd w:val="clear" w:color="auto" w:fill="auto"/>
          </w:tcPr>
          <w:p w14:paraId="17D3690B"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4,000 to 4,999</w:t>
            </w:r>
          </w:p>
        </w:tc>
        <w:tc>
          <w:tcPr>
            <w:tcW w:w="3073" w:type="dxa"/>
            <w:shd w:val="clear" w:color="auto" w:fill="auto"/>
          </w:tcPr>
          <w:p w14:paraId="24717C00"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$600,000</w:t>
            </w:r>
          </w:p>
        </w:tc>
      </w:tr>
      <w:tr w:rsidR="004235E2" w:rsidRPr="00A63BEA" w14:paraId="4D5E471C" w14:textId="77777777" w:rsidTr="00181B6A">
        <w:tc>
          <w:tcPr>
            <w:tcW w:w="3078" w:type="dxa"/>
            <w:shd w:val="clear" w:color="auto" w:fill="auto"/>
          </w:tcPr>
          <w:p w14:paraId="3F83887C"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2</w:t>
            </w:r>
          </w:p>
        </w:tc>
        <w:tc>
          <w:tcPr>
            <w:tcW w:w="3065" w:type="dxa"/>
            <w:shd w:val="clear" w:color="auto" w:fill="auto"/>
          </w:tcPr>
          <w:p w14:paraId="3417E546"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3,000 to 3,999</w:t>
            </w:r>
          </w:p>
        </w:tc>
        <w:tc>
          <w:tcPr>
            <w:tcW w:w="3073" w:type="dxa"/>
            <w:shd w:val="clear" w:color="auto" w:fill="auto"/>
          </w:tcPr>
          <w:p w14:paraId="13C37B4F"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$400,000</w:t>
            </w:r>
          </w:p>
        </w:tc>
      </w:tr>
      <w:tr w:rsidR="004235E2" w:rsidRPr="00A63BEA" w14:paraId="783E9211" w14:textId="77777777" w:rsidTr="00181B6A">
        <w:tc>
          <w:tcPr>
            <w:tcW w:w="3078" w:type="dxa"/>
            <w:shd w:val="clear" w:color="auto" w:fill="auto"/>
          </w:tcPr>
          <w:p w14:paraId="34DAECF7"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3</w:t>
            </w:r>
          </w:p>
        </w:tc>
        <w:tc>
          <w:tcPr>
            <w:tcW w:w="3065" w:type="dxa"/>
            <w:shd w:val="clear" w:color="auto" w:fill="auto"/>
          </w:tcPr>
          <w:p w14:paraId="4DC199DE"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2,500 to 2,999</w:t>
            </w:r>
          </w:p>
        </w:tc>
        <w:tc>
          <w:tcPr>
            <w:tcW w:w="3073" w:type="dxa"/>
            <w:shd w:val="clear" w:color="auto" w:fill="auto"/>
          </w:tcPr>
          <w:p w14:paraId="1738C732"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$300,000</w:t>
            </w:r>
          </w:p>
        </w:tc>
      </w:tr>
      <w:tr w:rsidR="004235E2" w:rsidRPr="00A63BEA" w14:paraId="1DAEA820" w14:textId="77777777" w:rsidTr="00181B6A">
        <w:tc>
          <w:tcPr>
            <w:tcW w:w="3078" w:type="dxa"/>
            <w:shd w:val="clear" w:color="auto" w:fill="auto"/>
          </w:tcPr>
          <w:p w14:paraId="13768C44"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4</w:t>
            </w:r>
          </w:p>
        </w:tc>
        <w:tc>
          <w:tcPr>
            <w:tcW w:w="3065" w:type="dxa"/>
            <w:shd w:val="clear" w:color="auto" w:fill="auto"/>
          </w:tcPr>
          <w:p w14:paraId="45EFCA5E"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2,000 to 2,499</w:t>
            </w:r>
          </w:p>
        </w:tc>
        <w:tc>
          <w:tcPr>
            <w:tcW w:w="3073" w:type="dxa"/>
            <w:shd w:val="clear" w:color="auto" w:fill="auto"/>
          </w:tcPr>
          <w:p w14:paraId="1B3364CC"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200,000</w:t>
            </w:r>
          </w:p>
        </w:tc>
      </w:tr>
      <w:tr w:rsidR="004235E2" w:rsidRPr="00A63BEA" w14:paraId="2F4E41BF" w14:textId="77777777" w:rsidTr="00181B6A">
        <w:tc>
          <w:tcPr>
            <w:tcW w:w="3078" w:type="dxa"/>
            <w:shd w:val="clear" w:color="auto" w:fill="auto"/>
          </w:tcPr>
          <w:p w14:paraId="50748813"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5</w:t>
            </w:r>
          </w:p>
        </w:tc>
        <w:tc>
          <w:tcPr>
            <w:tcW w:w="3065" w:type="dxa"/>
            <w:shd w:val="clear" w:color="auto" w:fill="auto"/>
          </w:tcPr>
          <w:p w14:paraId="21952070"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1,300 to 1,999</w:t>
            </w:r>
          </w:p>
        </w:tc>
        <w:tc>
          <w:tcPr>
            <w:tcW w:w="3073" w:type="dxa"/>
            <w:shd w:val="clear" w:color="auto" w:fill="auto"/>
          </w:tcPr>
          <w:p w14:paraId="710A32DD"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$150,000</w:t>
            </w:r>
          </w:p>
        </w:tc>
      </w:tr>
      <w:tr w:rsidR="004235E2" w:rsidRPr="00A63BEA" w14:paraId="734860BD" w14:textId="77777777" w:rsidTr="00181B6A">
        <w:tc>
          <w:tcPr>
            <w:tcW w:w="3078" w:type="dxa"/>
            <w:shd w:val="clear" w:color="auto" w:fill="auto"/>
          </w:tcPr>
          <w:p w14:paraId="683D00CB"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6</w:t>
            </w:r>
          </w:p>
        </w:tc>
        <w:tc>
          <w:tcPr>
            <w:tcW w:w="3065" w:type="dxa"/>
            <w:shd w:val="clear" w:color="auto" w:fill="auto"/>
          </w:tcPr>
          <w:p w14:paraId="075465BC"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650 to 1,299</w:t>
            </w:r>
          </w:p>
        </w:tc>
        <w:tc>
          <w:tcPr>
            <w:tcW w:w="3073" w:type="dxa"/>
            <w:shd w:val="clear" w:color="auto" w:fill="auto"/>
          </w:tcPr>
          <w:p w14:paraId="4BCF85AF"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$100,000</w:t>
            </w:r>
          </w:p>
        </w:tc>
      </w:tr>
      <w:tr w:rsidR="004235E2" w:rsidRPr="00A63BEA" w14:paraId="3A92200C" w14:textId="77777777" w:rsidTr="00181B6A">
        <w:tc>
          <w:tcPr>
            <w:tcW w:w="3078" w:type="dxa"/>
            <w:shd w:val="clear" w:color="auto" w:fill="auto"/>
          </w:tcPr>
          <w:p w14:paraId="3AB42E84"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7</w:t>
            </w:r>
          </w:p>
        </w:tc>
        <w:tc>
          <w:tcPr>
            <w:tcW w:w="3065" w:type="dxa"/>
            <w:shd w:val="clear" w:color="auto" w:fill="auto"/>
          </w:tcPr>
          <w:p w14:paraId="2D696189"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400 to 649</w:t>
            </w:r>
          </w:p>
        </w:tc>
        <w:tc>
          <w:tcPr>
            <w:tcW w:w="3073" w:type="dxa"/>
            <w:shd w:val="clear" w:color="auto" w:fill="auto"/>
          </w:tcPr>
          <w:p w14:paraId="3ECF879B"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$75,000</w:t>
            </w:r>
          </w:p>
        </w:tc>
      </w:tr>
      <w:tr w:rsidR="004235E2" w:rsidRPr="00A63BEA" w14:paraId="13721F27" w14:textId="77777777" w:rsidTr="00181B6A">
        <w:tc>
          <w:tcPr>
            <w:tcW w:w="3078" w:type="dxa"/>
            <w:shd w:val="clear" w:color="auto" w:fill="auto"/>
          </w:tcPr>
          <w:p w14:paraId="12E444ED"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8</w:t>
            </w:r>
          </w:p>
        </w:tc>
        <w:tc>
          <w:tcPr>
            <w:tcW w:w="3065" w:type="dxa"/>
            <w:shd w:val="clear" w:color="auto" w:fill="auto"/>
          </w:tcPr>
          <w:p w14:paraId="5A350665"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300 to 399</w:t>
            </w:r>
          </w:p>
        </w:tc>
        <w:tc>
          <w:tcPr>
            <w:tcW w:w="3073" w:type="dxa"/>
            <w:shd w:val="clear" w:color="auto" w:fill="auto"/>
          </w:tcPr>
          <w:p w14:paraId="3F4349C7"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$55,000</w:t>
            </w:r>
          </w:p>
        </w:tc>
      </w:tr>
      <w:tr w:rsidR="004235E2" w:rsidRPr="00A63BEA" w14:paraId="20C930E6" w14:textId="77777777" w:rsidTr="00181B6A">
        <w:tc>
          <w:tcPr>
            <w:tcW w:w="3078" w:type="dxa"/>
            <w:shd w:val="clear" w:color="auto" w:fill="auto"/>
          </w:tcPr>
          <w:p w14:paraId="1C21D610"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9</w:t>
            </w:r>
          </w:p>
        </w:tc>
        <w:tc>
          <w:tcPr>
            <w:tcW w:w="3065" w:type="dxa"/>
            <w:shd w:val="clear" w:color="auto" w:fill="auto"/>
          </w:tcPr>
          <w:p w14:paraId="591DF4CF"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200 to 299</w:t>
            </w:r>
          </w:p>
        </w:tc>
        <w:tc>
          <w:tcPr>
            <w:tcW w:w="3073" w:type="dxa"/>
            <w:shd w:val="clear" w:color="auto" w:fill="auto"/>
          </w:tcPr>
          <w:p w14:paraId="6D459099"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Up to $45,000</w:t>
            </w:r>
          </w:p>
        </w:tc>
      </w:tr>
      <w:tr w:rsidR="004235E2" w:rsidRPr="00A63BEA" w14:paraId="61573B87" w14:textId="77777777" w:rsidTr="00181B6A">
        <w:tc>
          <w:tcPr>
            <w:tcW w:w="3078" w:type="dxa"/>
            <w:shd w:val="clear" w:color="auto" w:fill="auto"/>
          </w:tcPr>
          <w:p w14:paraId="6165B002"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10</w:t>
            </w:r>
          </w:p>
        </w:tc>
        <w:tc>
          <w:tcPr>
            <w:tcW w:w="3065" w:type="dxa"/>
            <w:shd w:val="clear" w:color="auto" w:fill="auto"/>
          </w:tcPr>
          <w:p w14:paraId="151E2F5F"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 xml:space="preserve">100 visits </w:t>
            </w:r>
          </w:p>
        </w:tc>
        <w:tc>
          <w:tcPr>
            <w:tcW w:w="3073" w:type="dxa"/>
            <w:shd w:val="clear" w:color="auto" w:fill="auto"/>
          </w:tcPr>
          <w:p w14:paraId="420BFF8A" w14:textId="77777777" w:rsidR="004235E2" w:rsidRPr="00F15AF9" w:rsidRDefault="004235E2" w:rsidP="00181B6A">
            <w:pPr>
              <w:spacing w:before="119" w:line="278" w:lineRule="auto"/>
              <w:ind w:left="479" w:right="120"/>
              <w:jc w:val="both"/>
              <w:rPr>
                <w:rFonts w:asciiTheme="minorHAnsi" w:hAnsiTheme="minorHAnsi" w:cstheme="minorHAnsi"/>
                <w:bCs/>
                <w:iCs/>
              </w:rPr>
            </w:pPr>
            <w:r w:rsidRPr="00F15AF9">
              <w:rPr>
                <w:rFonts w:asciiTheme="minorHAnsi" w:hAnsiTheme="minorHAnsi" w:cstheme="minorHAnsi"/>
                <w:bCs/>
                <w:iCs/>
              </w:rPr>
              <w:t>$30,000</w:t>
            </w:r>
          </w:p>
        </w:tc>
      </w:tr>
      <w:bookmarkEnd w:id="10"/>
    </w:tbl>
    <w:p w14:paraId="6A93A78C" w14:textId="77777777" w:rsidR="004235E2" w:rsidRPr="00A63BEA" w:rsidRDefault="004235E2" w:rsidP="004235E2">
      <w:pPr>
        <w:spacing w:before="119" w:line="278" w:lineRule="auto"/>
        <w:ind w:left="479" w:right="120"/>
        <w:jc w:val="both"/>
        <w:rPr>
          <w:rFonts w:asciiTheme="minorHAnsi" w:hAnsiTheme="minorHAnsi" w:cstheme="minorHAnsi"/>
          <w:b/>
          <w:iCs/>
        </w:rPr>
      </w:pPr>
    </w:p>
    <w:p w14:paraId="3D8F8937" w14:textId="77777777" w:rsidR="004235E2" w:rsidRPr="00A63BEA" w:rsidRDefault="004235E2" w:rsidP="004235E2">
      <w:pPr>
        <w:spacing w:before="119" w:line="278" w:lineRule="auto"/>
        <w:ind w:left="479" w:right="120"/>
        <w:jc w:val="both"/>
        <w:rPr>
          <w:rFonts w:asciiTheme="minorHAnsi" w:hAnsiTheme="minorHAnsi" w:cstheme="minorHAnsi"/>
          <w:iCs/>
          <w:highlight w:val="yellow"/>
        </w:rPr>
      </w:pPr>
    </w:p>
    <w:p w14:paraId="468FD746" w14:textId="77777777" w:rsidR="004235E2" w:rsidRPr="00A63BEA" w:rsidRDefault="004235E2" w:rsidP="004235E2">
      <w:pPr>
        <w:spacing w:before="119" w:line="278" w:lineRule="auto"/>
        <w:ind w:left="479" w:right="120"/>
        <w:jc w:val="both"/>
        <w:rPr>
          <w:rFonts w:asciiTheme="minorHAnsi" w:hAnsiTheme="minorHAnsi" w:cstheme="minorHAnsi"/>
          <w:iCs/>
        </w:rPr>
      </w:pPr>
      <w:r w:rsidRPr="00A63BEA">
        <w:rPr>
          <w:rFonts w:asciiTheme="minorHAnsi" w:hAnsiTheme="minorHAnsi" w:cstheme="minorHAnsi"/>
          <w:iCs/>
        </w:rPr>
        <w:t>Once the above category is identified, the level of funding is based on the index below:</w:t>
      </w:r>
    </w:p>
    <w:p w14:paraId="17427F89" w14:textId="77777777" w:rsidR="004235E2" w:rsidRPr="00A63BEA" w:rsidRDefault="004235E2" w:rsidP="004235E2">
      <w:pPr>
        <w:spacing w:before="119" w:line="278" w:lineRule="auto"/>
        <w:ind w:left="479" w:right="120"/>
        <w:jc w:val="center"/>
        <w:rPr>
          <w:rFonts w:asciiTheme="minorHAnsi" w:hAnsiTheme="minorHAnsi" w:cstheme="minorHAnsi"/>
          <w:b/>
          <w:iCs/>
        </w:rPr>
      </w:pPr>
    </w:p>
    <w:p w14:paraId="2F388C2F" w14:textId="77777777" w:rsidR="00F15AF9" w:rsidRDefault="00F15AF9" w:rsidP="004235E2">
      <w:pPr>
        <w:spacing w:before="119" w:line="278" w:lineRule="auto"/>
        <w:ind w:left="479" w:right="120"/>
        <w:jc w:val="center"/>
        <w:rPr>
          <w:rFonts w:asciiTheme="minorHAnsi" w:hAnsiTheme="minorHAnsi" w:cstheme="minorHAnsi"/>
          <w:b/>
          <w:iCs/>
        </w:rPr>
      </w:pPr>
    </w:p>
    <w:p w14:paraId="28DBE706" w14:textId="77777777" w:rsidR="00F15AF9" w:rsidRDefault="00F15AF9" w:rsidP="004235E2">
      <w:pPr>
        <w:spacing w:before="119" w:line="278" w:lineRule="auto"/>
        <w:ind w:left="479" w:right="120"/>
        <w:jc w:val="center"/>
        <w:rPr>
          <w:rFonts w:asciiTheme="minorHAnsi" w:hAnsiTheme="minorHAnsi" w:cstheme="minorHAnsi"/>
          <w:b/>
          <w:iCs/>
        </w:rPr>
      </w:pPr>
    </w:p>
    <w:p w14:paraId="3BFFC732" w14:textId="77777777" w:rsidR="00F15AF9" w:rsidRDefault="00F15AF9" w:rsidP="004235E2">
      <w:pPr>
        <w:spacing w:before="119" w:line="278" w:lineRule="auto"/>
        <w:ind w:left="479" w:right="120"/>
        <w:jc w:val="center"/>
        <w:rPr>
          <w:rFonts w:asciiTheme="minorHAnsi" w:hAnsiTheme="minorHAnsi" w:cstheme="minorHAnsi"/>
          <w:b/>
          <w:iCs/>
        </w:rPr>
      </w:pPr>
    </w:p>
    <w:p w14:paraId="7E733EEE" w14:textId="77777777" w:rsidR="00F15AF9" w:rsidRDefault="00F15AF9" w:rsidP="004235E2">
      <w:pPr>
        <w:spacing w:before="119" w:line="278" w:lineRule="auto"/>
        <w:ind w:left="479" w:right="120"/>
        <w:jc w:val="center"/>
        <w:rPr>
          <w:rFonts w:asciiTheme="minorHAnsi" w:hAnsiTheme="minorHAnsi" w:cstheme="minorHAnsi"/>
          <w:b/>
          <w:iCs/>
        </w:rPr>
      </w:pPr>
    </w:p>
    <w:p w14:paraId="6D235BD8" w14:textId="32659789" w:rsidR="004235E2" w:rsidRPr="00A63BEA" w:rsidRDefault="004235E2" w:rsidP="004235E2">
      <w:pPr>
        <w:spacing w:before="119" w:line="278" w:lineRule="auto"/>
        <w:ind w:left="479" w:right="120"/>
        <w:jc w:val="center"/>
        <w:rPr>
          <w:rFonts w:asciiTheme="minorHAnsi" w:hAnsiTheme="minorHAnsi" w:cstheme="minorHAnsi"/>
          <w:b/>
          <w:iCs/>
        </w:rPr>
      </w:pPr>
      <w:r w:rsidRPr="00A63BEA">
        <w:rPr>
          <w:rFonts w:asciiTheme="minorHAnsi" w:hAnsiTheme="minorHAnsi" w:cstheme="minorHAnsi"/>
          <w:b/>
          <w:iCs/>
        </w:rPr>
        <w:t>Table 2 Scoring Index</w:t>
      </w:r>
    </w:p>
    <w:p w14:paraId="00876CB4" w14:textId="77777777" w:rsidR="004235E2" w:rsidRPr="00A63BEA" w:rsidRDefault="004235E2" w:rsidP="004235E2">
      <w:pPr>
        <w:spacing w:before="119" w:line="278" w:lineRule="auto"/>
        <w:ind w:left="479" w:right="120"/>
        <w:jc w:val="both"/>
        <w:rPr>
          <w:rFonts w:asciiTheme="minorHAnsi" w:hAnsiTheme="minorHAnsi" w:cstheme="minorHAnsi"/>
          <w:b/>
          <w:i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6"/>
      </w:tblGrid>
      <w:tr w:rsidR="004235E2" w:rsidRPr="00A63BEA" w14:paraId="51E80415" w14:textId="77777777" w:rsidTr="00181B6A">
        <w:tc>
          <w:tcPr>
            <w:tcW w:w="9216" w:type="dxa"/>
            <w:shd w:val="clear" w:color="auto" w:fill="auto"/>
          </w:tcPr>
          <w:p w14:paraId="6661D2FC" w14:textId="77777777" w:rsidR="004235E2" w:rsidRPr="00A63BEA" w:rsidRDefault="004235E2" w:rsidP="00181B6A">
            <w:pPr>
              <w:spacing w:before="119" w:line="278" w:lineRule="auto"/>
              <w:ind w:left="479" w:right="120"/>
              <w:jc w:val="both"/>
              <w:rPr>
                <w:rFonts w:asciiTheme="minorHAnsi" w:hAnsiTheme="minorHAnsi" w:cstheme="minorHAnsi"/>
                <w:b/>
                <w:iCs/>
              </w:rPr>
            </w:pPr>
            <w:r w:rsidRPr="00A63BEA">
              <w:rPr>
                <w:rFonts w:asciiTheme="minorHAnsi" w:hAnsiTheme="minorHAnsi" w:cstheme="minorHAnsi"/>
                <w:b/>
                <w:iCs/>
              </w:rPr>
              <w:t>Index scoring/Weight determines dollar amount of award for each county</w:t>
            </w:r>
          </w:p>
        </w:tc>
      </w:tr>
      <w:tr w:rsidR="004235E2" w:rsidRPr="00A63BEA" w14:paraId="69AA88F0" w14:textId="77777777" w:rsidTr="00181B6A">
        <w:tc>
          <w:tcPr>
            <w:tcW w:w="9216" w:type="dxa"/>
            <w:shd w:val="clear" w:color="auto" w:fill="auto"/>
          </w:tcPr>
          <w:p w14:paraId="4CF18C92" w14:textId="77777777" w:rsidR="004235E2" w:rsidRPr="00A63BEA" w:rsidRDefault="004235E2" w:rsidP="00FE7089">
            <w:pPr>
              <w:numPr>
                <w:ilvl w:val="0"/>
                <w:numId w:val="20"/>
              </w:numPr>
              <w:spacing w:before="119" w:line="278" w:lineRule="auto"/>
              <w:ind w:right="120"/>
              <w:jc w:val="both"/>
              <w:rPr>
                <w:rFonts w:asciiTheme="minorHAnsi" w:hAnsiTheme="minorHAnsi" w:cstheme="minorHAnsi"/>
                <w:iCs/>
              </w:rPr>
            </w:pPr>
            <w:bookmarkStart w:id="11" w:name="_Hlk526332371"/>
            <w:r w:rsidRPr="00A63BEA">
              <w:rPr>
                <w:rFonts w:asciiTheme="minorHAnsi" w:hAnsiTheme="minorHAnsi" w:cstheme="minorHAnsi"/>
                <w:iCs/>
              </w:rPr>
              <w:t xml:space="preserve">Population, Female, aged 13-44, by county                                               </w:t>
            </w:r>
            <w:r>
              <w:rPr>
                <w:rFonts w:asciiTheme="minorHAnsi" w:hAnsiTheme="minorHAnsi" w:cstheme="minorHAnsi"/>
                <w:iCs/>
              </w:rPr>
              <w:t xml:space="preserve"> </w:t>
            </w:r>
            <w:r w:rsidRPr="00A63BEA">
              <w:rPr>
                <w:rFonts w:asciiTheme="minorHAnsi" w:hAnsiTheme="minorHAnsi" w:cstheme="minorHAnsi"/>
                <w:iCs/>
              </w:rPr>
              <w:t xml:space="preserve">   20%</w:t>
            </w:r>
          </w:p>
        </w:tc>
      </w:tr>
      <w:tr w:rsidR="004235E2" w:rsidRPr="00A63BEA" w14:paraId="15DF30E0" w14:textId="77777777" w:rsidTr="00181B6A">
        <w:tc>
          <w:tcPr>
            <w:tcW w:w="9216" w:type="dxa"/>
            <w:shd w:val="clear" w:color="auto" w:fill="auto"/>
          </w:tcPr>
          <w:p w14:paraId="4E545F77" w14:textId="77777777" w:rsidR="004235E2" w:rsidRPr="00A63BEA" w:rsidRDefault="004235E2" w:rsidP="00FE7089">
            <w:pPr>
              <w:numPr>
                <w:ilvl w:val="0"/>
                <w:numId w:val="20"/>
              </w:numPr>
              <w:spacing w:before="119" w:line="278" w:lineRule="auto"/>
              <w:ind w:right="120"/>
              <w:jc w:val="both"/>
              <w:rPr>
                <w:rFonts w:asciiTheme="minorHAnsi" w:hAnsiTheme="minorHAnsi" w:cstheme="minorHAnsi"/>
                <w:iCs/>
              </w:rPr>
            </w:pPr>
            <w:r w:rsidRPr="00A63BEA">
              <w:rPr>
                <w:rFonts w:asciiTheme="minorHAnsi" w:hAnsiTheme="minorHAnsi" w:cstheme="minorHAnsi"/>
                <w:iCs/>
              </w:rPr>
              <w:t xml:space="preserve">Women, aged 13-44, in need of publicly funded contraception                20%   </w:t>
            </w:r>
          </w:p>
        </w:tc>
      </w:tr>
      <w:tr w:rsidR="004235E2" w:rsidRPr="00A63BEA" w14:paraId="1B1188C2" w14:textId="77777777" w:rsidTr="00181B6A">
        <w:tc>
          <w:tcPr>
            <w:tcW w:w="9216" w:type="dxa"/>
            <w:shd w:val="clear" w:color="auto" w:fill="auto"/>
          </w:tcPr>
          <w:p w14:paraId="2E62B048" w14:textId="77777777" w:rsidR="004235E2" w:rsidRPr="00A63BEA" w:rsidRDefault="004235E2" w:rsidP="00FE7089">
            <w:pPr>
              <w:numPr>
                <w:ilvl w:val="0"/>
                <w:numId w:val="20"/>
              </w:numPr>
              <w:spacing w:before="119" w:line="278" w:lineRule="auto"/>
              <w:ind w:right="120"/>
              <w:jc w:val="both"/>
              <w:rPr>
                <w:rFonts w:asciiTheme="minorHAnsi" w:hAnsiTheme="minorHAnsi" w:cstheme="minorHAnsi"/>
                <w:iCs/>
              </w:rPr>
            </w:pPr>
            <w:r w:rsidRPr="00A63BEA">
              <w:rPr>
                <w:rFonts w:asciiTheme="minorHAnsi" w:hAnsiTheme="minorHAnsi" w:cstheme="minorHAnsi"/>
                <w:iCs/>
              </w:rPr>
              <w:t xml:space="preserve">Chlamydia rate, Male and Female                                                             </w:t>
            </w:r>
            <w:r>
              <w:rPr>
                <w:rFonts w:asciiTheme="minorHAnsi" w:hAnsiTheme="minorHAnsi" w:cstheme="minorHAnsi"/>
                <w:iCs/>
              </w:rPr>
              <w:t xml:space="preserve">    </w:t>
            </w:r>
            <w:r w:rsidRPr="00A63BEA">
              <w:rPr>
                <w:rFonts w:asciiTheme="minorHAnsi" w:hAnsiTheme="minorHAnsi" w:cstheme="minorHAnsi"/>
                <w:iCs/>
              </w:rPr>
              <w:t xml:space="preserve">  10%</w:t>
            </w:r>
          </w:p>
        </w:tc>
      </w:tr>
      <w:tr w:rsidR="004235E2" w:rsidRPr="00A63BEA" w14:paraId="59E3F77D" w14:textId="77777777" w:rsidTr="00181B6A">
        <w:tc>
          <w:tcPr>
            <w:tcW w:w="9216" w:type="dxa"/>
            <w:shd w:val="clear" w:color="auto" w:fill="auto"/>
          </w:tcPr>
          <w:p w14:paraId="0AB842B6" w14:textId="77777777" w:rsidR="004235E2" w:rsidRPr="00A63BEA" w:rsidRDefault="004235E2" w:rsidP="00FE7089">
            <w:pPr>
              <w:numPr>
                <w:ilvl w:val="0"/>
                <w:numId w:val="20"/>
              </w:numPr>
              <w:spacing w:before="119" w:line="278" w:lineRule="auto"/>
              <w:ind w:right="120"/>
              <w:jc w:val="both"/>
              <w:rPr>
                <w:rFonts w:asciiTheme="minorHAnsi" w:hAnsiTheme="minorHAnsi" w:cstheme="minorHAnsi"/>
                <w:iCs/>
              </w:rPr>
            </w:pPr>
            <w:r w:rsidRPr="00A63BEA">
              <w:rPr>
                <w:rFonts w:asciiTheme="minorHAnsi" w:hAnsiTheme="minorHAnsi" w:cstheme="minorHAnsi"/>
                <w:iCs/>
              </w:rPr>
              <w:t xml:space="preserve">Social Vulnerability Index                                                                        </w:t>
            </w:r>
            <w:r>
              <w:rPr>
                <w:rFonts w:asciiTheme="minorHAnsi" w:hAnsiTheme="minorHAnsi" w:cstheme="minorHAnsi"/>
                <w:iCs/>
              </w:rPr>
              <w:t xml:space="preserve">       </w:t>
            </w:r>
            <w:r w:rsidRPr="00A63BEA">
              <w:rPr>
                <w:rFonts w:asciiTheme="minorHAnsi" w:hAnsiTheme="minorHAnsi" w:cstheme="minorHAnsi"/>
                <w:iCs/>
              </w:rPr>
              <w:t xml:space="preserve">   50%  </w:t>
            </w:r>
          </w:p>
        </w:tc>
      </w:tr>
      <w:bookmarkEnd w:id="11"/>
    </w:tbl>
    <w:p w14:paraId="199A592B" w14:textId="77777777" w:rsidR="004235E2" w:rsidRPr="00A63BEA" w:rsidRDefault="004235E2" w:rsidP="004235E2">
      <w:pPr>
        <w:spacing w:before="119" w:line="278" w:lineRule="auto"/>
        <w:ind w:left="479" w:right="120"/>
        <w:jc w:val="both"/>
        <w:rPr>
          <w:rFonts w:asciiTheme="minorHAnsi" w:hAnsiTheme="minorHAnsi" w:cstheme="minorHAnsi"/>
          <w:iCs/>
        </w:rPr>
      </w:pPr>
    </w:p>
    <w:p w14:paraId="515B8988" w14:textId="77777777" w:rsidR="004235E2" w:rsidRPr="00A63BEA" w:rsidRDefault="004235E2" w:rsidP="004235E2">
      <w:pPr>
        <w:spacing w:before="119" w:line="278" w:lineRule="auto"/>
        <w:ind w:left="479" w:right="120"/>
        <w:jc w:val="both"/>
        <w:rPr>
          <w:rFonts w:asciiTheme="minorHAnsi" w:hAnsiTheme="minorHAnsi" w:cstheme="minorHAnsi"/>
          <w:iCs/>
        </w:rPr>
      </w:pPr>
      <w:r w:rsidRPr="00A63BEA">
        <w:rPr>
          <w:rFonts w:asciiTheme="minorHAnsi" w:hAnsiTheme="minorHAnsi" w:cstheme="minorHAnsi"/>
          <w:iCs/>
        </w:rPr>
        <w:t xml:space="preserve">In subsequent years, Fiscal Years 2023 through 2027, sub recipients must submit a non-competitive annual application. Each year continuing funding is contingent upon the availability of funds, accurate submission of reports; an approved program plan; satisfactory progress toward completion of the current years’ contract deliverables; meeting family planning’s Minimum Program Requirements; Reporting Requirements and meeting minimum number of required visits.  </w:t>
      </w:r>
      <w:r w:rsidRPr="00A63BEA">
        <w:rPr>
          <w:rFonts w:asciiTheme="minorHAnsi" w:hAnsiTheme="minorHAnsi" w:cstheme="minorHAnsi"/>
          <w:iCs/>
        </w:rPr>
        <w:tab/>
      </w:r>
    </w:p>
    <w:p w14:paraId="3FB8081D" w14:textId="77777777" w:rsidR="004235E2" w:rsidRPr="00A63BEA" w:rsidRDefault="004235E2" w:rsidP="004235E2">
      <w:pPr>
        <w:pStyle w:val="ListParagraph"/>
        <w:tabs>
          <w:tab w:val="left" w:pos="480"/>
        </w:tabs>
        <w:spacing w:before="202" w:line="278" w:lineRule="auto"/>
        <w:ind w:left="479" w:right="118" w:firstLine="0"/>
        <w:jc w:val="both"/>
        <w:rPr>
          <w:rFonts w:asciiTheme="minorHAnsi" w:hAnsiTheme="minorHAnsi" w:cstheme="minorHAnsi"/>
          <w:iCs/>
          <w:color w:val="231F20"/>
        </w:rPr>
      </w:pPr>
      <w:r w:rsidRPr="00A63BEA">
        <w:rPr>
          <w:rFonts w:asciiTheme="minorHAnsi" w:hAnsiTheme="minorHAnsi" w:cstheme="minorHAnsi"/>
          <w:iCs/>
        </w:rPr>
        <w:t>Applications to provide services to multiple counties will be accepted. Applicants may submit proposals to serve multiple counties and may apply for the sum of the funds available for each county to be served.  A detailed budget and budget narrative are required for each county. Dollars designated for a county must be spent for services in that county.</w:t>
      </w:r>
      <w:r w:rsidRPr="00A63BEA">
        <w:rPr>
          <w:rFonts w:asciiTheme="minorHAnsi" w:hAnsiTheme="minorHAnsi" w:cstheme="minorHAnsi"/>
          <w:iCs/>
          <w:color w:val="231F20"/>
        </w:rPr>
        <w:t xml:space="preserve"> Revenue generated must be applied to the program in the county which it is funded. </w:t>
      </w:r>
    </w:p>
    <w:p w14:paraId="4A959121" w14:textId="100A3503" w:rsidR="00DE5957" w:rsidRPr="004235E2" w:rsidRDefault="004235E2" w:rsidP="004235E2">
      <w:pPr>
        <w:spacing w:before="119" w:line="278" w:lineRule="auto"/>
        <w:ind w:left="479" w:right="120"/>
        <w:jc w:val="both"/>
        <w:rPr>
          <w:rFonts w:asciiTheme="minorHAnsi" w:hAnsiTheme="minorHAnsi" w:cstheme="minorHAnsi"/>
          <w:iCs/>
        </w:rPr>
      </w:pPr>
      <w:r w:rsidRPr="00A63BEA">
        <w:rPr>
          <w:rFonts w:asciiTheme="minorHAnsi" w:hAnsiTheme="minorHAnsi" w:cstheme="minorHAnsi"/>
          <w:iCs/>
        </w:rPr>
        <w:t xml:space="preserve">Funding will be awarded in accordance with O.R.C.3701.033 Distribution of funds for family planning services which establishes the order of priority to be followed by the department of health when distributing funds for providing family planning services.  </w:t>
      </w:r>
    </w:p>
    <w:p w14:paraId="66ED6C03" w14:textId="77777777" w:rsidR="00DE5957" w:rsidRPr="004235E2" w:rsidRDefault="00DE5957" w:rsidP="00DE5957">
      <w:pPr>
        <w:spacing w:before="119" w:line="278" w:lineRule="auto"/>
        <w:ind w:left="479" w:right="120"/>
        <w:jc w:val="both"/>
        <w:rPr>
          <w:rFonts w:asciiTheme="minorHAnsi" w:hAnsiTheme="minorHAnsi" w:cstheme="minorHAnsi"/>
          <w:iCs/>
        </w:rPr>
      </w:pPr>
      <w:r w:rsidRPr="004235E2">
        <w:rPr>
          <w:rFonts w:asciiTheme="minorHAnsi" w:hAnsiTheme="minorHAnsi" w:cstheme="minorHAnsi"/>
          <w:iCs/>
          <w:color w:val="231F20"/>
          <w:w w:val="105"/>
        </w:rPr>
        <w:t>No</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grant</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award</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will</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be</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issued</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for</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less</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than</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b/>
          <w:iCs/>
          <w:color w:val="231F20"/>
          <w:w w:val="105"/>
        </w:rPr>
        <w:t xml:space="preserve">$30,000. </w:t>
      </w:r>
      <w:r w:rsidRPr="004235E2">
        <w:rPr>
          <w:rFonts w:asciiTheme="minorHAnsi" w:hAnsiTheme="minorHAnsi" w:cstheme="minorHAnsi"/>
          <w:iCs/>
          <w:color w:val="231F20"/>
          <w:w w:val="105"/>
        </w:rPr>
        <w:t>The</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minimum</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amount</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is</w:t>
      </w:r>
      <w:r w:rsidRPr="004235E2">
        <w:rPr>
          <w:rFonts w:asciiTheme="minorHAnsi" w:hAnsiTheme="minorHAnsi" w:cstheme="minorHAnsi"/>
          <w:iCs/>
          <w:color w:val="231F20"/>
          <w:spacing w:val="-17"/>
          <w:w w:val="105"/>
        </w:rPr>
        <w:t xml:space="preserve"> </w:t>
      </w:r>
      <w:r w:rsidRPr="004235E2">
        <w:rPr>
          <w:rFonts w:asciiTheme="minorHAnsi" w:hAnsiTheme="minorHAnsi" w:cstheme="minorHAnsi"/>
          <w:iCs/>
          <w:color w:val="231F20"/>
          <w:w w:val="105"/>
        </w:rPr>
        <w:t>exclusive</w:t>
      </w:r>
      <w:r w:rsidRPr="004235E2">
        <w:rPr>
          <w:rFonts w:asciiTheme="minorHAnsi" w:hAnsiTheme="minorHAnsi" w:cstheme="minorHAnsi"/>
          <w:iCs/>
          <w:color w:val="231F20"/>
          <w:spacing w:val="-18"/>
          <w:w w:val="105"/>
        </w:rPr>
        <w:t xml:space="preserve"> </w:t>
      </w:r>
      <w:r w:rsidRPr="004235E2">
        <w:rPr>
          <w:rFonts w:asciiTheme="minorHAnsi" w:hAnsiTheme="minorHAnsi" w:cstheme="minorHAnsi"/>
          <w:iCs/>
          <w:color w:val="231F20"/>
          <w:w w:val="105"/>
        </w:rPr>
        <w:t>of</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any</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required</w:t>
      </w:r>
      <w:r w:rsidRPr="004235E2">
        <w:rPr>
          <w:rFonts w:asciiTheme="minorHAnsi" w:hAnsiTheme="minorHAnsi" w:cstheme="minorHAnsi"/>
          <w:iCs/>
          <w:color w:val="231F20"/>
          <w:spacing w:val="-68"/>
          <w:w w:val="105"/>
        </w:rPr>
        <w:t xml:space="preserve"> </w:t>
      </w:r>
      <w:r w:rsidRPr="004235E2">
        <w:rPr>
          <w:rFonts w:asciiTheme="minorHAnsi" w:hAnsiTheme="minorHAnsi" w:cstheme="minorHAnsi"/>
          <w:iCs/>
          <w:color w:val="231F20"/>
          <w:w w:val="105"/>
        </w:rPr>
        <w:t>matching amounts and represents only ODH funds granted. Applications submitted for less than the</w:t>
      </w:r>
      <w:r w:rsidRPr="004235E2">
        <w:rPr>
          <w:rFonts w:asciiTheme="minorHAnsi" w:hAnsiTheme="minorHAnsi" w:cstheme="minorHAnsi"/>
          <w:iCs/>
          <w:color w:val="231F20"/>
          <w:spacing w:val="-68"/>
          <w:w w:val="105"/>
        </w:rPr>
        <w:t xml:space="preserve"> </w:t>
      </w:r>
      <w:r w:rsidRPr="004235E2">
        <w:rPr>
          <w:rFonts w:asciiTheme="minorHAnsi" w:hAnsiTheme="minorHAnsi" w:cstheme="minorHAnsi"/>
          <w:iCs/>
          <w:color w:val="231F20"/>
          <w:w w:val="105"/>
        </w:rPr>
        <w:t>minimum</w:t>
      </w:r>
      <w:r w:rsidRPr="004235E2">
        <w:rPr>
          <w:rFonts w:asciiTheme="minorHAnsi" w:hAnsiTheme="minorHAnsi" w:cstheme="minorHAnsi"/>
          <w:iCs/>
          <w:color w:val="231F20"/>
          <w:spacing w:val="-10"/>
          <w:w w:val="105"/>
        </w:rPr>
        <w:t xml:space="preserve"> </w:t>
      </w:r>
      <w:r w:rsidRPr="004235E2">
        <w:rPr>
          <w:rFonts w:asciiTheme="minorHAnsi" w:hAnsiTheme="minorHAnsi" w:cstheme="minorHAnsi"/>
          <w:iCs/>
          <w:color w:val="231F20"/>
          <w:w w:val="105"/>
        </w:rPr>
        <w:t>amount</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will</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not</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be</w:t>
      </w:r>
      <w:r w:rsidRPr="004235E2">
        <w:rPr>
          <w:rFonts w:asciiTheme="minorHAnsi" w:hAnsiTheme="minorHAnsi" w:cstheme="minorHAnsi"/>
          <w:iCs/>
          <w:color w:val="231F20"/>
          <w:spacing w:val="-10"/>
          <w:w w:val="105"/>
        </w:rPr>
        <w:t xml:space="preserve"> </w:t>
      </w:r>
      <w:r w:rsidRPr="004235E2">
        <w:rPr>
          <w:rFonts w:asciiTheme="minorHAnsi" w:hAnsiTheme="minorHAnsi" w:cstheme="minorHAnsi"/>
          <w:iCs/>
          <w:color w:val="231F20"/>
          <w:w w:val="105"/>
        </w:rPr>
        <w:t>considered</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for</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review.</w:t>
      </w:r>
    </w:p>
    <w:p w14:paraId="0DFCDF80" w14:textId="77777777" w:rsidR="008E268F" w:rsidRDefault="008E268F">
      <w:pPr>
        <w:spacing w:line="278" w:lineRule="auto"/>
        <w:jc w:val="both"/>
        <w:rPr>
          <w:rFonts w:ascii="Trebuchet MS"/>
        </w:rPr>
      </w:pPr>
    </w:p>
    <w:p w14:paraId="7728CA6B" w14:textId="1B14E071" w:rsidR="00DE5957" w:rsidRPr="00DE5957" w:rsidRDefault="00DE5957" w:rsidP="00FE7089">
      <w:pPr>
        <w:numPr>
          <w:ilvl w:val="0"/>
          <w:numId w:val="9"/>
        </w:numPr>
        <w:tabs>
          <w:tab w:val="left" w:pos="480"/>
        </w:tabs>
        <w:spacing w:before="2" w:line="264" w:lineRule="auto"/>
        <w:ind w:right="113"/>
        <w:jc w:val="both"/>
      </w:pPr>
      <w:r w:rsidRPr="00F15AF9">
        <w:rPr>
          <w:rFonts w:ascii="Univers LT Pro 45 Light"/>
          <w:b/>
          <w:color w:val="231F20"/>
        </w:rPr>
        <w:t xml:space="preserve">Due Date: </w:t>
      </w:r>
      <w:r w:rsidRPr="00F15AF9">
        <w:rPr>
          <w:color w:val="231F20"/>
        </w:rPr>
        <w:t xml:space="preserve">All parts of the application, including any required attachments, must be </w:t>
      </w:r>
      <w:r w:rsidR="001E0311" w:rsidRPr="00F15AF9">
        <w:rPr>
          <w:color w:val="231F20"/>
        </w:rPr>
        <w:t>completed,</w:t>
      </w:r>
      <w:r w:rsidRPr="00F15AF9">
        <w:rPr>
          <w:color w:val="231F20"/>
        </w:rPr>
        <w:t xml:space="preserve"> and</w:t>
      </w:r>
      <w:r w:rsidRPr="00F15AF9">
        <w:rPr>
          <w:color w:val="231F20"/>
          <w:spacing w:val="1"/>
        </w:rPr>
        <w:t xml:space="preserve"> </w:t>
      </w:r>
      <w:r w:rsidRPr="00F15AF9">
        <w:rPr>
          <w:color w:val="231F20"/>
        </w:rPr>
        <w:t>received</w:t>
      </w:r>
      <w:r w:rsidRPr="00F15AF9">
        <w:rPr>
          <w:color w:val="231F20"/>
          <w:spacing w:val="2"/>
        </w:rPr>
        <w:t xml:space="preserve"> </w:t>
      </w:r>
      <w:r w:rsidRPr="00F15AF9">
        <w:rPr>
          <w:color w:val="231F20"/>
        </w:rPr>
        <w:t>by</w:t>
      </w:r>
      <w:r w:rsidRPr="00F15AF9">
        <w:rPr>
          <w:color w:val="231F20"/>
          <w:spacing w:val="-9"/>
        </w:rPr>
        <w:t xml:space="preserve"> </w:t>
      </w:r>
      <w:r w:rsidRPr="00F15AF9">
        <w:rPr>
          <w:color w:val="231F20"/>
        </w:rPr>
        <w:t>ODH electronically</w:t>
      </w:r>
      <w:r w:rsidRPr="00F15AF9">
        <w:rPr>
          <w:color w:val="231F20"/>
          <w:spacing w:val="2"/>
        </w:rPr>
        <w:t xml:space="preserve"> </w:t>
      </w:r>
      <w:r w:rsidRPr="00F15AF9">
        <w:rPr>
          <w:color w:val="231F20"/>
        </w:rPr>
        <w:t>via</w:t>
      </w:r>
      <w:r w:rsidRPr="00F15AF9">
        <w:rPr>
          <w:color w:val="231F20"/>
          <w:spacing w:val="2"/>
        </w:rPr>
        <w:t xml:space="preserve"> </w:t>
      </w:r>
      <w:r w:rsidRPr="00F15AF9">
        <w:rPr>
          <w:color w:val="231F20"/>
        </w:rPr>
        <w:t>GMIS by</w:t>
      </w:r>
      <w:r w:rsidRPr="00F15AF9">
        <w:rPr>
          <w:color w:val="231F20"/>
          <w:spacing w:val="2"/>
        </w:rPr>
        <w:t xml:space="preserve"> </w:t>
      </w:r>
      <w:r w:rsidRPr="00F15AF9">
        <w:rPr>
          <w:rFonts w:ascii="Univers LT Pro 45 Light"/>
          <w:b/>
          <w:color w:val="231F20"/>
        </w:rPr>
        <w:t>4:00</w:t>
      </w:r>
      <w:r w:rsidR="00F15AF9" w:rsidRPr="00F15AF9">
        <w:rPr>
          <w:rFonts w:ascii="Univers LT Pro 45 Light"/>
          <w:b/>
          <w:color w:val="231F20"/>
        </w:rPr>
        <w:t xml:space="preserve"> p.m. Monday, </w:t>
      </w:r>
      <w:r w:rsidR="00F15AF9" w:rsidRPr="00F15AF9">
        <w:rPr>
          <w:rFonts w:ascii="Univers LT Pro 45 Light"/>
          <w:b/>
          <w:color w:val="231F20"/>
          <w:highlight w:val="yellow"/>
        </w:rPr>
        <w:t>December 6, 2021</w:t>
      </w:r>
      <w:r w:rsidR="00F15AF9" w:rsidRPr="00F15AF9">
        <w:rPr>
          <w:rFonts w:ascii="Univers LT Pro 45 Light"/>
          <w:b/>
          <w:color w:val="231F20"/>
        </w:rPr>
        <w:t>.</w:t>
      </w:r>
      <w:r w:rsidRPr="00F15AF9">
        <w:rPr>
          <w:color w:val="231F20"/>
          <w:spacing w:val="-29"/>
        </w:rPr>
        <w:t xml:space="preserve"> </w:t>
      </w:r>
      <w:r w:rsidRPr="00F15AF9">
        <w:rPr>
          <w:color w:val="231F20"/>
          <w:spacing w:val="-1"/>
        </w:rPr>
        <w:t>Applications</w:t>
      </w:r>
      <w:r w:rsidRPr="00F15AF9">
        <w:rPr>
          <w:color w:val="231F20"/>
          <w:spacing w:val="-17"/>
        </w:rPr>
        <w:t xml:space="preserve"> </w:t>
      </w:r>
      <w:r w:rsidRPr="00F15AF9">
        <w:rPr>
          <w:color w:val="231F20"/>
        </w:rPr>
        <w:t>and</w:t>
      </w:r>
      <w:r w:rsidRPr="00F15AF9">
        <w:rPr>
          <w:color w:val="231F20"/>
          <w:spacing w:val="-18"/>
        </w:rPr>
        <w:t xml:space="preserve"> </w:t>
      </w:r>
      <w:r w:rsidRPr="00F15AF9">
        <w:rPr>
          <w:color w:val="231F20"/>
        </w:rPr>
        <w:t>required</w:t>
      </w:r>
      <w:r w:rsidRPr="00F15AF9">
        <w:rPr>
          <w:color w:val="231F20"/>
          <w:spacing w:val="-18"/>
        </w:rPr>
        <w:t xml:space="preserve"> </w:t>
      </w:r>
      <w:r w:rsidRPr="00F15AF9">
        <w:rPr>
          <w:color w:val="231F20"/>
        </w:rPr>
        <w:t>attachments</w:t>
      </w:r>
      <w:r w:rsidRPr="00F15AF9">
        <w:rPr>
          <w:color w:val="231F20"/>
          <w:spacing w:val="-17"/>
        </w:rPr>
        <w:t xml:space="preserve"> </w:t>
      </w:r>
      <w:r w:rsidRPr="00F15AF9">
        <w:rPr>
          <w:color w:val="231F20"/>
        </w:rPr>
        <w:t>received</w:t>
      </w:r>
      <w:r w:rsidRPr="00F15AF9">
        <w:rPr>
          <w:color w:val="231F20"/>
          <w:spacing w:val="-18"/>
        </w:rPr>
        <w:t xml:space="preserve"> </w:t>
      </w:r>
      <w:r w:rsidRPr="00F15AF9">
        <w:rPr>
          <w:color w:val="231F20"/>
        </w:rPr>
        <w:t>after</w:t>
      </w:r>
      <w:r w:rsidRPr="00F15AF9">
        <w:rPr>
          <w:color w:val="231F20"/>
          <w:spacing w:val="-17"/>
        </w:rPr>
        <w:t xml:space="preserve"> </w:t>
      </w:r>
      <w:r w:rsidRPr="00F15AF9">
        <w:rPr>
          <w:color w:val="231F20"/>
        </w:rPr>
        <w:t>this</w:t>
      </w:r>
      <w:r w:rsidRPr="00F15AF9">
        <w:rPr>
          <w:color w:val="231F20"/>
          <w:spacing w:val="-18"/>
        </w:rPr>
        <w:t xml:space="preserve"> </w:t>
      </w:r>
      <w:r w:rsidR="001E0311" w:rsidRPr="00F15AF9">
        <w:rPr>
          <w:color w:val="231F20"/>
        </w:rPr>
        <w:t>deadline</w:t>
      </w:r>
      <w:r w:rsidR="001E0311">
        <w:rPr>
          <w:color w:val="231F20"/>
        </w:rPr>
        <w:t xml:space="preserve"> </w:t>
      </w:r>
      <w:r w:rsidR="001E0311" w:rsidRPr="00F15AF9">
        <w:rPr>
          <w:color w:val="231F20"/>
          <w:spacing w:val="-58"/>
        </w:rPr>
        <w:t>will</w:t>
      </w:r>
      <w:r w:rsidRPr="00F15AF9">
        <w:rPr>
          <w:color w:val="231F20"/>
          <w:spacing w:val="-1"/>
        </w:rPr>
        <w:t xml:space="preserve"> </w:t>
      </w:r>
      <w:r w:rsidRPr="00F15AF9">
        <w:rPr>
          <w:color w:val="231F20"/>
        </w:rPr>
        <w:t>not be considered for review.</w:t>
      </w:r>
    </w:p>
    <w:p w14:paraId="718FA56C" w14:textId="77777777" w:rsidR="00F15AF9" w:rsidRDefault="00F15AF9" w:rsidP="00F15AF9">
      <w:pPr>
        <w:pStyle w:val="BodyText"/>
        <w:spacing w:before="202" w:line="264" w:lineRule="auto"/>
        <w:ind w:left="479" w:right="112"/>
        <w:rPr>
          <w:color w:val="231F20"/>
        </w:rPr>
      </w:pPr>
      <w:r>
        <w:rPr>
          <w:color w:val="231F20"/>
        </w:rPr>
        <w:t>Contact</w:t>
      </w:r>
      <w:r>
        <w:rPr>
          <w:color w:val="231F20"/>
          <w:spacing w:val="-11"/>
        </w:rPr>
        <w:t xml:space="preserve"> </w:t>
      </w:r>
      <w:r w:rsidRPr="00BD2585">
        <w:rPr>
          <w:color w:val="231F20"/>
        </w:rPr>
        <w:t xml:space="preserve">Michelle Clark at </w:t>
      </w:r>
      <w:hyperlink r:id="rId18" w:history="1">
        <w:r w:rsidRPr="00BD2585">
          <w:rPr>
            <w:rStyle w:val="Hyperlink"/>
          </w:rPr>
          <w:t>michelle.clark@odh.ohio.gov</w:t>
        </w:r>
      </w:hyperlink>
      <w:r w:rsidRPr="00BD2585">
        <w:rPr>
          <w:color w:val="231F20"/>
        </w:rPr>
        <w:t xml:space="preserve"> or 614-728-0774</w:t>
      </w:r>
      <w:r>
        <w:rPr>
          <w:color w:val="231F20"/>
          <w:spacing w:val="-10"/>
        </w:rPr>
        <w:t xml:space="preserve"> </w:t>
      </w:r>
      <w:r>
        <w:rPr>
          <w:color w:val="231F20"/>
        </w:rPr>
        <w:t>with</w:t>
      </w:r>
      <w:r>
        <w:rPr>
          <w:color w:val="231F20"/>
          <w:spacing w:val="-10"/>
        </w:rPr>
        <w:t xml:space="preserve"> </w:t>
      </w:r>
      <w:r>
        <w:rPr>
          <w:color w:val="231F20"/>
        </w:rPr>
        <w:t>any</w:t>
      </w:r>
      <w:r>
        <w:rPr>
          <w:color w:val="231F20"/>
          <w:spacing w:val="-11"/>
        </w:rPr>
        <w:t xml:space="preserve"> </w:t>
      </w:r>
      <w:r>
        <w:rPr>
          <w:color w:val="231F20"/>
        </w:rPr>
        <w:t>questions.</w:t>
      </w:r>
    </w:p>
    <w:p w14:paraId="260F0A2B" w14:textId="1B1B28A9" w:rsidR="00DE5957" w:rsidRPr="00F15AF9" w:rsidRDefault="00DE5957" w:rsidP="00FE7089">
      <w:pPr>
        <w:pStyle w:val="BodyText"/>
        <w:numPr>
          <w:ilvl w:val="0"/>
          <w:numId w:val="9"/>
        </w:numPr>
        <w:spacing w:before="202" w:line="264" w:lineRule="auto"/>
        <w:ind w:right="112"/>
      </w:pPr>
      <w:r w:rsidRPr="00F15AF9">
        <w:rPr>
          <w:rFonts w:ascii="Univers LT Pro 45 Light"/>
          <w:b/>
          <w:color w:val="231F20"/>
        </w:rPr>
        <w:t>Authorization:</w:t>
      </w:r>
      <w:r w:rsidRPr="00F15AF9">
        <w:rPr>
          <w:rFonts w:ascii="Univers LT Pro 45 Light"/>
          <w:b/>
          <w:color w:val="231F20"/>
          <w:spacing w:val="18"/>
        </w:rPr>
        <w:t xml:space="preserve"> </w:t>
      </w:r>
      <w:r w:rsidR="00F15AF9" w:rsidRPr="00F15AF9">
        <w:rPr>
          <w:color w:val="231F20"/>
        </w:rPr>
        <w:t>Authorization</w:t>
      </w:r>
      <w:r w:rsidR="00F15AF9" w:rsidRPr="00F15AF9">
        <w:rPr>
          <w:color w:val="231F20"/>
          <w:spacing w:val="27"/>
        </w:rPr>
        <w:t xml:space="preserve"> </w:t>
      </w:r>
      <w:r w:rsidR="00F15AF9" w:rsidRPr="00F15AF9">
        <w:rPr>
          <w:color w:val="231F20"/>
        </w:rPr>
        <w:t>of</w:t>
      </w:r>
      <w:r w:rsidR="00F15AF9" w:rsidRPr="00F15AF9">
        <w:rPr>
          <w:color w:val="231F20"/>
          <w:spacing w:val="30"/>
        </w:rPr>
        <w:t xml:space="preserve"> </w:t>
      </w:r>
      <w:r w:rsidR="00F15AF9" w:rsidRPr="00F15AF9">
        <w:rPr>
          <w:color w:val="231F20"/>
        </w:rPr>
        <w:t>funds</w:t>
      </w:r>
      <w:r w:rsidR="00F15AF9" w:rsidRPr="00F15AF9">
        <w:rPr>
          <w:color w:val="231F20"/>
          <w:spacing w:val="29"/>
        </w:rPr>
        <w:t xml:space="preserve"> </w:t>
      </w:r>
      <w:r w:rsidR="00F15AF9" w:rsidRPr="00F15AF9">
        <w:rPr>
          <w:color w:val="231F20"/>
        </w:rPr>
        <w:t>for</w:t>
      </w:r>
      <w:r w:rsidR="00F15AF9" w:rsidRPr="00F15AF9">
        <w:rPr>
          <w:color w:val="231F20"/>
          <w:spacing w:val="30"/>
        </w:rPr>
        <w:t xml:space="preserve"> </w:t>
      </w:r>
      <w:r w:rsidR="00F15AF9" w:rsidRPr="00F15AF9">
        <w:rPr>
          <w:color w:val="231F20"/>
        </w:rPr>
        <w:t>this</w:t>
      </w:r>
      <w:r w:rsidR="00F15AF9" w:rsidRPr="00F15AF9">
        <w:rPr>
          <w:color w:val="231F20"/>
          <w:spacing w:val="29"/>
        </w:rPr>
        <w:t xml:space="preserve"> </w:t>
      </w:r>
      <w:r w:rsidR="00F15AF9" w:rsidRPr="00F15AF9">
        <w:rPr>
          <w:color w:val="231F20"/>
        </w:rPr>
        <w:t>purpose</w:t>
      </w:r>
      <w:r w:rsidR="00F15AF9" w:rsidRPr="00F15AF9">
        <w:rPr>
          <w:color w:val="231F20"/>
          <w:spacing w:val="30"/>
        </w:rPr>
        <w:t xml:space="preserve"> </w:t>
      </w:r>
      <w:r w:rsidR="00F15AF9" w:rsidRPr="00F15AF9">
        <w:rPr>
          <w:color w:val="231F20"/>
        </w:rPr>
        <w:t>is</w:t>
      </w:r>
      <w:r w:rsidR="00F15AF9" w:rsidRPr="00F15AF9">
        <w:rPr>
          <w:color w:val="231F20"/>
          <w:spacing w:val="29"/>
        </w:rPr>
        <w:t xml:space="preserve"> </w:t>
      </w:r>
      <w:r w:rsidR="00F15AF9" w:rsidRPr="00F15AF9">
        <w:rPr>
          <w:color w:val="231F20"/>
        </w:rPr>
        <w:t>contained</w:t>
      </w:r>
      <w:r w:rsidR="00F15AF9" w:rsidRPr="00F15AF9">
        <w:rPr>
          <w:color w:val="231F20"/>
          <w:spacing w:val="29"/>
        </w:rPr>
        <w:t xml:space="preserve"> </w:t>
      </w:r>
      <w:r w:rsidR="00F15AF9" w:rsidRPr="00F15AF9">
        <w:rPr>
          <w:color w:val="231F20"/>
        </w:rPr>
        <w:t>in</w:t>
      </w:r>
      <w:r w:rsidR="00F15AF9" w:rsidRPr="00F15AF9">
        <w:rPr>
          <w:color w:val="231F20"/>
          <w:spacing w:val="19"/>
        </w:rPr>
        <w:t xml:space="preserve"> </w:t>
      </w:r>
      <w:r w:rsidR="00F15AF9" w:rsidRPr="00F15AF9">
        <w:rPr>
          <w:color w:val="231F20"/>
        </w:rPr>
        <w:t>Amended</w:t>
      </w:r>
      <w:r w:rsidR="00F15AF9" w:rsidRPr="00F15AF9">
        <w:rPr>
          <w:color w:val="231F20"/>
          <w:spacing w:val="29"/>
        </w:rPr>
        <w:t xml:space="preserve"> </w:t>
      </w:r>
      <w:r w:rsidR="00F15AF9" w:rsidRPr="00F15AF9">
        <w:rPr>
          <w:color w:val="231F20"/>
        </w:rPr>
        <w:t>Substitute</w:t>
      </w:r>
      <w:r w:rsidR="00F15AF9" w:rsidRPr="00F15AF9">
        <w:rPr>
          <w:color w:val="231F20"/>
          <w:spacing w:val="30"/>
        </w:rPr>
        <w:t xml:space="preserve"> </w:t>
      </w:r>
      <w:r w:rsidR="00F15AF9" w:rsidRPr="00F15AF9">
        <w:rPr>
          <w:color w:val="231F20"/>
        </w:rPr>
        <w:t>House</w:t>
      </w:r>
      <w:r w:rsidR="00F15AF9" w:rsidRPr="00F15AF9">
        <w:rPr>
          <w:color w:val="231F20"/>
          <w:spacing w:val="-59"/>
        </w:rPr>
        <w:t xml:space="preserve"> </w:t>
      </w:r>
      <w:r w:rsidR="00F15AF9" w:rsidRPr="00F15AF9">
        <w:rPr>
          <w:color w:val="231F20"/>
        </w:rPr>
        <w:t>Bill _1, (1</w:t>
      </w:r>
      <w:r w:rsidR="00F507ED">
        <w:rPr>
          <w:color w:val="231F20"/>
        </w:rPr>
        <w:t>10</w:t>
      </w:r>
      <w:r w:rsidR="00F15AF9" w:rsidRPr="00F15AF9">
        <w:rPr>
          <w:color w:val="231F20"/>
          <w:vertAlign w:val="superscript"/>
        </w:rPr>
        <w:t>th</w:t>
      </w:r>
      <w:r w:rsidR="00F15AF9" w:rsidRPr="00F15AF9">
        <w:rPr>
          <w:color w:val="231F20"/>
        </w:rPr>
        <w:t xml:space="preserve"> Ohio General Assembly) and/or the </w:t>
      </w:r>
      <w:r w:rsidR="00F15AF9" w:rsidRPr="00F15AF9">
        <w:rPr>
          <w:i/>
          <w:color w:val="231F20"/>
        </w:rPr>
        <w:t>Catalog of Federal Domestic Assistance (CFDA) Number</w:t>
      </w:r>
      <w:r w:rsidR="00F15AF9" w:rsidRPr="00F15AF9">
        <w:rPr>
          <w:rFonts w:ascii="Times New Roman" w:eastAsia="Times New Roman" w:hAnsi="Times New Roman" w:cs="Times New Roman"/>
          <w:sz w:val="24"/>
          <w:szCs w:val="20"/>
        </w:rPr>
        <w:t xml:space="preserve"> </w:t>
      </w:r>
      <w:r w:rsidR="00F15AF9" w:rsidRPr="00F15AF9">
        <w:rPr>
          <w:i/>
          <w:color w:val="231F20"/>
        </w:rPr>
        <w:t xml:space="preserve">93.217, Section 3701.046, and the Maternal Health Services Block Grant (Title V, Social Security Act, as amended, Catalog of Federal Domestic Assistance Number 93.994). </w:t>
      </w:r>
    </w:p>
    <w:p w14:paraId="2A05DE2D" w14:textId="5834468B" w:rsidR="00DE5957" w:rsidRPr="00F15AF9" w:rsidRDefault="00DE5957" w:rsidP="00FE7089">
      <w:pPr>
        <w:numPr>
          <w:ilvl w:val="0"/>
          <w:numId w:val="9"/>
        </w:numPr>
        <w:tabs>
          <w:tab w:val="left" w:pos="479"/>
          <w:tab w:val="left" w:pos="480"/>
        </w:tabs>
        <w:spacing w:before="203"/>
        <w:rPr>
          <w:rFonts w:ascii="Univers LT Pro 45 Light"/>
          <w:color w:val="231F20"/>
        </w:rPr>
      </w:pPr>
      <w:r w:rsidRPr="00DE5957">
        <w:rPr>
          <w:rFonts w:ascii="Univers LT Pro 45 Light"/>
          <w:b/>
          <w:color w:val="231F20"/>
        </w:rPr>
        <w:t>Goals:</w:t>
      </w:r>
      <w:r w:rsidRPr="00DE5957">
        <w:rPr>
          <w:rFonts w:ascii="Univers LT Pro 45 Light"/>
          <w:b/>
          <w:color w:val="231F20"/>
          <w:spacing w:val="-1"/>
        </w:rPr>
        <w:t xml:space="preserve"> </w:t>
      </w:r>
      <w:r w:rsidR="00F15AF9">
        <w:rPr>
          <w:color w:val="231F20"/>
        </w:rPr>
        <w:t xml:space="preserve">The Goals of the Reproductive Health and Wellness Program are: </w:t>
      </w:r>
    </w:p>
    <w:p w14:paraId="1E11F80C" w14:textId="77777777" w:rsidR="00F15AF9" w:rsidRDefault="00F15AF9" w:rsidP="00F15AF9">
      <w:pPr>
        <w:tabs>
          <w:tab w:val="left" w:pos="479"/>
          <w:tab w:val="left" w:pos="480"/>
        </w:tabs>
        <w:spacing w:before="1"/>
        <w:ind w:left="119"/>
        <w:rPr>
          <w:rFonts w:ascii="Univers LT Pro 45 Light"/>
          <w:color w:val="231F20"/>
        </w:rPr>
      </w:pPr>
    </w:p>
    <w:p w14:paraId="6FDE8F9D" w14:textId="7FB6ACD9" w:rsidR="00F15AF9" w:rsidRPr="00F644A7" w:rsidRDefault="00F15AF9" w:rsidP="00F15AF9">
      <w:pPr>
        <w:tabs>
          <w:tab w:val="left" w:pos="479"/>
          <w:tab w:val="left" w:pos="480"/>
        </w:tabs>
        <w:spacing w:before="1"/>
        <w:ind w:left="119"/>
        <w:rPr>
          <w:rFonts w:ascii="Univers LT Pro 45 Light"/>
          <w:color w:val="231F20"/>
        </w:rPr>
      </w:pPr>
      <w:r w:rsidRPr="002632B9">
        <w:rPr>
          <w:rFonts w:ascii="Univers LT Pro 45 Light"/>
          <w:b/>
          <w:bCs/>
          <w:color w:val="231F20"/>
        </w:rPr>
        <w:t>Goal 1</w:t>
      </w:r>
      <w:r w:rsidRPr="00F644A7">
        <w:rPr>
          <w:rFonts w:ascii="Univers LT Pro 45 Light"/>
          <w:color w:val="231F20"/>
        </w:rPr>
        <w:t>:  To improve the overall reproductive health and well-being of women and men.</w:t>
      </w:r>
    </w:p>
    <w:p w14:paraId="48386628" w14:textId="77777777" w:rsidR="00F15AF9" w:rsidRPr="00F644A7" w:rsidRDefault="00F15AF9" w:rsidP="00FE7089">
      <w:pPr>
        <w:numPr>
          <w:ilvl w:val="0"/>
          <w:numId w:val="22"/>
        </w:numPr>
        <w:tabs>
          <w:tab w:val="left" w:pos="479"/>
          <w:tab w:val="left" w:pos="480"/>
        </w:tabs>
        <w:spacing w:before="1"/>
        <w:rPr>
          <w:rFonts w:ascii="Univers LT Pro 45 Light"/>
          <w:color w:val="231F20"/>
        </w:rPr>
      </w:pPr>
      <w:r w:rsidRPr="00F644A7">
        <w:rPr>
          <w:rFonts w:ascii="Univers LT Pro 45 Light"/>
          <w:color w:val="231F20"/>
        </w:rPr>
        <w:t>Deliverable 1: By March 31, 202</w:t>
      </w:r>
      <w:r>
        <w:rPr>
          <w:rFonts w:ascii="Univers LT Pro 45 Light"/>
          <w:color w:val="231F20"/>
        </w:rPr>
        <w:t>3</w:t>
      </w:r>
      <w:r w:rsidRPr="00F644A7">
        <w:rPr>
          <w:rFonts w:ascii="Univers LT Pro 45 Light"/>
          <w:color w:val="231F20"/>
        </w:rPr>
        <w:t xml:space="preserve">, 100% of clients will have received comprehensive reproductive health and wellness direct health care services per nationally recognized standards of care. </w:t>
      </w:r>
    </w:p>
    <w:p w14:paraId="36B3EA91" w14:textId="77777777" w:rsidR="00F15AF9" w:rsidRPr="00F644A7" w:rsidRDefault="00F15AF9" w:rsidP="00F15AF9">
      <w:pPr>
        <w:tabs>
          <w:tab w:val="left" w:pos="479"/>
          <w:tab w:val="left" w:pos="480"/>
        </w:tabs>
        <w:spacing w:before="1"/>
        <w:ind w:left="119"/>
        <w:rPr>
          <w:rFonts w:ascii="Univers LT Pro 45 Light"/>
          <w:color w:val="231F20"/>
        </w:rPr>
      </w:pPr>
    </w:p>
    <w:p w14:paraId="2F3A94F1" w14:textId="77777777" w:rsidR="00F15AF9" w:rsidRPr="00F644A7" w:rsidRDefault="00F15AF9" w:rsidP="00F15AF9">
      <w:pPr>
        <w:tabs>
          <w:tab w:val="left" w:pos="479"/>
          <w:tab w:val="left" w:pos="480"/>
        </w:tabs>
        <w:spacing w:before="1"/>
        <w:ind w:left="119"/>
        <w:rPr>
          <w:rFonts w:ascii="Univers LT Pro 45 Light"/>
          <w:color w:val="231F20"/>
        </w:rPr>
      </w:pPr>
      <w:r w:rsidRPr="002632B9">
        <w:rPr>
          <w:rFonts w:ascii="Univers LT Pro 45 Light"/>
          <w:b/>
          <w:bCs/>
          <w:color w:val="231F20"/>
        </w:rPr>
        <w:t>Goal 2</w:t>
      </w:r>
      <w:r w:rsidRPr="00F644A7">
        <w:rPr>
          <w:rFonts w:ascii="Univers LT Pro 45 Light"/>
          <w:color w:val="231F20"/>
        </w:rPr>
        <w:t>:  To support the infrastructure and increase sustainability of Reproductive Health and Wellness services.</w:t>
      </w:r>
    </w:p>
    <w:p w14:paraId="7570BA56" w14:textId="77777777" w:rsidR="00F15AF9" w:rsidRPr="00F644A7" w:rsidRDefault="00F15AF9" w:rsidP="00FE7089">
      <w:pPr>
        <w:numPr>
          <w:ilvl w:val="0"/>
          <w:numId w:val="23"/>
        </w:numPr>
        <w:tabs>
          <w:tab w:val="left" w:pos="479"/>
          <w:tab w:val="left" w:pos="480"/>
        </w:tabs>
        <w:spacing w:before="1"/>
        <w:rPr>
          <w:rFonts w:ascii="Univers LT Pro 45 Light"/>
          <w:color w:val="231F20"/>
        </w:rPr>
      </w:pPr>
      <w:r w:rsidRPr="00F644A7">
        <w:rPr>
          <w:rFonts w:ascii="Univers LT Pro 45 Light"/>
          <w:color w:val="231F20"/>
        </w:rPr>
        <w:t>Deliverable 2: By March 31, 202</w:t>
      </w:r>
      <w:r>
        <w:rPr>
          <w:rFonts w:ascii="Univers LT Pro 45 Light"/>
          <w:color w:val="231F20"/>
        </w:rPr>
        <w:t>3</w:t>
      </w:r>
      <w:r w:rsidRPr="00F644A7">
        <w:rPr>
          <w:rFonts w:ascii="Univers LT Pro 45 Light"/>
          <w:color w:val="231F20"/>
        </w:rPr>
        <w:t xml:space="preserve">, sub-recipients will have implemented activities to support infrastructure and </w:t>
      </w:r>
      <w:r>
        <w:rPr>
          <w:rFonts w:ascii="Univers LT Pro 45 Light"/>
          <w:color w:val="231F20"/>
        </w:rPr>
        <w:t xml:space="preserve">program </w:t>
      </w:r>
      <w:r w:rsidRPr="00F644A7">
        <w:rPr>
          <w:rFonts w:ascii="Univers LT Pro 45 Light"/>
          <w:color w:val="231F20"/>
        </w:rPr>
        <w:t xml:space="preserve">sustainability. </w:t>
      </w:r>
    </w:p>
    <w:p w14:paraId="00A97ED1" w14:textId="77777777" w:rsidR="00F15AF9" w:rsidRPr="00F644A7" w:rsidRDefault="00F15AF9" w:rsidP="00F15AF9">
      <w:pPr>
        <w:tabs>
          <w:tab w:val="left" w:pos="479"/>
          <w:tab w:val="left" w:pos="480"/>
        </w:tabs>
        <w:spacing w:before="1"/>
        <w:ind w:left="119"/>
        <w:rPr>
          <w:rFonts w:ascii="Univers LT Pro 45 Light"/>
          <w:color w:val="231F20"/>
        </w:rPr>
      </w:pPr>
    </w:p>
    <w:p w14:paraId="0172B7ED" w14:textId="77777777" w:rsidR="00F15AF9" w:rsidRPr="00F644A7" w:rsidRDefault="00F15AF9" w:rsidP="00F15AF9">
      <w:pPr>
        <w:tabs>
          <w:tab w:val="left" w:pos="479"/>
          <w:tab w:val="left" w:pos="480"/>
        </w:tabs>
        <w:spacing w:before="1"/>
        <w:ind w:left="119"/>
        <w:rPr>
          <w:rFonts w:ascii="Univers LT Pro 45 Light"/>
          <w:color w:val="231F20"/>
        </w:rPr>
      </w:pPr>
      <w:r w:rsidRPr="002632B9">
        <w:rPr>
          <w:rFonts w:ascii="Univers LT Pro 45 Light"/>
          <w:b/>
          <w:bCs/>
          <w:color w:val="231F20"/>
        </w:rPr>
        <w:t>Goal 3</w:t>
      </w:r>
      <w:r w:rsidRPr="00F644A7">
        <w:rPr>
          <w:rFonts w:ascii="Univers LT Pro 45 Light"/>
          <w:color w:val="231F20"/>
        </w:rPr>
        <w:t xml:space="preserve">:  To increase outreach for target population to a broad range of Reproductive Health and Wellness Services. </w:t>
      </w:r>
    </w:p>
    <w:p w14:paraId="2906A1B8" w14:textId="77777777" w:rsidR="00F15AF9" w:rsidRDefault="00F15AF9" w:rsidP="00FE7089">
      <w:pPr>
        <w:numPr>
          <w:ilvl w:val="0"/>
          <w:numId w:val="24"/>
        </w:numPr>
        <w:tabs>
          <w:tab w:val="left" w:pos="479"/>
          <w:tab w:val="left" w:pos="480"/>
        </w:tabs>
        <w:spacing w:before="1"/>
        <w:rPr>
          <w:rFonts w:ascii="Univers LT Pro 45 Light"/>
          <w:color w:val="231F20"/>
        </w:rPr>
      </w:pPr>
      <w:r w:rsidRPr="00F644A7">
        <w:rPr>
          <w:rFonts w:ascii="Univers LT Pro 45 Light"/>
          <w:color w:val="231F20"/>
        </w:rPr>
        <w:t xml:space="preserve">Deliverable </w:t>
      </w:r>
      <w:r w:rsidRPr="003C633A">
        <w:rPr>
          <w:rFonts w:ascii="Univers LT Pro 45 Light"/>
          <w:color w:val="231F20"/>
        </w:rPr>
        <w:t>3</w:t>
      </w:r>
      <w:r w:rsidRPr="00F644A7">
        <w:rPr>
          <w:rFonts w:ascii="Univers LT Pro 45 Light"/>
          <w:color w:val="231F20"/>
        </w:rPr>
        <w:t xml:space="preserve">: </w:t>
      </w:r>
      <w:r w:rsidRPr="003C633A">
        <w:rPr>
          <w:rFonts w:ascii="Univers LT Pro 45 Light"/>
          <w:color w:val="231F20"/>
        </w:rPr>
        <w:t>By March 31, 2023, 100% of subrecipients will provide and implement an outreach plan describing at least 2 outreach activities targeting to hard-to-reach and high need populations as reflected in their need</w:t>
      </w:r>
      <w:r w:rsidRPr="003C633A">
        <w:rPr>
          <w:rFonts w:ascii="Univers LT Pro 45 Light"/>
          <w:color w:val="231F20"/>
        </w:rPr>
        <w:t>’</w:t>
      </w:r>
      <w:r w:rsidRPr="003C633A">
        <w:rPr>
          <w:rFonts w:ascii="Univers LT Pro 45 Light"/>
          <w:color w:val="231F20"/>
        </w:rPr>
        <w:t xml:space="preserve">s assessment. Identified populations are women in need of publicly funded contraceptive services including but not limited to Appalachian, Latina and Non-Hispanic Black or African American women of childbearing age and those with disabilities. The outreach plan should include the following: description of the activity, identified audience and documented need, evidence base supporting outreach activity and plan to evaluate outreach activity, and. </w:t>
      </w:r>
    </w:p>
    <w:p w14:paraId="7E76CBAB" w14:textId="77777777" w:rsidR="00F15AF9" w:rsidRPr="00F644A7" w:rsidRDefault="00F15AF9" w:rsidP="00F15AF9">
      <w:pPr>
        <w:tabs>
          <w:tab w:val="left" w:pos="479"/>
          <w:tab w:val="left" w:pos="480"/>
        </w:tabs>
        <w:spacing w:before="1"/>
        <w:ind w:left="720"/>
        <w:rPr>
          <w:rFonts w:ascii="Univers LT Pro 45 Light"/>
          <w:color w:val="231F20"/>
        </w:rPr>
      </w:pPr>
      <w:r w:rsidRPr="003C633A">
        <w:rPr>
          <w:rFonts w:ascii="Univers LT Pro 45 Light"/>
          <w:color w:val="231F20"/>
        </w:rPr>
        <w:t xml:space="preserve">By March 31, 2023, 100% of subrecipients will conduct and report on at least 1 quality improvement project. </w:t>
      </w:r>
    </w:p>
    <w:p w14:paraId="2E705D0A" w14:textId="77777777" w:rsidR="00F15AF9" w:rsidRPr="00F644A7" w:rsidRDefault="00F15AF9" w:rsidP="00F15AF9">
      <w:pPr>
        <w:tabs>
          <w:tab w:val="left" w:pos="479"/>
          <w:tab w:val="left" w:pos="480"/>
        </w:tabs>
        <w:spacing w:before="1"/>
        <w:ind w:left="119"/>
        <w:rPr>
          <w:rFonts w:ascii="Univers LT Pro 45 Light"/>
          <w:color w:val="231F20"/>
        </w:rPr>
      </w:pPr>
    </w:p>
    <w:p w14:paraId="27AE18E2" w14:textId="77777777" w:rsidR="00F15AF9" w:rsidRPr="003C633A" w:rsidRDefault="00F15AF9" w:rsidP="00F15AF9">
      <w:pPr>
        <w:tabs>
          <w:tab w:val="left" w:pos="479"/>
          <w:tab w:val="left" w:pos="480"/>
        </w:tabs>
        <w:spacing w:before="1"/>
        <w:ind w:left="119"/>
        <w:rPr>
          <w:rFonts w:ascii="Univers LT Pro 45 Light"/>
          <w:bCs/>
          <w:color w:val="231F20"/>
        </w:rPr>
      </w:pPr>
      <w:r w:rsidRPr="002632B9">
        <w:rPr>
          <w:rFonts w:ascii="Univers LT Pro 45 Light"/>
          <w:b/>
          <w:bCs/>
          <w:color w:val="231F20"/>
        </w:rPr>
        <w:t>Goal 4</w:t>
      </w:r>
      <w:r w:rsidRPr="00F644A7">
        <w:rPr>
          <w:rFonts w:ascii="Univers LT Pro 45 Light"/>
          <w:color w:val="231F20"/>
        </w:rPr>
        <w:t xml:space="preserve">:  </w:t>
      </w:r>
      <w:r w:rsidRPr="003C633A">
        <w:rPr>
          <w:bCs/>
        </w:rPr>
        <w:t>To strengthen the clinical competency of the Reproductive Health and Wellness Program.</w:t>
      </w:r>
    </w:p>
    <w:p w14:paraId="5CFD5E2E" w14:textId="77777777" w:rsidR="00F15AF9" w:rsidRPr="003C633A" w:rsidRDefault="00F15AF9" w:rsidP="00FE7089">
      <w:pPr>
        <w:pStyle w:val="ListParagraph"/>
        <w:numPr>
          <w:ilvl w:val="0"/>
          <w:numId w:val="24"/>
        </w:numPr>
        <w:tabs>
          <w:tab w:val="left" w:pos="479"/>
          <w:tab w:val="left" w:pos="480"/>
        </w:tabs>
        <w:spacing w:before="1"/>
        <w:rPr>
          <w:rFonts w:ascii="Univers LT Pro 45 Light"/>
          <w:color w:val="231F20"/>
        </w:rPr>
      </w:pPr>
      <w:r w:rsidRPr="003C633A">
        <w:rPr>
          <w:bCs/>
          <w:szCs w:val="24"/>
        </w:rPr>
        <w:t>Deliverable 4: (optional; limit one sub-recipient; max $200,000 in funding; amount not included in total funding)</w:t>
      </w:r>
      <w:r w:rsidRPr="003C633A">
        <w:rPr>
          <w:b/>
          <w:szCs w:val="24"/>
        </w:rPr>
        <w:t xml:space="preserve"> </w:t>
      </w:r>
      <w:r w:rsidRPr="003C633A">
        <w:rPr>
          <w:szCs w:val="24"/>
        </w:rPr>
        <w:t>By March 31, 2023, RHWP clinician/provider will develop and implement clinical training program promoting evidence-based clinical standards.</w:t>
      </w:r>
    </w:p>
    <w:p w14:paraId="7F1300DF" w14:textId="77777777" w:rsidR="00F15AF9" w:rsidRPr="003C633A" w:rsidRDefault="00F15AF9" w:rsidP="00F15AF9">
      <w:pPr>
        <w:pStyle w:val="ListParagraph"/>
        <w:tabs>
          <w:tab w:val="left" w:pos="479"/>
          <w:tab w:val="left" w:pos="480"/>
        </w:tabs>
        <w:spacing w:before="1"/>
        <w:ind w:left="720" w:firstLine="0"/>
        <w:rPr>
          <w:rFonts w:ascii="Univers LT Pro 45 Light"/>
          <w:color w:val="231F20"/>
        </w:rPr>
      </w:pPr>
    </w:p>
    <w:p w14:paraId="17155603" w14:textId="77777777" w:rsidR="00F15AF9" w:rsidRDefault="00F15AF9" w:rsidP="00F15AF9">
      <w:pPr>
        <w:tabs>
          <w:tab w:val="left" w:pos="479"/>
          <w:tab w:val="left" w:pos="480"/>
        </w:tabs>
        <w:spacing w:before="1"/>
        <w:ind w:left="119"/>
        <w:rPr>
          <w:rFonts w:ascii="Univers LT Pro 45 Light"/>
          <w:bCs/>
          <w:color w:val="231F20"/>
        </w:rPr>
      </w:pPr>
      <w:r w:rsidRPr="002632B9">
        <w:rPr>
          <w:rFonts w:ascii="Univers LT Pro 45 Light"/>
          <w:b/>
          <w:color w:val="231F20"/>
        </w:rPr>
        <w:t>Goal 5</w:t>
      </w:r>
      <w:r w:rsidRPr="003C633A">
        <w:rPr>
          <w:rFonts w:ascii="Univers LT Pro 45 Light"/>
          <w:bCs/>
          <w:color w:val="231F20"/>
        </w:rPr>
        <w:t xml:space="preserve">: To provide reproductive health and wellness program (RHWP) services to special populations within the subrecipient site(s) or at off-site location(s). The special populations include but are not limited to; substance use disorder (SUD), LGBTQ, incarcerated persons, domestic violence, homeless and adolescents, </w:t>
      </w:r>
      <w:proofErr w:type="spellStart"/>
      <w:r w:rsidRPr="003C633A">
        <w:rPr>
          <w:rFonts w:ascii="Univers LT Pro 45 Light"/>
          <w:bCs/>
          <w:color w:val="231F20"/>
        </w:rPr>
        <w:t>PrEP</w:t>
      </w:r>
      <w:proofErr w:type="spellEnd"/>
      <w:r w:rsidRPr="003C633A">
        <w:rPr>
          <w:rFonts w:ascii="Univers LT Pro 45 Light"/>
          <w:bCs/>
          <w:color w:val="231F20"/>
        </w:rPr>
        <w:t xml:space="preserve"> starts, and persons currently or previously being trafficked.   </w:t>
      </w:r>
    </w:p>
    <w:p w14:paraId="28917341" w14:textId="77777777" w:rsidR="00F15AF9" w:rsidRDefault="00F15AF9" w:rsidP="00FE7089">
      <w:pPr>
        <w:pStyle w:val="ListParagraph"/>
        <w:numPr>
          <w:ilvl w:val="0"/>
          <w:numId w:val="24"/>
        </w:numPr>
        <w:tabs>
          <w:tab w:val="left" w:pos="479"/>
          <w:tab w:val="left" w:pos="480"/>
        </w:tabs>
        <w:spacing w:before="1"/>
        <w:rPr>
          <w:rFonts w:ascii="Univers LT Pro 45 Light"/>
          <w:bCs/>
          <w:color w:val="231F20"/>
        </w:rPr>
      </w:pPr>
      <w:r w:rsidRPr="003C633A">
        <w:rPr>
          <w:rFonts w:ascii="Univers LT Pro 45 Light"/>
          <w:bCs/>
          <w:color w:val="231F20"/>
        </w:rPr>
        <w:t>Deliverable 5: (optional; li</w:t>
      </w:r>
      <w:r w:rsidRPr="00780903">
        <w:rPr>
          <w:rFonts w:ascii="Univers LT Pro 45 Light"/>
          <w:bCs/>
          <w:color w:val="231F20"/>
        </w:rPr>
        <w:t>mit up to 12 subrecipients; max 40,000</w:t>
      </w:r>
      <w:r w:rsidRPr="003C633A">
        <w:rPr>
          <w:rFonts w:ascii="Univers LT Pro 45 Light"/>
          <w:bCs/>
          <w:color w:val="231F20"/>
        </w:rPr>
        <w:t xml:space="preserve"> in funding; amount not included in total funding) By March 31, 2023, the existing Title X family planning clinic will identify and provide RHWP services to one or more of the identified special populations. </w:t>
      </w:r>
    </w:p>
    <w:p w14:paraId="6EFF46FF" w14:textId="77777777" w:rsidR="00F15AF9" w:rsidRDefault="00F15AF9" w:rsidP="00F15AF9">
      <w:pPr>
        <w:pStyle w:val="ListParagraph"/>
        <w:tabs>
          <w:tab w:val="left" w:pos="479"/>
          <w:tab w:val="left" w:pos="480"/>
        </w:tabs>
        <w:spacing w:before="1"/>
        <w:ind w:left="720" w:firstLine="0"/>
        <w:rPr>
          <w:rFonts w:ascii="Univers LT Pro 45 Light"/>
          <w:bCs/>
          <w:color w:val="231F20"/>
        </w:rPr>
      </w:pPr>
    </w:p>
    <w:p w14:paraId="5253A24A" w14:textId="77777777" w:rsidR="00F15AF9" w:rsidRPr="00F15AF9" w:rsidRDefault="00F15AF9" w:rsidP="00F15AF9">
      <w:pPr>
        <w:rPr>
          <w:rStyle w:val="Strong"/>
          <w:b w:val="0"/>
          <w:bCs w:val="0"/>
          <w:szCs w:val="24"/>
          <w:shd w:val="clear" w:color="auto" w:fill="FFFFFF"/>
        </w:rPr>
      </w:pPr>
      <w:r w:rsidRPr="002632B9">
        <w:rPr>
          <w:b/>
          <w:szCs w:val="24"/>
        </w:rPr>
        <w:t>Goal 6</w:t>
      </w:r>
      <w:r w:rsidRPr="003C633A">
        <w:rPr>
          <w:bCs/>
          <w:szCs w:val="24"/>
        </w:rPr>
        <w:t>:</w:t>
      </w:r>
      <w:r w:rsidRPr="003C633A">
        <w:rPr>
          <w:b/>
          <w:szCs w:val="24"/>
        </w:rPr>
        <w:t xml:space="preserve"> </w:t>
      </w:r>
      <w:r w:rsidRPr="00F15AF9">
        <w:rPr>
          <w:rStyle w:val="Strong"/>
          <w:b w:val="0"/>
          <w:bCs w:val="0"/>
          <w:szCs w:val="24"/>
          <w:shd w:val="clear" w:color="auto" w:fill="FFFFFF"/>
        </w:rPr>
        <w:t>To foster interactions with community and faith-based organizations to develop a network for services when needs outside the scope of family planning are identified.</w:t>
      </w:r>
    </w:p>
    <w:p w14:paraId="6D85E23F" w14:textId="7AE1F271" w:rsidR="00F15AF9" w:rsidRPr="001E6A92" w:rsidRDefault="00F15AF9" w:rsidP="00FE7089">
      <w:pPr>
        <w:pStyle w:val="ListParagraph"/>
        <w:numPr>
          <w:ilvl w:val="0"/>
          <w:numId w:val="24"/>
        </w:numPr>
        <w:tabs>
          <w:tab w:val="left" w:pos="479"/>
          <w:tab w:val="left" w:pos="480"/>
        </w:tabs>
        <w:spacing w:before="1"/>
        <w:rPr>
          <w:rFonts w:ascii="Univers LT Pro 45 Light"/>
          <w:bCs/>
          <w:color w:val="231F20"/>
        </w:rPr>
      </w:pPr>
      <w:r w:rsidRPr="003C633A">
        <w:rPr>
          <w:bCs/>
          <w:szCs w:val="24"/>
        </w:rPr>
        <w:t xml:space="preserve">Deliverable 6: (optional; limit </w:t>
      </w:r>
      <w:r w:rsidRPr="00780903">
        <w:rPr>
          <w:bCs/>
          <w:szCs w:val="24"/>
        </w:rPr>
        <w:t>up to 10 subrecipients; max $40,000 in</w:t>
      </w:r>
      <w:r w:rsidRPr="003C633A">
        <w:rPr>
          <w:bCs/>
          <w:szCs w:val="24"/>
        </w:rPr>
        <w:t xml:space="preserve"> funding; amount not included in total funding) By March 31, 2023, </w:t>
      </w:r>
      <w:r w:rsidRPr="003C633A">
        <w:rPr>
          <w:bCs/>
          <w:color w:val="000000"/>
          <w:szCs w:val="24"/>
        </w:rPr>
        <w:t>the existing Title X family planning clinic will collaborate with a faith-based organization (FBO) to expand outreach, community participation and knowledge, and provide RHWP clinical services.</w:t>
      </w:r>
    </w:p>
    <w:p w14:paraId="491ED894" w14:textId="77777777" w:rsidR="001E6A92" w:rsidRPr="003C633A" w:rsidRDefault="001E6A92" w:rsidP="001E6A92">
      <w:pPr>
        <w:pStyle w:val="ListParagraph"/>
        <w:tabs>
          <w:tab w:val="left" w:pos="479"/>
          <w:tab w:val="left" w:pos="480"/>
        </w:tabs>
        <w:spacing w:before="1"/>
        <w:ind w:left="720" w:firstLine="0"/>
        <w:rPr>
          <w:rFonts w:ascii="Univers LT Pro 45 Light"/>
          <w:bCs/>
          <w:color w:val="231F20"/>
        </w:rPr>
      </w:pPr>
    </w:p>
    <w:p w14:paraId="71685681" w14:textId="4ACB78B1" w:rsidR="001E6A92" w:rsidRDefault="00F15AF9" w:rsidP="00F15AF9">
      <w:pPr>
        <w:rPr>
          <w:bCs/>
        </w:rPr>
      </w:pPr>
      <w:r w:rsidRPr="00FA70FD">
        <w:rPr>
          <w:rFonts w:ascii="Univers LT Pro 45 Light"/>
          <w:bCs/>
          <w:color w:val="231F20"/>
        </w:rPr>
        <w:t xml:space="preserve"> </w:t>
      </w:r>
      <w:r w:rsidRPr="002632B9">
        <w:rPr>
          <w:b/>
        </w:rPr>
        <w:t>Goal 7</w:t>
      </w:r>
      <w:r w:rsidRPr="002632B9">
        <w:rPr>
          <w:bCs/>
        </w:rPr>
        <w:t>:</w:t>
      </w:r>
      <w:r w:rsidRPr="00831379">
        <w:rPr>
          <w:bCs/>
        </w:rPr>
        <w:t xml:space="preserve"> To support and encourage client access to reproductive health services.</w:t>
      </w:r>
    </w:p>
    <w:p w14:paraId="39F02ECC" w14:textId="77777777" w:rsidR="00F15AF9" w:rsidRPr="00FA70FD" w:rsidRDefault="00F15AF9" w:rsidP="00FE7089">
      <w:pPr>
        <w:pStyle w:val="ListParagraph"/>
        <w:numPr>
          <w:ilvl w:val="0"/>
          <w:numId w:val="24"/>
        </w:numPr>
        <w:tabs>
          <w:tab w:val="left" w:pos="479"/>
          <w:tab w:val="left" w:pos="480"/>
        </w:tabs>
        <w:spacing w:before="1"/>
        <w:rPr>
          <w:rFonts w:ascii="Univers LT Pro 45 Light"/>
          <w:color w:val="231F20"/>
        </w:rPr>
      </w:pPr>
      <w:r w:rsidRPr="00FA70FD">
        <w:rPr>
          <w:bCs/>
        </w:rPr>
        <w:t xml:space="preserve">Deliverable 7:(Optional; Max amount of </w:t>
      </w:r>
      <w:r w:rsidRPr="00136E4E">
        <w:rPr>
          <w:bCs/>
        </w:rPr>
        <w:t>funding $5,000)</w:t>
      </w:r>
      <w:r w:rsidRPr="00FA70FD">
        <w:rPr>
          <w:b/>
        </w:rPr>
        <w:t xml:space="preserve"> </w:t>
      </w:r>
      <w:r w:rsidRPr="00FA70FD">
        <w:rPr>
          <w:bCs/>
        </w:rPr>
        <w:t>By</w:t>
      </w:r>
      <w:r w:rsidRPr="00831379">
        <w:t xml:space="preserve"> March 31, 2023, subrecipients will have distributed</w:t>
      </w:r>
    </w:p>
    <w:p w14:paraId="4E4018E2" w14:textId="77777777" w:rsidR="00F15AF9" w:rsidRPr="00FA70FD" w:rsidRDefault="00F15AF9" w:rsidP="00F15AF9">
      <w:pPr>
        <w:tabs>
          <w:tab w:val="left" w:pos="479"/>
          <w:tab w:val="left" w:pos="480"/>
        </w:tabs>
        <w:spacing w:before="1"/>
        <w:ind w:left="360"/>
        <w:rPr>
          <w:rFonts w:ascii="Univers LT Pro 45 Light"/>
          <w:color w:val="231F20"/>
        </w:rPr>
      </w:pPr>
      <w:r>
        <w:tab/>
      </w:r>
      <w:r>
        <w:tab/>
        <w:t xml:space="preserve">     </w:t>
      </w:r>
      <w:r w:rsidRPr="00831379">
        <w:t>100% of the incentives purchased to encourage clients to participate in Title X services.</w:t>
      </w:r>
    </w:p>
    <w:p w14:paraId="0C07689A" w14:textId="77777777" w:rsidR="00F15AF9" w:rsidRDefault="00F15AF9" w:rsidP="00F15AF9">
      <w:pPr>
        <w:tabs>
          <w:tab w:val="left" w:pos="479"/>
          <w:tab w:val="left" w:pos="480"/>
        </w:tabs>
        <w:spacing w:before="1"/>
        <w:ind w:left="119"/>
        <w:rPr>
          <w:rFonts w:ascii="Univers LT Pro 45 Light"/>
          <w:color w:val="231F20"/>
        </w:rPr>
      </w:pPr>
    </w:p>
    <w:p w14:paraId="13448EE6" w14:textId="77777777" w:rsidR="00F15AF9" w:rsidRDefault="00F15AF9" w:rsidP="00F15AF9">
      <w:pPr>
        <w:tabs>
          <w:tab w:val="left" w:pos="479"/>
          <w:tab w:val="left" w:pos="480"/>
        </w:tabs>
        <w:spacing w:before="1"/>
        <w:ind w:left="119"/>
        <w:rPr>
          <w:rFonts w:ascii="Univers LT Pro 45 Light"/>
          <w:color w:val="231F20"/>
        </w:rPr>
      </w:pPr>
      <w:r>
        <w:rPr>
          <w:rFonts w:ascii="Univers LT Pro 45 Light"/>
          <w:color w:val="231F20"/>
        </w:rPr>
        <w:t>Goal 1 has the option to provide</w:t>
      </w:r>
      <w:r w:rsidRPr="00D9171D">
        <w:t xml:space="preserve"> </w:t>
      </w:r>
      <w:r w:rsidRPr="00D9171D">
        <w:rPr>
          <w:rFonts w:ascii="Univers LT Pro 45 Light"/>
          <w:color w:val="231F20"/>
        </w:rPr>
        <w:t>comprehensive health services to women no longer of child-bearing status</w:t>
      </w:r>
      <w:r>
        <w:rPr>
          <w:rFonts w:ascii="Univers LT Pro 45 Light"/>
          <w:color w:val="231F20"/>
        </w:rPr>
        <w:t xml:space="preserve">. If applicant does not desire to provide this service, deliverable 1 award amount will be decreased by 5%. </w:t>
      </w:r>
    </w:p>
    <w:p w14:paraId="482AD4D0" w14:textId="77777777" w:rsidR="00F15AF9" w:rsidRDefault="00F15AF9" w:rsidP="00F15AF9">
      <w:pPr>
        <w:tabs>
          <w:tab w:val="left" w:pos="479"/>
          <w:tab w:val="left" w:pos="480"/>
        </w:tabs>
        <w:spacing w:before="1"/>
        <w:ind w:left="119"/>
        <w:rPr>
          <w:rFonts w:ascii="Univers LT Pro 45 Light"/>
          <w:color w:val="231F20"/>
        </w:rPr>
      </w:pPr>
    </w:p>
    <w:p w14:paraId="2E32FF70" w14:textId="77777777" w:rsidR="00F15AF9" w:rsidRDefault="00F15AF9" w:rsidP="00F15AF9">
      <w:pPr>
        <w:tabs>
          <w:tab w:val="left" w:pos="479"/>
          <w:tab w:val="left" w:pos="480"/>
        </w:tabs>
        <w:spacing w:before="1"/>
        <w:ind w:left="119"/>
        <w:rPr>
          <w:rFonts w:ascii="Univers LT Pro 45 Light"/>
          <w:color w:val="231F20"/>
        </w:rPr>
      </w:pPr>
      <w:r w:rsidRPr="00F644A7">
        <w:rPr>
          <w:rFonts w:ascii="Univers LT Pro 45 Light"/>
          <w:color w:val="231F20"/>
        </w:rPr>
        <w:t xml:space="preserve">Goal </w:t>
      </w:r>
      <w:r>
        <w:rPr>
          <w:rFonts w:ascii="Univers LT Pro 45 Light"/>
          <w:color w:val="231F20"/>
        </w:rPr>
        <w:t>4</w:t>
      </w:r>
      <w:r w:rsidRPr="00F644A7">
        <w:rPr>
          <w:rFonts w:ascii="Univers LT Pro 45 Light"/>
          <w:color w:val="231F20"/>
        </w:rPr>
        <w:t xml:space="preserve"> only applies to </w:t>
      </w:r>
      <w:r>
        <w:rPr>
          <w:rFonts w:ascii="Univers LT Pro 45 Light"/>
          <w:color w:val="231F20"/>
        </w:rPr>
        <w:t xml:space="preserve">the </w:t>
      </w:r>
      <w:r w:rsidRPr="00F644A7">
        <w:rPr>
          <w:rFonts w:ascii="Univers LT Pro 45 Light"/>
          <w:color w:val="231F20"/>
        </w:rPr>
        <w:t>agency</w:t>
      </w:r>
      <w:r>
        <w:rPr>
          <w:rFonts w:ascii="Univers LT Pro 45 Light"/>
          <w:color w:val="231F20"/>
        </w:rPr>
        <w:t xml:space="preserve"> </w:t>
      </w:r>
      <w:r w:rsidRPr="00F644A7">
        <w:rPr>
          <w:rFonts w:ascii="Univers LT Pro 45 Light"/>
          <w:color w:val="231F20"/>
        </w:rPr>
        <w:t xml:space="preserve">who receive this additional funding. Funding for this goal is not included in total grant funding. Applicants are required to submit a separate detailed plan in a deliverable format and budget based on the description in </w:t>
      </w:r>
      <w:r>
        <w:rPr>
          <w:rFonts w:ascii="Univers LT Pro 45 Light"/>
          <w:color w:val="231F20"/>
        </w:rPr>
        <w:t>Goals and Deliverables</w:t>
      </w:r>
      <w:r w:rsidRPr="00F644A7">
        <w:rPr>
          <w:rFonts w:ascii="Univers LT Pro 45 Light"/>
          <w:color w:val="231F20"/>
        </w:rPr>
        <w:t xml:space="preserve"> Grid </w:t>
      </w:r>
      <w:r w:rsidRPr="00CC1F65">
        <w:rPr>
          <w:rFonts w:ascii="Univers LT Pro 45 Light"/>
          <w:color w:val="231F20"/>
        </w:rPr>
        <w:t>(Appendix E).</w:t>
      </w:r>
      <w:r w:rsidRPr="00F644A7">
        <w:rPr>
          <w:rFonts w:ascii="Univers LT Pro 45 Light"/>
          <w:color w:val="231F20"/>
        </w:rPr>
        <w:t xml:space="preserve"> Funding will be limited to </w:t>
      </w:r>
      <w:r>
        <w:rPr>
          <w:rFonts w:ascii="Univers LT Pro 45 Light"/>
          <w:color w:val="231F20"/>
        </w:rPr>
        <w:t>one (1)</w:t>
      </w:r>
      <w:r w:rsidRPr="00F644A7">
        <w:rPr>
          <w:rFonts w:ascii="Univers LT Pro 45 Light"/>
          <w:color w:val="231F20"/>
        </w:rPr>
        <w:t xml:space="preserve"> sub recipient. </w:t>
      </w:r>
      <w:bookmarkStart w:id="12" w:name="_Hlk83131304"/>
      <w:r w:rsidRPr="00F644A7">
        <w:rPr>
          <w:rFonts w:ascii="Univers LT Pro 45 Light"/>
          <w:color w:val="231F20"/>
        </w:rPr>
        <w:t xml:space="preserve">Agency must have infrastructure in place to accommodate the development of a training center. Funding will be reimbursed in a (monthly/quarterly) deliverable format as designated by the applicant. </w:t>
      </w:r>
    </w:p>
    <w:bookmarkEnd w:id="12"/>
    <w:p w14:paraId="757E374A" w14:textId="77777777" w:rsidR="00F15AF9" w:rsidRDefault="00F15AF9" w:rsidP="00F15AF9">
      <w:pPr>
        <w:tabs>
          <w:tab w:val="left" w:pos="479"/>
          <w:tab w:val="left" w:pos="480"/>
        </w:tabs>
        <w:spacing w:before="1"/>
        <w:ind w:left="119"/>
        <w:rPr>
          <w:rFonts w:ascii="Univers LT Pro 45 Light"/>
          <w:color w:val="231F20"/>
        </w:rPr>
      </w:pPr>
    </w:p>
    <w:p w14:paraId="79C437A4" w14:textId="77777777" w:rsidR="00F15AF9" w:rsidRDefault="00F15AF9" w:rsidP="00F15AF9">
      <w:pPr>
        <w:tabs>
          <w:tab w:val="left" w:pos="479"/>
          <w:tab w:val="left" w:pos="480"/>
        </w:tabs>
        <w:spacing w:before="1"/>
        <w:ind w:left="119"/>
        <w:rPr>
          <w:rFonts w:ascii="Univers LT Pro 45 Light"/>
          <w:color w:val="231F20"/>
        </w:rPr>
      </w:pPr>
      <w:bookmarkStart w:id="13" w:name="_Hlk83131547"/>
      <w:r>
        <w:rPr>
          <w:rFonts w:ascii="Univers LT Pro 45 Light"/>
          <w:color w:val="231F20"/>
        </w:rPr>
        <w:t xml:space="preserve">Goal 5 only applies to agency/agencies who apply for and receive this additional funding. </w:t>
      </w:r>
      <w:r w:rsidRPr="00F644A7">
        <w:rPr>
          <w:rFonts w:ascii="Univers LT Pro 45 Light"/>
          <w:color w:val="231F20"/>
        </w:rPr>
        <w:t>Funding for this goal is not included in total grant funding.</w:t>
      </w:r>
      <w:r>
        <w:rPr>
          <w:rFonts w:ascii="Univers LT Pro 45 Light"/>
          <w:color w:val="231F20"/>
        </w:rPr>
        <w:t xml:space="preserve"> </w:t>
      </w:r>
      <w:r w:rsidRPr="00F644A7">
        <w:rPr>
          <w:rFonts w:ascii="Univers LT Pro 45 Light"/>
          <w:color w:val="231F20"/>
        </w:rPr>
        <w:t xml:space="preserve">Applicants are required to submit a separate detailed plan in a deliverable format and budget based on the description in </w:t>
      </w:r>
      <w:r>
        <w:rPr>
          <w:rFonts w:ascii="Univers LT Pro 45 Light"/>
          <w:color w:val="231F20"/>
        </w:rPr>
        <w:t>Goals and Deliverables</w:t>
      </w:r>
      <w:r w:rsidRPr="00F644A7">
        <w:rPr>
          <w:rFonts w:ascii="Univers LT Pro 45 Light"/>
          <w:color w:val="231F20"/>
        </w:rPr>
        <w:t xml:space="preserve"> Grid </w:t>
      </w:r>
      <w:r w:rsidRPr="00CC1F65">
        <w:rPr>
          <w:rFonts w:ascii="Univers LT Pro 45 Light"/>
          <w:color w:val="231F20"/>
        </w:rPr>
        <w:t xml:space="preserve">(Appendix </w:t>
      </w:r>
      <w:r>
        <w:rPr>
          <w:rFonts w:ascii="Univers LT Pro 45 Light"/>
          <w:color w:val="231F20"/>
        </w:rPr>
        <w:t>E</w:t>
      </w:r>
      <w:r w:rsidRPr="00F644A7">
        <w:rPr>
          <w:rFonts w:ascii="Univers LT Pro 45 Light"/>
          <w:color w:val="231F20"/>
        </w:rPr>
        <w:t xml:space="preserve">). Funding will be limited to </w:t>
      </w:r>
      <w:r>
        <w:rPr>
          <w:rFonts w:ascii="Univers LT Pro 45 Light"/>
          <w:color w:val="231F20"/>
        </w:rPr>
        <w:t xml:space="preserve">twelve (12) </w:t>
      </w:r>
      <w:r w:rsidRPr="00F644A7">
        <w:rPr>
          <w:rFonts w:ascii="Univers LT Pro 45 Light"/>
          <w:color w:val="231F20"/>
        </w:rPr>
        <w:t>sub</w:t>
      </w:r>
      <w:r>
        <w:rPr>
          <w:rFonts w:ascii="Univers LT Pro 45 Light"/>
          <w:color w:val="231F20"/>
        </w:rPr>
        <w:t xml:space="preserve">-recipients. </w:t>
      </w:r>
      <w:r w:rsidRPr="00F644A7">
        <w:rPr>
          <w:rFonts w:ascii="Univers LT Pro 45 Light"/>
          <w:color w:val="231F20"/>
        </w:rPr>
        <w:t xml:space="preserve">Funding will be reimbursed in a (monthly/quarterly) deliverable format as designated by the applicant. </w:t>
      </w:r>
      <w:bookmarkEnd w:id="13"/>
    </w:p>
    <w:p w14:paraId="779788B5" w14:textId="77777777" w:rsidR="00F15AF9" w:rsidRDefault="00F15AF9" w:rsidP="00F15AF9">
      <w:pPr>
        <w:tabs>
          <w:tab w:val="left" w:pos="479"/>
          <w:tab w:val="left" w:pos="480"/>
        </w:tabs>
        <w:spacing w:before="1"/>
        <w:ind w:left="119"/>
        <w:rPr>
          <w:rFonts w:ascii="Univers LT Pro 45 Light"/>
          <w:color w:val="231F20"/>
        </w:rPr>
      </w:pPr>
    </w:p>
    <w:p w14:paraId="50F9220B" w14:textId="77777777" w:rsidR="00F15AF9" w:rsidRDefault="00F15AF9" w:rsidP="00F15AF9">
      <w:pPr>
        <w:tabs>
          <w:tab w:val="left" w:pos="479"/>
          <w:tab w:val="left" w:pos="480"/>
        </w:tabs>
        <w:spacing w:before="1"/>
        <w:ind w:left="119"/>
        <w:rPr>
          <w:rFonts w:ascii="Univers LT Pro 45 Light"/>
          <w:color w:val="231F20"/>
        </w:rPr>
      </w:pPr>
    </w:p>
    <w:p w14:paraId="0B648AF5" w14:textId="26421A56" w:rsidR="00F15AF9" w:rsidRDefault="00F15AF9" w:rsidP="00F15AF9">
      <w:pPr>
        <w:tabs>
          <w:tab w:val="left" w:pos="479"/>
          <w:tab w:val="left" w:pos="480"/>
        </w:tabs>
        <w:spacing w:before="1"/>
        <w:ind w:left="119"/>
        <w:rPr>
          <w:rFonts w:ascii="Univers LT Pro 45 Light"/>
          <w:color w:val="231F20"/>
        </w:rPr>
      </w:pPr>
      <w:r>
        <w:rPr>
          <w:rFonts w:ascii="Univers LT Pro 45 Light"/>
          <w:color w:val="231F20"/>
        </w:rPr>
        <w:t xml:space="preserve">Goal 6 only applies to agency/agencies who apply for and receive this additional funding. </w:t>
      </w:r>
      <w:r w:rsidRPr="00F644A7">
        <w:rPr>
          <w:rFonts w:ascii="Univers LT Pro 45 Light"/>
          <w:color w:val="231F20"/>
        </w:rPr>
        <w:t>Funding for this goal is not included in total grant funding.</w:t>
      </w:r>
      <w:r>
        <w:rPr>
          <w:rFonts w:ascii="Univers LT Pro 45 Light"/>
          <w:color w:val="231F20"/>
        </w:rPr>
        <w:t xml:space="preserve"> </w:t>
      </w:r>
      <w:r w:rsidRPr="00F644A7">
        <w:rPr>
          <w:rFonts w:ascii="Univers LT Pro 45 Light"/>
          <w:color w:val="231F20"/>
        </w:rPr>
        <w:t xml:space="preserve">Applicants are required to submit a separate detailed plan in a deliverable format and budget based on the description in </w:t>
      </w:r>
      <w:r>
        <w:rPr>
          <w:rFonts w:ascii="Univers LT Pro 45 Light"/>
          <w:color w:val="231F20"/>
        </w:rPr>
        <w:t>Goals and Deliverables</w:t>
      </w:r>
      <w:r w:rsidRPr="00F644A7">
        <w:rPr>
          <w:rFonts w:ascii="Univers LT Pro 45 Light"/>
          <w:color w:val="231F20"/>
        </w:rPr>
        <w:t xml:space="preserve"> Grid (</w:t>
      </w:r>
      <w:r w:rsidRPr="00CC1F65">
        <w:rPr>
          <w:rFonts w:ascii="Univers LT Pro 45 Light"/>
          <w:color w:val="231F20"/>
        </w:rPr>
        <w:t>Appendix E).</w:t>
      </w:r>
      <w:r w:rsidRPr="00F644A7">
        <w:rPr>
          <w:rFonts w:ascii="Univers LT Pro 45 Light"/>
          <w:color w:val="231F20"/>
        </w:rPr>
        <w:t xml:space="preserve"> Funding will be limited to </w:t>
      </w:r>
      <w:r>
        <w:rPr>
          <w:rFonts w:ascii="Univers LT Pro 45 Light"/>
          <w:color w:val="231F20"/>
        </w:rPr>
        <w:t xml:space="preserve">ten (10) </w:t>
      </w:r>
      <w:r w:rsidRPr="00F644A7">
        <w:rPr>
          <w:rFonts w:ascii="Univers LT Pro 45 Light"/>
          <w:color w:val="231F20"/>
        </w:rPr>
        <w:t>sub</w:t>
      </w:r>
      <w:r>
        <w:rPr>
          <w:rFonts w:ascii="Univers LT Pro 45 Light"/>
          <w:color w:val="231F20"/>
        </w:rPr>
        <w:t xml:space="preserve">-recipients. </w:t>
      </w:r>
      <w:r w:rsidRPr="00F644A7">
        <w:rPr>
          <w:rFonts w:ascii="Univers LT Pro 45 Light"/>
          <w:color w:val="231F20"/>
        </w:rPr>
        <w:t>Funding will be reimbursed in a (monthly/quarterly) deliverable format as designated by the applicant.</w:t>
      </w:r>
    </w:p>
    <w:p w14:paraId="2B338E94" w14:textId="77777777" w:rsidR="00F15AF9" w:rsidRDefault="00F15AF9" w:rsidP="00F15AF9">
      <w:pPr>
        <w:tabs>
          <w:tab w:val="left" w:pos="479"/>
          <w:tab w:val="left" w:pos="480"/>
        </w:tabs>
        <w:spacing w:before="1"/>
        <w:rPr>
          <w:rFonts w:ascii="Univers LT Pro 45 Light"/>
          <w:color w:val="231F20"/>
        </w:rPr>
      </w:pPr>
    </w:p>
    <w:p w14:paraId="73F198BB" w14:textId="77777777" w:rsidR="00F15AF9" w:rsidRDefault="00F15AF9" w:rsidP="00F15AF9">
      <w:pPr>
        <w:tabs>
          <w:tab w:val="left" w:pos="479"/>
          <w:tab w:val="left" w:pos="480"/>
        </w:tabs>
        <w:spacing w:before="1"/>
        <w:ind w:left="119"/>
        <w:rPr>
          <w:rFonts w:ascii="Univers LT Pro 45 Light"/>
          <w:color w:val="231F20"/>
        </w:rPr>
      </w:pPr>
      <w:r>
        <w:rPr>
          <w:rFonts w:ascii="Univers LT Pro 45 Light"/>
          <w:color w:val="231F20"/>
        </w:rPr>
        <w:t xml:space="preserve">Goal 7 only applies to agency/agencies who apply for and receive this additional funding. </w:t>
      </w:r>
      <w:r w:rsidRPr="00F644A7">
        <w:rPr>
          <w:rFonts w:ascii="Univers LT Pro 45 Light"/>
          <w:color w:val="231F20"/>
        </w:rPr>
        <w:t>Funding for this goal is not included in total grant funding.</w:t>
      </w:r>
      <w:r>
        <w:rPr>
          <w:rFonts w:ascii="Univers LT Pro 45 Light"/>
          <w:color w:val="231F20"/>
        </w:rPr>
        <w:t xml:space="preserve"> </w:t>
      </w:r>
      <w:r w:rsidRPr="00F644A7">
        <w:rPr>
          <w:rFonts w:ascii="Univers LT Pro 45 Light"/>
          <w:color w:val="231F20"/>
        </w:rPr>
        <w:t xml:space="preserve">Applicants are required to submit a separate detailed plan in a deliverable format and budget based on the description in </w:t>
      </w:r>
      <w:r>
        <w:rPr>
          <w:rFonts w:ascii="Univers LT Pro 45 Light"/>
          <w:color w:val="231F20"/>
        </w:rPr>
        <w:t>Goals and Deliverables</w:t>
      </w:r>
      <w:r w:rsidRPr="00F644A7">
        <w:rPr>
          <w:rFonts w:ascii="Univers LT Pro 45 Light"/>
          <w:color w:val="231F20"/>
        </w:rPr>
        <w:t xml:space="preserve"> Grid (</w:t>
      </w:r>
      <w:r w:rsidRPr="00CC1F65">
        <w:rPr>
          <w:rFonts w:ascii="Univers LT Pro 45 Light"/>
          <w:color w:val="231F20"/>
        </w:rPr>
        <w:t>Appendix E).</w:t>
      </w:r>
      <w:r>
        <w:rPr>
          <w:rFonts w:ascii="Univers LT Pro 45 Light"/>
          <w:color w:val="231F20"/>
        </w:rPr>
        <w:t xml:space="preserve"> </w:t>
      </w:r>
      <w:r w:rsidRPr="00F644A7">
        <w:rPr>
          <w:rFonts w:ascii="Univers LT Pro 45 Light"/>
          <w:color w:val="231F20"/>
        </w:rPr>
        <w:t>Funding will be reimbursed in a (monthly/quarterly) deliverable format as designated by the applicant.</w:t>
      </w:r>
      <w:r>
        <w:rPr>
          <w:rFonts w:ascii="Univers LT Pro 45 Light"/>
          <w:color w:val="231F20"/>
        </w:rPr>
        <w:t xml:space="preserve"> Structured internal controls must be in place for this deliverable. </w:t>
      </w:r>
    </w:p>
    <w:p w14:paraId="167D3D64" w14:textId="77777777" w:rsidR="00F15AF9" w:rsidRDefault="00F15AF9" w:rsidP="00F15AF9">
      <w:pPr>
        <w:tabs>
          <w:tab w:val="left" w:pos="479"/>
          <w:tab w:val="left" w:pos="480"/>
        </w:tabs>
        <w:spacing w:before="1"/>
        <w:ind w:left="119"/>
        <w:rPr>
          <w:rFonts w:ascii="Univers LT Pro 45 Light"/>
          <w:color w:val="231F20"/>
        </w:rPr>
      </w:pPr>
    </w:p>
    <w:p w14:paraId="3169EA52" w14:textId="77777777" w:rsidR="00F15AF9" w:rsidRDefault="00F15AF9" w:rsidP="00F15AF9">
      <w:pPr>
        <w:tabs>
          <w:tab w:val="left" w:pos="479"/>
          <w:tab w:val="left" w:pos="480"/>
        </w:tabs>
        <w:spacing w:before="1"/>
        <w:ind w:left="119"/>
        <w:rPr>
          <w:rFonts w:ascii="Univers LT Pro 45 Light"/>
          <w:color w:val="231F20"/>
        </w:rPr>
      </w:pPr>
      <w:r w:rsidRPr="00F644A7">
        <w:rPr>
          <w:rFonts w:ascii="Univers LT Pro 45 Light"/>
          <w:color w:val="231F20"/>
        </w:rPr>
        <w:t xml:space="preserve">Applicants should refer to the </w:t>
      </w:r>
      <w:r w:rsidRPr="007122B1">
        <w:rPr>
          <w:rFonts w:ascii="Univers LT Pro 45 Light"/>
          <w:color w:val="231F20"/>
        </w:rPr>
        <w:t>Title X program requirements</w:t>
      </w:r>
      <w:r>
        <w:rPr>
          <w:rFonts w:ascii="Univers LT Pro 45 Light"/>
          <w:color w:val="231F20"/>
        </w:rPr>
        <w:t xml:space="preserve">, </w:t>
      </w:r>
      <w:hyperlink r:id="rId19" w:history="1">
        <w:r w:rsidRPr="005F0D0E">
          <w:rPr>
            <w:rStyle w:val="Hyperlink"/>
            <w:rFonts w:ascii="Univers LT Pro 45 Light"/>
          </w:rPr>
          <w:t>https://opa.hhs.gov/grant-programs/title-x-service-grants/title-x-statutes-regulations-and-legislative-mandates</w:t>
        </w:r>
      </w:hyperlink>
      <w:r>
        <w:rPr>
          <w:rFonts w:ascii="Univers LT Pro 45 Light"/>
          <w:color w:val="231F20"/>
        </w:rPr>
        <w:t xml:space="preserve"> </w:t>
      </w:r>
      <w:r w:rsidRPr="007122B1">
        <w:rPr>
          <w:rFonts w:ascii="Univers LT Pro 45 Light"/>
          <w:color w:val="231F20"/>
        </w:rPr>
        <w:t>which consist of the Federal statutory and regulatory requirements that apply to the Title X program</w:t>
      </w:r>
      <w:r>
        <w:rPr>
          <w:rFonts w:ascii="Univers LT Pro 45 Light"/>
          <w:color w:val="231F20"/>
        </w:rPr>
        <w:t xml:space="preserve">; </w:t>
      </w:r>
      <w:r w:rsidRPr="007122B1">
        <w:rPr>
          <w:rFonts w:ascii="Univers LT Pro 45 Light"/>
          <w:color w:val="231F20"/>
        </w:rPr>
        <w:t>Title X program policies, which set out OPA</w:t>
      </w:r>
      <w:r w:rsidRPr="007122B1">
        <w:rPr>
          <w:rFonts w:ascii="Univers LT Pro 45 Light"/>
          <w:color w:val="231F20"/>
        </w:rPr>
        <w:t>’</w:t>
      </w:r>
      <w:r w:rsidRPr="007122B1">
        <w:rPr>
          <w:rFonts w:ascii="Univers LT Pro 45 Light"/>
          <w:color w:val="231F20"/>
        </w:rPr>
        <w:t>s longstanding expectations for the way in which Title X grantees and subrecipients should implement their projects</w:t>
      </w:r>
      <w:r>
        <w:rPr>
          <w:rFonts w:ascii="Univers LT Pro 45 Light"/>
          <w:color w:val="231F20"/>
        </w:rPr>
        <w:t xml:space="preserve">; and </w:t>
      </w:r>
      <w:r w:rsidRPr="007122B1">
        <w:rPr>
          <w:rFonts w:ascii="Univers LT Pro 45 Light"/>
          <w:color w:val="231F20"/>
        </w:rPr>
        <w:t xml:space="preserve">Providing Quality Family Planning Services: Recommendations of CDC and the U.S. Office of Population Affairs (QFP), </w:t>
      </w:r>
      <w:hyperlink r:id="rId20" w:history="1">
        <w:r w:rsidRPr="005F0D0E">
          <w:rPr>
            <w:rStyle w:val="Hyperlink"/>
            <w:rFonts w:ascii="Univers LT Pro 45 Light"/>
          </w:rPr>
          <w:t>https://www.cdc.gov/mmwr/pdf/rr/rr6304.pdf</w:t>
        </w:r>
      </w:hyperlink>
      <w:r>
        <w:rPr>
          <w:rFonts w:ascii="Univers LT Pro 45 Light"/>
          <w:color w:val="231F20"/>
        </w:rPr>
        <w:t xml:space="preserve"> </w:t>
      </w:r>
      <w:r w:rsidRPr="007122B1">
        <w:rPr>
          <w:rFonts w:ascii="Univers LT Pro 45 Light"/>
          <w:color w:val="231F20"/>
        </w:rPr>
        <w:t>which provides clinical recommendations for how to provide family planning services in a manner that is consistent with the best available scientific evidence and medical practice.</w:t>
      </w:r>
      <w:r>
        <w:rPr>
          <w:rFonts w:ascii="Univers LT Pro 45 Light"/>
          <w:color w:val="231F20"/>
        </w:rPr>
        <w:t xml:space="preserve"> </w:t>
      </w:r>
    </w:p>
    <w:p w14:paraId="474F1226" w14:textId="77777777" w:rsidR="00F15AF9" w:rsidRDefault="00F15AF9" w:rsidP="00F15AF9">
      <w:pPr>
        <w:tabs>
          <w:tab w:val="left" w:pos="479"/>
          <w:tab w:val="left" w:pos="480"/>
        </w:tabs>
        <w:spacing w:before="1"/>
        <w:ind w:left="119"/>
        <w:rPr>
          <w:rFonts w:ascii="Univers LT Pro 45 Light"/>
          <w:color w:val="231F20"/>
        </w:rPr>
      </w:pPr>
    </w:p>
    <w:p w14:paraId="3F7804C9" w14:textId="77777777" w:rsidR="00F15AF9" w:rsidRDefault="00F15AF9" w:rsidP="00F15AF9">
      <w:pPr>
        <w:tabs>
          <w:tab w:val="left" w:pos="479"/>
          <w:tab w:val="left" w:pos="480"/>
        </w:tabs>
        <w:spacing w:before="1"/>
        <w:ind w:left="119"/>
        <w:rPr>
          <w:rFonts w:ascii="Univers LT Pro 45 Light"/>
          <w:color w:val="231F20"/>
        </w:rPr>
      </w:pPr>
      <w:r w:rsidRPr="00F644A7">
        <w:rPr>
          <w:rFonts w:ascii="Univers LT Pro 45 Light"/>
          <w:color w:val="231F20"/>
        </w:rPr>
        <w:t xml:space="preserve">These goals and objectives are to be accomplished by engaging in a focused, multidisciplinary, collaborative approach to health improvement.  This must be done in coordination with internal and external stakeholders, including, but not limited to, local public health agencies, community health centers, community-based organizations, faith-based organizations, private sector organizations and other public health providers (e.g., correctional facilities, immigrant organizations, homeless shelters and organizations that focus on adolescents) that serve populations that are disproportionately affected by poor health outcomes.  </w:t>
      </w:r>
    </w:p>
    <w:p w14:paraId="7A5C69B5" w14:textId="77777777" w:rsidR="00F15AF9" w:rsidRDefault="00F15AF9" w:rsidP="00F15AF9">
      <w:pPr>
        <w:tabs>
          <w:tab w:val="left" w:pos="479"/>
          <w:tab w:val="left" w:pos="480"/>
        </w:tabs>
        <w:spacing w:before="1"/>
        <w:ind w:left="119"/>
        <w:rPr>
          <w:rFonts w:ascii="Univers LT Pro 45 Light"/>
          <w:color w:val="231F20"/>
        </w:rPr>
      </w:pPr>
    </w:p>
    <w:p w14:paraId="46504B06" w14:textId="77777777" w:rsidR="00F15AF9" w:rsidRPr="00A85E27" w:rsidRDefault="00F15AF9" w:rsidP="00F15AF9">
      <w:pPr>
        <w:tabs>
          <w:tab w:val="left" w:pos="479"/>
          <w:tab w:val="left" w:pos="480"/>
        </w:tabs>
        <w:spacing w:before="1"/>
        <w:ind w:left="119"/>
        <w:rPr>
          <w:rFonts w:ascii="Univers LT Pro 45 Light"/>
          <w:color w:val="231F20"/>
        </w:rPr>
      </w:pPr>
      <w:r w:rsidRPr="00A85E27">
        <w:rPr>
          <w:rFonts w:ascii="Univers LT Pro 45 Light"/>
          <w:color w:val="231F20"/>
        </w:rPr>
        <w:t>While the requirements for Title X service grantees are derived from</w:t>
      </w:r>
      <w:r w:rsidRPr="00A85E27">
        <w:rPr>
          <w:rFonts w:ascii="Univers LT Pro 45 Light"/>
          <w:color w:val="231F20"/>
        </w:rPr>
        <w:t> </w:t>
      </w:r>
      <w:hyperlink r:id="rId21" w:history="1">
        <w:r w:rsidRPr="00A85E27">
          <w:rPr>
            <w:rStyle w:val="Hyperlink"/>
            <w:rFonts w:ascii="Univers LT Pro 45 Light"/>
          </w:rPr>
          <w:t>statute, regulations, and legislative mandates</w:t>
        </w:r>
      </w:hyperlink>
      <w:r w:rsidRPr="00A85E27">
        <w:rPr>
          <w:rFonts w:ascii="Univers LT Pro 45 Light"/>
          <w:color w:val="231F20"/>
        </w:rPr>
        <w:t>, there are additional key issues that represent overarching goals for the Title X program. These are determined based on priorities set by the Office of the Assistant Secretary of Health (OASH) and the Office of the Secretary (OS) of the Department of Health and Human Services (HHS). The FY2020 and FY2019 key issues are as follows:</w:t>
      </w:r>
    </w:p>
    <w:p w14:paraId="115B1234"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Assuring innovative quality family planning and related preventive health services that lead to improved reproductive health outcomes and overall optimal health, which is defined as a state of complete physical, mental, and social well-being and not merely the absence of disease. Guidance regarding the delivery of quality family planning services is spelled out in the April 25, 2014, MMWR,</w:t>
      </w:r>
      <w:r w:rsidRPr="00A85E27">
        <w:rPr>
          <w:rFonts w:ascii="Univers LT Pro 45 Light"/>
          <w:color w:val="231F20"/>
        </w:rPr>
        <w:t> </w:t>
      </w:r>
      <w:hyperlink r:id="rId22" w:history="1">
        <w:r w:rsidRPr="00A85E27">
          <w:rPr>
            <w:rStyle w:val="Hyperlink"/>
            <w:rFonts w:ascii="Univers LT Pro 45 Light"/>
          </w:rPr>
          <w:t>Providing Quality Family Planning Services: Recommendations of CDC and the U.S. Office of Population Affairs</w:t>
        </w:r>
      </w:hyperlink>
      <w:r w:rsidRPr="00A85E27">
        <w:rPr>
          <w:rFonts w:ascii="Univers LT Pro 45 Light"/>
          <w:color w:val="231F20"/>
        </w:rPr>
        <w:t>. Periodic updates have been made to this publication and are available on the</w:t>
      </w:r>
      <w:r w:rsidRPr="00A85E27">
        <w:rPr>
          <w:rFonts w:ascii="Univers LT Pro 45 Light"/>
          <w:color w:val="231F20"/>
        </w:rPr>
        <w:t> </w:t>
      </w:r>
      <w:hyperlink r:id="rId23" w:history="1">
        <w:r w:rsidRPr="00A85E27">
          <w:rPr>
            <w:rStyle w:val="Hyperlink"/>
            <w:rFonts w:ascii="Univers LT Pro 45 Light"/>
          </w:rPr>
          <w:t>Quality Family Planning page</w:t>
        </w:r>
      </w:hyperlink>
      <w:r w:rsidRPr="00A85E27">
        <w:rPr>
          <w:rFonts w:ascii="Univers LT Pro 45 Light"/>
          <w:color w:val="231F20"/>
        </w:rPr>
        <w:t>. It is expected that the core family planning services listed in the Program Description, and which also are included in the Quality Family Planning Services document referenced above, will be provided by each project;</w:t>
      </w:r>
    </w:p>
    <w:p w14:paraId="6DD61361"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Providing the tools necessary for the inclusion of substance abuse disorder screening into family planning services offered by Title X applicants;</w:t>
      </w:r>
    </w:p>
    <w:p w14:paraId="48B25CCF"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Following a model that promotes optimal health outcomes for the client (physical, mental, and social health) by emphasizing comprehensive primary healthcare services, along with family planning services preferably in the same location or through nearby referral providers;</w:t>
      </w:r>
    </w:p>
    <w:p w14:paraId="7D9F52AD"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Providing resources that prioritize optimal health outcomes (physical, mental, and social health) for individuals and couples with the goal of healthy relationships and stable marriages as they make decisions about preventing or achieving pregnancy;</w:t>
      </w:r>
    </w:p>
    <w:p w14:paraId="6433C31D"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Providing counseling for adolescents that encourages sexual risk avoidance by delaying the onset of sexual activity as the healthiest choice, and developing tools to communicate the public health benefit and protective factors for the sexual health of adolescents found by delaying the onset of sexual activity thereby reducing the overall number of lifetime sexual partners;</w:t>
      </w:r>
    </w:p>
    <w:p w14:paraId="30D10A93"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lastRenderedPageBreak/>
        <w:t>Communicating the growing body of information for a variety of fertility awareness-based methods of family planning and providing tools for applicants to use in patient education about these methods;</w:t>
      </w:r>
    </w:p>
    <w:p w14:paraId="5E8F777A"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Fostering interaction with community and faith-based organizations to develop a network for client referrals when needs outside the scope of family planning are identified;</w:t>
      </w:r>
    </w:p>
    <w:p w14:paraId="40E76780"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Accurately collecting and reporting data, such as the</w:t>
      </w:r>
      <w:r w:rsidRPr="00A85E27">
        <w:rPr>
          <w:rFonts w:ascii="Univers LT Pro 45 Light"/>
          <w:color w:val="231F20"/>
        </w:rPr>
        <w:t> </w:t>
      </w:r>
      <w:hyperlink r:id="rId24" w:history="1">
        <w:r w:rsidRPr="00A85E27">
          <w:rPr>
            <w:rStyle w:val="Hyperlink"/>
            <w:rFonts w:ascii="Univers LT Pro 45 Light"/>
          </w:rPr>
          <w:t>Family Planning Annual Report</w:t>
        </w:r>
      </w:hyperlink>
      <w:r w:rsidRPr="00A85E27">
        <w:rPr>
          <w:rFonts w:ascii="Univers LT Pro 45 Light"/>
          <w:color w:val="231F20"/>
        </w:rPr>
        <w:t>  </w:t>
      </w:r>
      <w:r w:rsidRPr="00A85E27">
        <w:rPr>
          <w:rFonts w:ascii="Univers LT Pro 45 Light"/>
          <w:color w:val="231F20"/>
        </w:rPr>
        <w:t>(FPAR), for use in monitoring performance and improving family planning services;</w:t>
      </w:r>
    </w:p>
    <w:p w14:paraId="087A6DB9"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Promoting the use of a standardized instrument, such as the OPA Program Review Tool, to regularly perform quality assurance and quality improvement activities with clearly defined administrative, clinical, and financial accountability for applicants and subrecipients; and</w:t>
      </w:r>
    </w:p>
    <w:p w14:paraId="5BD00BFA" w14:textId="77777777" w:rsidR="00F15AF9" w:rsidRPr="00A85E27" w:rsidRDefault="00F15AF9" w:rsidP="00FE7089">
      <w:pPr>
        <w:numPr>
          <w:ilvl w:val="0"/>
          <w:numId w:val="26"/>
        </w:numPr>
        <w:tabs>
          <w:tab w:val="left" w:pos="479"/>
          <w:tab w:val="left" w:pos="480"/>
        </w:tabs>
        <w:spacing w:before="1"/>
        <w:rPr>
          <w:rFonts w:ascii="Univers LT Pro 45 Light"/>
          <w:color w:val="231F20"/>
        </w:rPr>
      </w:pPr>
      <w:r w:rsidRPr="00A85E27">
        <w:rPr>
          <w:rFonts w:ascii="Univers LT Pro 45 Light"/>
          <w:color w:val="231F20"/>
        </w:rPr>
        <w:t>Increasing attention to CDC screening recommendations for chlamydia and other STDs (as well as HIV testing) that have potential long-term impact on fertility and pregnancy.</w:t>
      </w:r>
    </w:p>
    <w:p w14:paraId="57685162" w14:textId="77777777" w:rsidR="00F15AF9" w:rsidRPr="00F644A7" w:rsidRDefault="00F15AF9" w:rsidP="00F15AF9">
      <w:pPr>
        <w:tabs>
          <w:tab w:val="left" w:pos="479"/>
          <w:tab w:val="left" w:pos="480"/>
        </w:tabs>
        <w:spacing w:before="1"/>
        <w:ind w:left="119"/>
        <w:rPr>
          <w:rFonts w:ascii="Univers LT Pro 45 Light"/>
          <w:color w:val="231F20"/>
        </w:rPr>
      </w:pPr>
    </w:p>
    <w:p w14:paraId="1DF5610E" w14:textId="77777777" w:rsidR="00F15AF9" w:rsidRDefault="00F15AF9" w:rsidP="00F15AF9">
      <w:pPr>
        <w:tabs>
          <w:tab w:val="left" w:pos="479"/>
          <w:tab w:val="left" w:pos="480"/>
        </w:tabs>
        <w:spacing w:before="1"/>
        <w:ind w:left="119"/>
        <w:rPr>
          <w:rFonts w:ascii="Univers LT Pro 45 Light"/>
          <w:iCs/>
          <w:color w:val="231F20"/>
        </w:rPr>
      </w:pPr>
      <w:bookmarkStart w:id="14" w:name="_Hlk83105504"/>
      <w:r w:rsidRPr="00F644A7">
        <w:rPr>
          <w:rFonts w:ascii="Univers LT Pro 45 Light"/>
          <w:b/>
          <w:color w:val="231F20"/>
        </w:rPr>
        <w:t>All</w:t>
      </w:r>
      <w:r w:rsidRPr="00F644A7">
        <w:rPr>
          <w:rFonts w:ascii="Univers LT Pro 45 Light"/>
          <w:color w:val="231F20"/>
        </w:rPr>
        <w:t xml:space="preserve"> programs are to provide </w:t>
      </w:r>
      <w:r w:rsidRPr="00F644A7">
        <w:rPr>
          <w:rFonts w:ascii="Univers LT Pro 45 Light"/>
          <w:b/>
          <w:color w:val="231F20"/>
        </w:rPr>
        <w:t xml:space="preserve">core </w:t>
      </w:r>
      <w:r w:rsidRPr="00F644A7">
        <w:rPr>
          <w:rFonts w:ascii="Univers LT Pro 45 Light"/>
          <w:color w:val="231F20"/>
        </w:rPr>
        <w:t xml:space="preserve">direct reproductive health and wellness care using nationally recognized standards of care. </w:t>
      </w:r>
      <w:r w:rsidRPr="00F644A7">
        <w:rPr>
          <w:rFonts w:ascii="Univers LT Pro 45 Light"/>
          <w:iCs/>
          <w:color w:val="231F20"/>
        </w:rPr>
        <w:t xml:space="preserve">Reproductive Health and Wellness Program </w:t>
      </w:r>
      <w:r w:rsidRPr="00F644A7">
        <w:rPr>
          <w:rFonts w:ascii="Univers LT Pro 45 Light"/>
          <w:b/>
          <w:iCs/>
          <w:color w:val="231F20"/>
        </w:rPr>
        <w:t xml:space="preserve">core </w:t>
      </w:r>
      <w:r w:rsidRPr="00F644A7">
        <w:rPr>
          <w:rFonts w:ascii="Univers LT Pro 45 Light"/>
          <w:iCs/>
          <w:color w:val="231F20"/>
        </w:rPr>
        <w:t>services include, but are not limited to the following:</w:t>
      </w:r>
    </w:p>
    <w:p w14:paraId="69990690" w14:textId="77777777" w:rsidR="00F15AF9" w:rsidRPr="00F644A7" w:rsidRDefault="00F15AF9" w:rsidP="00F15AF9">
      <w:pPr>
        <w:tabs>
          <w:tab w:val="left" w:pos="479"/>
          <w:tab w:val="left" w:pos="480"/>
        </w:tabs>
        <w:spacing w:before="1"/>
        <w:ind w:left="119"/>
        <w:rPr>
          <w:rFonts w:ascii="Univers LT Pro 45 Light"/>
          <w:color w:val="231F20"/>
        </w:rPr>
      </w:pPr>
    </w:p>
    <w:p w14:paraId="2E9DB029" w14:textId="77777777" w:rsidR="00F15AF9" w:rsidRPr="00976953" w:rsidRDefault="00F15AF9" w:rsidP="00FE7089">
      <w:pPr>
        <w:numPr>
          <w:ilvl w:val="0"/>
          <w:numId w:val="25"/>
        </w:numPr>
        <w:tabs>
          <w:tab w:val="left" w:pos="479"/>
          <w:tab w:val="left" w:pos="480"/>
        </w:tabs>
        <w:spacing w:before="1"/>
        <w:rPr>
          <w:rFonts w:ascii="Univers LT Pro 45 Light"/>
          <w:color w:val="231F20"/>
        </w:rPr>
      </w:pPr>
      <w:r w:rsidRPr="00976953">
        <w:rPr>
          <w:rFonts w:ascii="Univers LT Pro 45 Light"/>
          <w:color w:val="231F20"/>
        </w:rPr>
        <w:t>Discussion with clients about their reproductive life plan.</w:t>
      </w:r>
    </w:p>
    <w:p w14:paraId="727BD34F" w14:textId="77777777" w:rsidR="00F15AF9" w:rsidRPr="00976953" w:rsidRDefault="00F15AF9" w:rsidP="00FE7089">
      <w:pPr>
        <w:numPr>
          <w:ilvl w:val="0"/>
          <w:numId w:val="25"/>
        </w:numPr>
        <w:tabs>
          <w:tab w:val="left" w:pos="479"/>
          <w:tab w:val="left" w:pos="480"/>
        </w:tabs>
        <w:spacing w:before="1"/>
        <w:rPr>
          <w:rFonts w:ascii="Univers LT Pro 45 Light"/>
          <w:color w:val="231F20"/>
        </w:rPr>
      </w:pPr>
      <w:r w:rsidRPr="00976953">
        <w:rPr>
          <w:rFonts w:ascii="Univers LT Pro 45 Light"/>
          <w:color w:val="231F20"/>
        </w:rPr>
        <w:t>A broad range of acceptable and effective family planning methods and services for delaying or preventing pregnancy.</w:t>
      </w:r>
    </w:p>
    <w:p w14:paraId="1366634E" w14:textId="77777777" w:rsidR="00F15AF9" w:rsidRPr="00976953" w:rsidRDefault="00F15AF9" w:rsidP="00FE7089">
      <w:pPr>
        <w:numPr>
          <w:ilvl w:val="0"/>
          <w:numId w:val="25"/>
        </w:numPr>
        <w:tabs>
          <w:tab w:val="left" w:pos="479"/>
          <w:tab w:val="left" w:pos="480"/>
        </w:tabs>
        <w:spacing w:before="1"/>
        <w:rPr>
          <w:rFonts w:ascii="Univers LT Pro 45 Light"/>
          <w:color w:val="231F20"/>
        </w:rPr>
      </w:pPr>
      <w:r w:rsidRPr="00976953">
        <w:rPr>
          <w:rFonts w:ascii="Univers LT Pro 45 Light"/>
          <w:color w:val="231F20"/>
        </w:rPr>
        <w:t>The broad range of family planning services does not include abortion as a method of family planning.</w:t>
      </w:r>
    </w:p>
    <w:p w14:paraId="59FC6680" w14:textId="77777777" w:rsidR="00F15AF9" w:rsidRPr="00976953" w:rsidRDefault="00F15AF9" w:rsidP="00FE7089">
      <w:pPr>
        <w:numPr>
          <w:ilvl w:val="0"/>
          <w:numId w:val="25"/>
        </w:numPr>
        <w:tabs>
          <w:tab w:val="left" w:pos="479"/>
          <w:tab w:val="left" w:pos="480"/>
        </w:tabs>
        <w:spacing w:before="1"/>
        <w:rPr>
          <w:rFonts w:ascii="Univers LT Pro 45 Light"/>
          <w:color w:val="231F20"/>
        </w:rPr>
      </w:pPr>
      <w:r w:rsidRPr="00976953">
        <w:rPr>
          <w:rFonts w:ascii="Univers LT Pro 45 Light"/>
          <w:color w:val="231F20"/>
        </w:rPr>
        <w:t>Pregnancy testing, and counseling in accordance with the Title X regulations.</w:t>
      </w:r>
    </w:p>
    <w:p w14:paraId="42F51B0F" w14:textId="77777777" w:rsidR="00F15AF9" w:rsidRPr="00976953" w:rsidRDefault="00F15AF9" w:rsidP="00FE7089">
      <w:pPr>
        <w:numPr>
          <w:ilvl w:val="0"/>
          <w:numId w:val="25"/>
        </w:numPr>
        <w:tabs>
          <w:tab w:val="left" w:pos="479"/>
          <w:tab w:val="left" w:pos="480"/>
        </w:tabs>
        <w:spacing w:before="1"/>
        <w:rPr>
          <w:rFonts w:ascii="Univers LT Pro 45 Light"/>
          <w:color w:val="231F20"/>
        </w:rPr>
      </w:pPr>
      <w:r w:rsidRPr="00976953">
        <w:rPr>
          <w:rFonts w:ascii="Univers LT Pro 45 Light"/>
          <w:color w:val="231F20"/>
        </w:rPr>
        <w:t>Services centered around preconception health and achieving pregnancy, which should include:</w:t>
      </w:r>
    </w:p>
    <w:p w14:paraId="501BF121" w14:textId="77777777" w:rsidR="00F15AF9" w:rsidRPr="00976953" w:rsidRDefault="00F15AF9" w:rsidP="00FE7089">
      <w:pPr>
        <w:numPr>
          <w:ilvl w:val="1"/>
          <w:numId w:val="25"/>
        </w:numPr>
        <w:tabs>
          <w:tab w:val="left" w:pos="479"/>
          <w:tab w:val="left" w:pos="480"/>
        </w:tabs>
        <w:spacing w:before="1"/>
        <w:rPr>
          <w:rFonts w:ascii="Univers LT Pro 45 Light"/>
          <w:color w:val="231F20"/>
        </w:rPr>
      </w:pPr>
      <w:r w:rsidRPr="00976953">
        <w:rPr>
          <w:rFonts w:ascii="Univers LT Pro 45 Light"/>
          <w:color w:val="231F20"/>
        </w:rPr>
        <w:t>Basic infertility services;</w:t>
      </w:r>
    </w:p>
    <w:p w14:paraId="5AFE614B" w14:textId="77777777" w:rsidR="00F15AF9" w:rsidRPr="00976953" w:rsidRDefault="00F15AF9" w:rsidP="00FE7089">
      <w:pPr>
        <w:numPr>
          <w:ilvl w:val="1"/>
          <w:numId w:val="25"/>
        </w:numPr>
        <w:tabs>
          <w:tab w:val="left" w:pos="479"/>
          <w:tab w:val="left" w:pos="480"/>
        </w:tabs>
        <w:spacing w:before="1"/>
        <w:rPr>
          <w:rFonts w:ascii="Univers LT Pro 45 Light"/>
          <w:color w:val="231F20"/>
        </w:rPr>
      </w:pPr>
      <w:r w:rsidRPr="00976953">
        <w:rPr>
          <w:rFonts w:ascii="Univers LT Pro 45 Light"/>
          <w:color w:val="231F20"/>
        </w:rPr>
        <w:t>Sexually transmitted infection (STI)</w:t>
      </w:r>
      <w:r w:rsidRPr="00976953">
        <w:rPr>
          <w:rFonts w:ascii="Univers LT Pro 45 Light"/>
          <w:color w:val="231F20"/>
        </w:rPr>
        <w:t> </w:t>
      </w:r>
      <w:r w:rsidRPr="00976953">
        <w:rPr>
          <w:rFonts w:ascii="Univers LT Pro 45 Light"/>
          <w:color w:val="231F20"/>
        </w:rPr>
        <w:t>prevention education, screening, and treatment;</w:t>
      </w:r>
    </w:p>
    <w:p w14:paraId="6BE76012" w14:textId="77777777" w:rsidR="00F15AF9" w:rsidRPr="00976953" w:rsidRDefault="00F15AF9" w:rsidP="00FE7089">
      <w:pPr>
        <w:numPr>
          <w:ilvl w:val="1"/>
          <w:numId w:val="25"/>
        </w:numPr>
        <w:tabs>
          <w:tab w:val="left" w:pos="479"/>
          <w:tab w:val="left" w:pos="480"/>
        </w:tabs>
        <w:spacing w:before="1"/>
        <w:rPr>
          <w:rFonts w:ascii="Univers LT Pro 45 Light"/>
          <w:color w:val="231F20"/>
        </w:rPr>
      </w:pPr>
      <w:r w:rsidRPr="00976953">
        <w:rPr>
          <w:rFonts w:ascii="Univers LT Pro 45 Light"/>
          <w:color w:val="231F20"/>
        </w:rPr>
        <w:t>HIV testing and referral for treatment when appropriate; and</w:t>
      </w:r>
    </w:p>
    <w:p w14:paraId="265D8CF9" w14:textId="77777777" w:rsidR="00F15AF9" w:rsidRDefault="00F15AF9" w:rsidP="00FE7089">
      <w:pPr>
        <w:numPr>
          <w:ilvl w:val="1"/>
          <w:numId w:val="25"/>
        </w:numPr>
        <w:tabs>
          <w:tab w:val="left" w:pos="479"/>
          <w:tab w:val="left" w:pos="480"/>
        </w:tabs>
        <w:spacing w:before="1"/>
        <w:rPr>
          <w:rFonts w:ascii="Univers LT Pro 45 Light"/>
          <w:color w:val="231F20"/>
        </w:rPr>
      </w:pPr>
      <w:r w:rsidRPr="00976953">
        <w:rPr>
          <w:rFonts w:ascii="Univers LT Pro 45 Light"/>
          <w:color w:val="231F20"/>
        </w:rPr>
        <w:t>Screening for substance use disorders and referral when appropriate to help reduce adverse pregnancy-related outcomes and improve individuals</w:t>
      </w:r>
      <w:r w:rsidRPr="00976953">
        <w:rPr>
          <w:rFonts w:ascii="Univers LT Pro 45 Light"/>
          <w:color w:val="231F20"/>
        </w:rPr>
        <w:t>’</w:t>
      </w:r>
      <w:r w:rsidRPr="00976953">
        <w:rPr>
          <w:rFonts w:ascii="Univers LT Pro 45 Light"/>
          <w:color w:val="231F20"/>
        </w:rPr>
        <w:t xml:space="preserve"> reproductive health generally.</w:t>
      </w:r>
    </w:p>
    <w:p w14:paraId="6DF5FECD" w14:textId="77777777" w:rsidR="00F15AF9" w:rsidRDefault="00F15AF9" w:rsidP="00F15AF9">
      <w:pPr>
        <w:tabs>
          <w:tab w:val="left" w:pos="479"/>
          <w:tab w:val="left" w:pos="480"/>
        </w:tabs>
        <w:spacing w:before="1"/>
        <w:rPr>
          <w:rFonts w:ascii="Univers LT Pro 45 Light"/>
          <w:color w:val="231F20"/>
        </w:rPr>
      </w:pPr>
    </w:p>
    <w:p w14:paraId="113CF038" w14:textId="77777777" w:rsidR="00F15AF9" w:rsidRDefault="00F15AF9" w:rsidP="00F15AF9">
      <w:pPr>
        <w:tabs>
          <w:tab w:val="left" w:pos="479"/>
          <w:tab w:val="left" w:pos="480"/>
        </w:tabs>
        <w:spacing w:before="1"/>
        <w:ind w:left="119"/>
        <w:rPr>
          <w:rFonts w:ascii="Univers LT Pro 45 Light"/>
          <w:color w:val="231F20"/>
        </w:rPr>
      </w:pPr>
      <w:r>
        <w:rPr>
          <w:rFonts w:ascii="Univers LT Pro 45 Light"/>
          <w:color w:val="231F20"/>
        </w:rPr>
        <w:t>R</w:t>
      </w:r>
      <w:r w:rsidRPr="00A85E27">
        <w:rPr>
          <w:rFonts w:ascii="Univers LT Pro 45 Light"/>
          <w:color w:val="231F20"/>
        </w:rPr>
        <w:t>elated preventive health services that are considered beneficial to reproductive health such as HPV vaccination, provision of HIV pre-exposure prophylaxis (</w:t>
      </w:r>
      <w:proofErr w:type="spellStart"/>
      <w:r w:rsidRPr="00A85E27">
        <w:rPr>
          <w:rFonts w:ascii="Univers LT Pro 45 Light"/>
          <w:color w:val="231F20"/>
        </w:rPr>
        <w:t>PrEP</w:t>
      </w:r>
      <w:proofErr w:type="spellEnd"/>
      <w:r w:rsidRPr="00A85E27">
        <w:rPr>
          <w:rFonts w:ascii="Univers LT Pro 45 Light"/>
          <w:color w:val="231F20"/>
        </w:rPr>
        <w:t>), breast and cervical cancer screening, and screening for obesity, smoking, drug and alcohol use, mental health, and intimate partner violence.</w:t>
      </w:r>
    </w:p>
    <w:p w14:paraId="69D83DA1" w14:textId="77777777" w:rsidR="00F15AF9" w:rsidRPr="00F644A7" w:rsidRDefault="00F15AF9" w:rsidP="00F15AF9">
      <w:pPr>
        <w:tabs>
          <w:tab w:val="left" w:pos="479"/>
          <w:tab w:val="left" w:pos="480"/>
        </w:tabs>
        <w:spacing w:before="1"/>
        <w:ind w:left="119"/>
        <w:rPr>
          <w:rFonts w:ascii="Univers LT Pro 45 Light"/>
          <w:color w:val="231F20"/>
        </w:rPr>
      </w:pPr>
    </w:p>
    <w:p w14:paraId="27C1268D" w14:textId="77777777" w:rsidR="00F15AF9" w:rsidRPr="00F644A7" w:rsidRDefault="00F15AF9" w:rsidP="00F15AF9">
      <w:pPr>
        <w:tabs>
          <w:tab w:val="left" w:pos="479"/>
          <w:tab w:val="left" w:pos="480"/>
        </w:tabs>
        <w:spacing w:before="1"/>
        <w:ind w:left="119"/>
        <w:rPr>
          <w:rFonts w:ascii="Univers LT Pro 45 Light"/>
          <w:color w:val="231F20"/>
        </w:rPr>
      </w:pPr>
      <w:bookmarkStart w:id="15" w:name="_Hlk83105733"/>
      <w:bookmarkEnd w:id="14"/>
      <w:r w:rsidRPr="00F644A7">
        <w:rPr>
          <w:rFonts w:ascii="Univers LT Pro 45 Light"/>
          <w:color w:val="231F20"/>
        </w:rPr>
        <w:t>All Agencies must:</w:t>
      </w:r>
    </w:p>
    <w:p w14:paraId="37F0B9A1" w14:textId="77777777" w:rsidR="00F15AF9" w:rsidRPr="00F644A7" w:rsidRDefault="00F15AF9" w:rsidP="00FE7089">
      <w:pPr>
        <w:numPr>
          <w:ilvl w:val="0"/>
          <w:numId w:val="21"/>
        </w:numPr>
        <w:tabs>
          <w:tab w:val="left" w:pos="479"/>
          <w:tab w:val="left" w:pos="480"/>
        </w:tabs>
        <w:spacing w:before="1"/>
        <w:rPr>
          <w:rFonts w:ascii="Univers LT Pro 45 Light"/>
          <w:color w:val="231F20"/>
        </w:rPr>
      </w:pPr>
      <w:r w:rsidRPr="00F644A7">
        <w:rPr>
          <w:rFonts w:ascii="Univers LT Pro 45 Light"/>
          <w:color w:val="231F20"/>
        </w:rPr>
        <w:t>Have an Electronic Medical Record (EMR) system in place and utilize no later than March 202</w:t>
      </w:r>
      <w:r>
        <w:rPr>
          <w:rFonts w:ascii="Univers LT Pro 45 Light"/>
          <w:color w:val="231F20"/>
        </w:rPr>
        <w:t>4</w:t>
      </w:r>
      <w:r w:rsidRPr="00F644A7">
        <w:rPr>
          <w:rFonts w:ascii="Univers LT Pro 45 Light"/>
          <w:color w:val="231F20"/>
        </w:rPr>
        <w:t>;</w:t>
      </w:r>
    </w:p>
    <w:p w14:paraId="290E1721" w14:textId="77777777" w:rsidR="00F15AF9" w:rsidRPr="00F644A7" w:rsidRDefault="00F15AF9" w:rsidP="00FE7089">
      <w:pPr>
        <w:numPr>
          <w:ilvl w:val="0"/>
          <w:numId w:val="21"/>
        </w:numPr>
        <w:tabs>
          <w:tab w:val="left" w:pos="479"/>
          <w:tab w:val="left" w:pos="480"/>
        </w:tabs>
        <w:spacing w:before="1"/>
        <w:rPr>
          <w:rFonts w:ascii="Univers LT Pro 45 Light"/>
          <w:color w:val="231F20"/>
        </w:rPr>
      </w:pPr>
      <w:r w:rsidRPr="00F644A7">
        <w:rPr>
          <w:rFonts w:ascii="Univers LT Pro 45 Light"/>
          <w:color w:val="231F20"/>
        </w:rPr>
        <w:t>Bill all applicable managed care and third-party insurances in service area;</w:t>
      </w:r>
    </w:p>
    <w:p w14:paraId="1C9A04F6" w14:textId="77777777" w:rsidR="00F15AF9" w:rsidRPr="00F644A7" w:rsidRDefault="00F15AF9" w:rsidP="00FE7089">
      <w:pPr>
        <w:numPr>
          <w:ilvl w:val="0"/>
          <w:numId w:val="21"/>
        </w:numPr>
        <w:tabs>
          <w:tab w:val="left" w:pos="479"/>
          <w:tab w:val="left" w:pos="480"/>
        </w:tabs>
        <w:spacing w:before="1"/>
        <w:rPr>
          <w:rFonts w:ascii="Univers LT Pro 45 Light"/>
          <w:color w:val="231F20"/>
        </w:rPr>
      </w:pPr>
      <w:r w:rsidRPr="00F644A7">
        <w:rPr>
          <w:rFonts w:ascii="Univers LT Pro 45 Light"/>
          <w:color w:val="231F20"/>
        </w:rPr>
        <w:t>Provide at least one type of Long Active Reversible Contraception (LARC) onsite</w:t>
      </w:r>
      <w:r>
        <w:rPr>
          <w:rFonts w:ascii="Univers LT Pro 45 Light"/>
          <w:color w:val="231F20"/>
        </w:rPr>
        <w:t>;</w:t>
      </w:r>
    </w:p>
    <w:p w14:paraId="5BBD1F24" w14:textId="77777777" w:rsidR="00F15AF9" w:rsidRPr="00F644A7" w:rsidRDefault="00F15AF9" w:rsidP="00FE7089">
      <w:pPr>
        <w:numPr>
          <w:ilvl w:val="0"/>
          <w:numId w:val="21"/>
        </w:numPr>
        <w:tabs>
          <w:tab w:val="left" w:pos="479"/>
          <w:tab w:val="left" w:pos="480"/>
        </w:tabs>
        <w:spacing w:before="1"/>
        <w:rPr>
          <w:rFonts w:ascii="Univers LT Pro 45 Light"/>
          <w:color w:val="231F20"/>
        </w:rPr>
      </w:pPr>
      <w:r w:rsidRPr="00F644A7">
        <w:rPr>
          <w:rFonts w:ascii="Univers LT Pro 45 Light"/>
          <w:color w:val="231F20"/>
        </w:rPr>
        <w:t>Follow the Quality Family Planning (QFP) guidance</w:t>
      </w:r>
      <w:r>
        <w:rPr>
          <w:rFonts w:ascii="Univers LT Pro 45 Light"/>
          <w:color w:val="231F20"/>
        </w:rPr>
        <w:t>;</w:t>
      </w:r>
    </w:p>
    <w:p w14:paraId="016096C0" w14:textId="77777777" w:rsidR="00F15AF9" w:rsidRDefault="00F15AF9" w:rsidP="00FE7089">
      <w:pPr>
        <w:numPr>
          <w:ilvl w:val="0"/>
          <w:numId w:val="21"/>
        </w:numPr>
        <w:tabs>
          <w:tab w:val="left" w:pos="479"/>
          <w:tab w:val="left" w:pos="480"/>
        </w:tabs>
        <w:spacing w:before="1"/>
        <w:rPr>
          <w:rFonts w:ascii="Univers LT Pro 45 Light"/>
          <w:color w:val="231F20"/>
        </w:rPr>
      </w:pPr>
      <w:r w:rsidRPr="00F644A7">
        <w:rPr>
          <w:rFonts w:ascii="Univers LT Pro 45 Light"/>
          <w:color w:val="231F20"/>
        </w:rPr>
        <w:t>Have a Certified Application Councilor (CAC)/Navigator to help enroll clients into the Marketplace and a designated person to assist clients with enrollment into Medicaid. Number of Clients assisted must be reported to RHWP</w:t>
      </w:r>
      <w:r>
        <w:rPr>
          <w:rFonts w:ascii="Univers LT Pro 45 Light"/>
          <w:color w:val="231F20"/>
        </w:rPr>
        <w:t>;</w:t>
      </w:r>
    </w:p>
    <w:p w14:paraId="71840216" w14:textId="77777777" w:rsidR="00F15AF9" w:rsidRPr="00C46E68" w:rsidRDefault="00F15AF9" w:rsidP="00FE7089">
      <w:pPr>
        <w:numPr>
          <w:ilvl w:val="0"/>
          <w:numId w:val="21"/>
        </w:numPr>
        <w:tabs>
          <w:tab w:val="left" w:pos="479"/>
          <w:tab w:val="left" w:pos="480"/>
        </w:tabs>
        <w:spacing w:before="1"/>
        <w:rPr>
          <w:rFonts w:ascii="Univers LT Pro 45 Light"/>
          <w:color w:val="231F20"/>
        </w:rPr>
      </w:pPr>
      <w:r w:rsidRPr="00C46E68">
        <w:rPr>
          <w:rFonts w:ascii="Univers LT Pro 45 Light"/>
          <w:color w:val="231F20"/>
        </w:rPr>
        <w:t>Offer appointment times outside of normal operating hours (Monday - Friday, 9:00am to 4:30 pm);</w:t>
      </w:r>
    </w:p>
    <w:p w14:paraId="70510AFD" w14:textId="77777777" w:rsidR="00F15AF9" w:rsidRPr="00C46E68" w:rsidRDefault="00F15AF9" w:rsidP="00FE7089">
      <w:pPr>
        <w:numPr>
          <w:ilvl w:val="0"/>
          <w:numId w:val="21"/>
        </w:numPr>
        <w:tabs>
          <w:tab w:val="left" w:pos="479"/>
          <w:tab w:val="left" w:pos="480"/>
        </w:tabs>
        <w:spacing w:before="1"/>
        <w:rPr>
          <w:rFonts w:ascii="Univers LT Pro 45 Light"/>
          <w:color w:val="231F20"/>
        </w:rPr>
      </w:pPr>
      <w:r w:rsidRPr="00C46E68">
        <w:rPr>
          <w:rFonts w:ascii="Univers LT Pro 45 Light"/>
          <w:color w:val="231F20"/>
        </w:rPr>
        <w:t xml:space="preserve">Offer alternative methods of providing services (e.g., telehealth); </w:t>
      </w:r>
    </w:p>
    <w:p w14:paraId="701F812C" w14:textId="77777777" w:rsidR="00F15AF9" w:rsidRPr="00C46E68" w:rsidRDefault="00F15AF9" w:rsidP="00FE7089">
      <w:pPr>
        <w:numPr>
          <w:ilvl w:val="0"/>
          <w:numId w:val="21"/>
        </w:numPr>
        <w:tabs>
          <w:tab w:val="left" w:pos="479"/>
          <w:tab w:val="left" w:pos="480"/>
        </w:tabs>
        <w:spacing w:before="1"/>
        <w:rPr>
          <w:rFonts w:ascii="Univers LT Pro 45 Light"/>
          <w:color w:val="231F20"/>
        </w:rPr>
      </w:pPr>
      <w:r w:rsidRPr="00C46E68">
        <w:rPr>
          <w:rFonts w:ascii="Univers LT Pro 45 Light"/>
          <w:color w:val="231F20"/>
        </w:rPr>
        <w:t>Participate in all required Title X trainings;</w:t>
      </w:r>
    </w:p>
    <w:p w14:paraId="03AB592B" w14:textId="77777777" w:rsidR="00F15AF9" w:rsidRPr="00C46E68" w:rsidRDefault="00F15AF9" w:rsidP="00FE7089">
      <w:pPr>
        <w:numPr>
          <w:ilvl w:val="0"/>
          <w:numId w:val="21"/>
        </w:numPr>
        <w:tabs>
          <w:tab w:val="left" w:pos="479"/>
          <w:tab w:val="left" w:pos="480"/>
        </w:tabs>
        <w:spacing w:before="1"/>
        <w:rPr>
          <w:rFonts w:ascii="Univers LT Pro 45 Light"/>
          <w:color w:val="231F20"/>
        </w:rPr>
      </w:pPr>
      <w:r w:rsidRPr="00C46E68">
        <w:rPr>
          <w:rFonts w:ascii="Univers LT Pro 45 Light"/>
          <w:color w:val="231F20"/>
        </w:rPr>
        <w:t>Provide a minimum of 16 Provider/Clinician clinic hours per month;</w:t>
      </w:r>
    </w:p>
    <w:p w14:paraId="5F88748D" w14:textId="3F678599" w:rsidR="00F15AF9" w:rsidRDefault="00F15AF9" w:rsidP="00FE7089">
      <w:pPr>
        <w:numPr>
          <w:ilvl w:val="0"/>
          <w:numId w:val="21"/>
        </w:numPr>
        <w:tabs>
          <w:tab w:val="left" w:pos="479"/>
          <w:tab w:val="left" w:pos="480"/>
        </w:tabs>
        <w:spacing w:before="1"/>
        <w:rPr>
          <w:rFonts w:ascii="Univers LT Pro 45 Light"/>
          <w:color w:val="231F20"/>
        </w:rPr>
      </w:pPr>
      <w:r w:rsidRPr="00C46E68">
        <w:rPr>
          <w:rFonts w:ascii="Univers LT Pro 45 Light"/>
          <w:color w:val="231F20"/>
        </w:rPr>
        <w:t>Provide a minimum of two (2) outreach events and submit reporting form as instructed</w:t>
      </w:r>
      <w:r>
        <w:rPr>
          <w:rFonts w:ascii="Univers LT Pro 45 Light"/>
          <w:color w:val="231F20"/>
        </w:rPr>
        <w:t>;</w:t>
      </w:r>
    </w:p>
    <w:p w14:paraId="017D24A3" w14:textId="481C6247" w:rsidR="001E6A92" w:rsidRDefault="001E6A92" w:rsidP="00FE7089">
      <w:pPr>
        <w:numPr>
          <w:ilvl w:val="0"/>
          <w:numId w:val="21"/>
        </w:numPr>
        <w:tabs>
          <w:tab w:val="left" w:pos="479"/>
          <w:tab w:val="left" w:pos="480"/>
        </w:tabs>
        <w:spacing w:before="1"/>
        <w:rPr>
          <w:rFonts w:ascii="Univers LT Pro 45 Light"/>
          <w:color w:val="231F20"/>
        </w:rPr>
      </w:pPr>
      <w:r>
        <w:rPr>
          <w:rFonts w:ascii="Univers LT Pro 45 Light"/>
          <w:color w:val="231F20"/>
        </w:rPr>
        <w:t>Provide a minimum of one (1) quality improvement plan and submit reporting form as instructed;</w:t>
      </w:r>
    </w:p>
    <w:p w14:paraId="10EC2C54" w14:textId="77777777" w:rsidR="00F15AF9" w:rsidRPr="00C46E68" w:rsidRDefault="00F15AF9" w:rsidP="00FE7089">
      <w:pPr>
        <w:numPr>
          <w:ilvl w:val="0"/>
          <w:numId w:val="21"/>
        </w:numPr>
        <w:tabs>
          <w:tab w:val="left" w:pos="479"/>
          <w:tab w:val="left" w:pos="480"/>
        </w:tabs>
        <w:spacing w:before="1"/>
        <w:rPr>
          <w:rFonts w:ascii="Univers LT Pro 45 Light"/>
          <w:color w:val="231F20"/>
        </w:rPr>
      </w:pPr>
      <w:r>
        <w:rPr>
          <w:rFonts w:ascii="Univers LT Pro 45 Light"/>
          <w:color w:val="231F20"/>
        </w:rPr>
        <w:t xml:space="preserve">Collect and report on FPAR 2.0 data elements as required by Title X, including lab and pap results. </w:t>
      </w:r>
    </w:p>
    <w:bookmarkEnd w:id="15"/>
    <w:p w14:paraId="4F6D4398" w14:textId="77777777" w:rsidR="00F15AF9" w:rsidRPr="00F644A7" w:rsidRDefault="00F15AF9" w:rsidP="00F15AF9">
      <w:pPr>
        <w:tabs>
          <w:tab w:val="left" w:pos="479"/>
          <w:tab w:val="left" w:pos="480"/>
        </w:tabs>
        <w:spacing w:before="1"/>
        <w:ind w:left="119"/>
        <w:rPr>
          <w:rFonts w:ascii="Univers LT Pro 45 Light"/>
          <w:b/>
          <w:color w:val="231F20"/>
        </w:rPr>
      </w:pPr>
    </w:p>
    <w:p w14:paraId="2DC6F716" w14:textId="77777777" w:rsidR="00F15AF9" w:rsidRPr="00F644A7" w:rsidRDefault="00F15AF9" w:rsidP="00F15AF9">
      <w:pPr>
        <w:tabs>
          <w:tab w:val="left" w:pos="479"/>
          <w:tab w:val="left" w:pos="480"/>
        </w:tabs>
        <w:spacing w:before="1"/>
        <w:ind w:left="119"/>
        <w:rPr>
          <w:rFonts w:ascii="Univers LT Pro 45 Light"/>
          <w:color w:val="231F20"/>
        </w:rPr>
      </w:pPr>
      <w:r w:rsidRPr="00F644A7">
        <w:rPr>
          <w:rFonts w:ascii="Univers LT Pro 45 Light"/>
          <w:color w:val="231F20"/>
        </w:rPr>
        <w:t xml:space="preserve">All applicants must address the reproductive health and wellness needs of individuals, families, and communities through outreach to hard-to-reach and/or vulnerable populations, including partnering with other community-based health and social service providers that provide needed services.  </w:t>
      </w:r>
    </w:p>
    <w:p w14:paraId="4501CACD" w14:textId="77777777" w:rsidR="00F15AF9" w:rsidRPr="00F644A7" w:rsidRDefault="00F15AF9" w:rsidP="00F15AF9">
      <w:pPr>
        <w:tabs>
          <w:tab w:val="left" w:pos="479"/>
          <w:tab w:val="left" w:pos="480"/>
        </w:tabs>
        <w:spacing w:before="1"/>
        <w:ind w:left="119"/>
        <w:rPr>
          <w:rFonts w:ascii="Univers LT Pro 45 Light"/>
          <w:color w:val="231F20"/>
        </w:rPr>
      </w:pPr>
    </w:p>
    <w:p w14:paraId="78C498E2" w14:textId="77777777" w:rsidR="001E6A92" w:rsidRDefault="00F15AF9" w:rsidP="001E6A92">
      <w:pPr>
        <w:tabs>
          <w:tab w:val="left" w:pos="480"/>
        </w:tabs>
        <w:spacing w:before="1"/>
        <w:ind w:left="119"/>
        <w:rPr>
          <w:rFonts w:ascii="Univers LT Pro 45 Light"/>
          <w:color w:val="231F20"/>
        </w:rPr>
      </w:pPr>
      <w:r w:rsidRPr="00F644A7">
        <w:rPr>
          <w:rFonts w:ascii="Univers LT Pro 45 Light"/>
          <w:color w:val="231F20"/>
        </w:rPr>
        <w:lastRenderedPageBreak/>
        <w:t>Applicants are required to provide assurance and documentation of collaboration so that programs and services are not overlapping with other programs serving the reproductive health and wellness population with similar approaches and other funding sources.</w:t>
      </w:r>
    </w:p>
    <w:p w14:paraId="4FE2B1DB" w14:textId="77777777" w:rsidR="001E6A92" w:rsidRDefault="001E6A92" w:rsidP="001E6A92">
      <w:pPr>
        <w:tabs>
          <w:tab w:val="left" w:pos="480"/>
        </w:tabs>
        <w:spacing w:before="1"/>
        <w:ind w:left="119"/>
        <w:rPr>
          <w:rFonts w:ascii="Univers LT Pro 45 Light"/>
          <w:color w:val="231F20"/>
        </w:rPr>
      </w:pPr>
    </w:p>
    <w:p w14:paraId="3E2933EC" w14:textId="7B497A4A" w:rsidR="00DE5957" w:rsidRPr="001E6A92" w:rsidRDefault="00DE5957" w:rsidP="00FE7089">
      <w:pPr>
        <w:pStyle w:val="ListParagraph"/>
        <w:numPr>
          <w:ilvl w:val="0"/>
          <w:numId w:val="9"/>
        </w:numPr>
        <w:tabs>
          <w:tab w:val="left" w:pos="480"/>
        </w:tabs>
        <w:spacing w:before="1"/>
        <w:rPr>
          <w:rFonts w:ascii="Univers LT Pro 45 Light"/>
          <w:color w:val="231F20"/>
        </w:rPr>
      </w:pPr>
      <w:r w:rsidRPr="001E6A92">
        <w:rPr>
          <w:rFonts w:ascii="Univers LT Pro 45 Light"/>
          <w:b/>
          <w:color w:val="231F20"/>
          <w:spacing w:val="-1"/>
        </w:rPr>
        <w:t xml:space="preserve">Program Period and Budget Period: </w:t>
      </w:r>
      <w:r w:rsidRPr="001E6A92">
        <w:rPr>
          <w:color w:val="231F20"/>
          <w:spacing w:val="-1"/>
        </w:rPr>
        <w:t xml:space="preserve">The program period will </w:t>
      </w:r>
      <w:r w:rsidR="001E6A92" w:rsidRPr="001E6A92">
        <w:rPr>
          <w:color w:val="231F20"/>
          <w:spacing w:val="-1"/>
        </w:rPr>
        <w:t xml:space="preserve">begin </w:t>
      </w:r>
      <w:r w:rsidR="001E6A92" w:rsidRPr="001E6A92">
        <w:rPr>
          <w:color w:val="231F20"/>
        </w:rPr>
        <w:t>04/01/2022 and end on 03/31/2027. The</w:t>
      </w:r>
      <w:r w:rsidR="001E6A92" w:rsidRPr="001E6A92">
        <w:rPr>
          <w:color w:val="231F20"/>
          <w:spacing w:val="1"/>
        </w:rPr>
        <w:t xml:space="preserve"> </w:t>
      </w:r>
      <w:r w:rsidR="001E6A92" w:rsidRPr="001E6A92">
        <w:rPr>
          <w:color w:val="231F20"/>
        </w:rPr>
        <w:t>budget period for this application is 04/01/2022 through 03/31/2023.</w:t>
      </w:r>
    </w:p>
    <w:p w14:paraId="4DB9BAD4" w14:textId="77777777" w:rsidR="00DE5957" w:rsidRPr="00DE5957" w:rsidRDefault="00DE5957" w:rsidP="00FE7089">
      <w:pPr>
        <w:numPr>
          <w:ilvl w:val="0"/>
          <w:numId w:val="9"/>
        </w:numPr>
        <w:tabs>
          <w:tab w:val="left" w:pos="480"/>
        </w:tabs>
        <w:spacing w:before="202" w:line="264" w:lineRule="auto"/>
        <w:ind w:right="118"/>
        <w:jc w:val="both"/>
        <w:rPr>
          <w:rFonts w:ascii="Univers LT Pro 45 Light"/>
          <w:color w:val="231F20"/>
        </w:rPr>
      </w:pPr>
      <w:r w:rsidRPr="00DE5957">
        <w:rPr>
          <w:rFonts w:ascii="Univers LT Pro 45 Light"/>
          <w:b/>
          <w:color w:val="231F20"/>
        </w:rPr>
        <w:t xml:space="preserve">Public Health Accreditation Board (PHAB) Standard(s): </w:t>
      </w:r>
      <w:r w:rsidRPr="00DE5957">
        <w:rPr>
          <w:color w:val="231F20"/>
        </w:rPr>
        <w:t>Identify the PHAB Standard(s) that will be</w:t>
      </w:r>
      <w:r w:rsidRPr="00DE5957">
        <w:rPr>
          <w:color w:val="231F20"/>
          <w:spacing w:val="1"/>
        </w:rPr>
        <w:t xml:space="preserve"> </w:t>
      </w:r>
      <w:r w:rsidRPr="00DE5957">
        <w:rPr>
          <w:color w:val="231F20"/>
          <w:spacing w:val="-1"/>
        </w:rPr>
        <w:t xml:space="preserve">addressed by grant activities. </w:t>
      </w:r>
      <w:r w:rsidRPr="00DE5957">
        <w:rPr>
          <w:color w:val="231F20"/>
        </w:rPr>
        <w:t>[(An example is: This grant program will address PHAB standard 3.1:</w:t>
      </w:r>
      <w:r w:rsidRPr="00DE5957">
        <w:rPr>
          <w:color w:val="231F20"/>
          <w:spacing w:val="1"/>
        </w:rPr>
        <w:t xml:space="preserve"> </w:t>
      </w:r>
      <w:r w:rsidRPr="00DE5957">
        <w:rPr>
          <w:color w:val="231F20"/>
        </w:rPr>
        <w:t>Provide Health Education and Health Promotion Policies, Programs, Processes, and Interventions to</w:t>
      </w:r>
      <w:r w:rsidRPr="00DE5957">
        <w:rPr>
          <w:color w:val="231F20"/>
          <w:spacing w:val="1"/>
        </w:rPr>
        <w:t xml:space="preserve"> </w:t>
      </w:r>
      <w:r w:rsidRPr="00DE5957">
        <w:rPr>
          <w:color w:val="231F20"/>
          <w:spacing w:val="-1"/>
        </w:rPr>
        <w:t>Support</w:t>
      </w:r>
      <w:r w:rsidRPr="00DE5957">
        <w:rPr>
          <w:color w:val="231F20"/>
        </w:rPr>
        <w:t xml:space="preserve"> </w:t>
      </w:r>
      <w:r w:rsidRPr="00DE5957">
        <w:rPr>
          <w:color w:val="231F20"/>
          <w:spacing w:val="-1"/>
        </w:rPr>
        <w:t>Prevention</w:t>
      </w:r>
      <w:r w:rsidRPr="00DE5957">
        <w:rPr>
          <w:color w:val="231F20"/>
        </w:rPr>
        <w:t xml:space="preserve"> </w:t>
      </w:r>
      <w:r w:rsidRPr="00DE5957">
        <w:rPr>
          <w:color w:val="231F20"/>
          <w:spacing w:val="-1"/>
        </w:rPr>
        <w:t>and</w:t>
      </w:r>
      <w:r w:rsidRPr="00DE5957">
        <w:rPr>
          <w:color w:val="231F20"/>
          <w:spacing w:val="-22"/>
        </w:rPr>
        <w:t xml:space="preserve"> </w:t>
      </w:r>
      <w:r w:rsidRPr="00DE5957">
        <w:rPr>
          <w:color w:val="231F20"/>
          <w:spacing w:val="-1"/>
        </w:rPr>
        <w:t>Wellness.)]</w:t>
      </w:r>
      <w:r w:rsidRPr="00DE5957">
        <w:rPr>
          <w:color w:val="231F20"/>
          <w:spacing w:val="-40"/>
        </w:rPr>
        <w:t xml:space="preserve"> </w:t>
      </w:r>
      <w:r w:rsidRPr="00DE5957">
        <w:rPr>
          <w:color w:val="231F20"/>
        </w:rPr>
        <w:t>The</w:t>
      </w:r>
      <w:r w:rsidRPr="00DE5957">
        <w:rPr>
          <w:color w:val="231F20"/>
          <w:spacing w:val="1"/>
        </w:rPr>
        <w:t xml:space="preserve"> </w:t>
      </w:r>
      <w:r w:rsidRPr="00DE5957">
        <w:rPr>
          <w:color w:val="231F20"/>
        </w:rPr>
        <w:t>PHAB standards are</w:t>
      </w:r>
      <w:r w:rsidRPr="00DE5957">
        <w:rPr>
          <w:color w:val="231F20"/>
          <w:spacing w:val="1"/>
        </w:rPr>
        <w:t xml:space="preserve"> </w:t>
      </w:r>
      <w:r w:rsidRPr="00DE5957">
        <w:rPr>
          <w:color w:val="231F20"/>
        </w:rPr>
        <w:t>available at the</w:t>
      </w:r>
      <w:r w:rsidRPr="00DE5957">
        <w:rPr>
          <w:color w:val="231F20"/>
          <w:spacing w:val="1"/>
        </w:rPr>
        <w:t xml:space="preserve"> </w:t>
      </w:r>
      <w:r w:rsidRPr="00DE5957">
        <w:rPr>
          <w:color w:val="231F20"/>
        </w:rPr>
        <w:t>following website:</w:t>
      </w:r>
    </w:p>
    <w:p w14:paraId="2760508C" w14:textId="77777777" w:rsidR="001E6A92" w:rsidRDefault="001E6A92" w:rsidP="00DE5957">
      <w:pPr>
        <w:spacing w:before="182"/>
        <w:ind w:left="1980" w:right="1980"/>
        <w:jc w:val="center"/>
      </w:pPr>
    </w:p>
    <w:p w14:paraId="6941258A" w14:textId="42DCB032" w:rsidR="00DE5957" w:rsidRDefault="003D52EF" w:rsidP="00DE5957">
      <w:pPr>
        <w:spacing w:before="182"/>
        <w:ind w:left="1980" w:right="1980"/>
        <w:jc w:val="center"/>
        <w:rPr>
          <w:rFonts w:ascii="Ingra"/>
          <w:color w:val="205E9E"/>
          <w:u w:val="single" w:color="205E9E"/>
        </w:rPr>
      </w:pPr>
      <w:hyperlink r:id="rId25">
        <w:r w:rsidR="00DE5957" w:rsidRPr="00DE5957">
          <w:rPr>
            <w:rFonts w:ascii="Ingra"/>
            <w:color w:val="205E9E"/>
            <w:u w:val="single" w:color="205E9E"/>
          </w:rPr>
          <w:t>http://www.phaboard.org/wp-content/uploads/PHABSM_WEB_LR1.pdf</w:t>
        </w:r>
      </w:hyperlink>
    </w:p>
    <w:p w14:paraId="68E67F70" w14:textId="77777777" w:rsidR="001E6A92" w:rsidRPr="00DE5957" w:rsidRDefault="001E6A92" w:rsidP="00DE5957">
      <w:pPr>
        <w:spacing w:before="182"/>
        <w:ind w:left="1980" w:right="1980"/>
        <w:jc w:val="center"/>
        <w:rPr>
          <w:rFonts w:ascii="Ingra"/>
        </w:rPr>
      </w:pPr>
    </w:p>
    <w:p w14:paraId="034A06C3" w14:textId="77777777" w:rsidR="00DE5957" w:rsidRPr="00DE5957" w:rsidRDefault="00DE5957" w:rsidP="00FE7089">
      <w:pPr>
        <w:numPr>
          <w:ilvl w:val="0"/>
          <w:numId w:val="9"/>
        </w:numPr>
        <w:tabs>
          <w:tab w:val="left" w:pos="480"/>
        </w:tabs>
        <w:spacing w:before="222" w:line="264" w:lineRule="auto"/>
        <w:ind w:right="117"/>
        <w:jc w:val="both"/>
        <w:rPr>
          <w:rFonts w:ascii="Univers LT Pro 45 Light"/>
          <w:color w:val="231F20"/>
        </w:rPr>
      </w:pPr>
      <w:r w:rsidRPr="00DE5957">
        <w:rPr>
          <w:rFonts w:ascii="Univers LT Pro 45 Light"/>
          <w:b/>
          <w:color w:val="231F20"/>
        </w:rPr>
        <w:t xml:space="preserve">Public Health Impact Statement: </w:t>
      </w:r>
      <w:r w:rsidRPr="00DE5957">
        <w:rPr>
          <w:color w:val="231F20"/>
        </w:rPr>
        <w:t>All applicant agencies that are not local health districts must</w:t>
      </w:r>
      <w:r w:rsidRPr="00DE5957">
        <w:rPr>
          <w:color w:val="231F20"/>
          <w:spacing w:val="1"/>
        </w:rPr>
        <w:t xml:space="preserve"> </w:t>
      </w:r>
      <w:r w:rsidRPr="00DE5957">
        <w:rPr>
          <w:color w:val="231F20"/>
        </w:rPr>
        <w:t>communicate with local health districts regarding the impact of the proposed grant activities on the</w:t>
      </w:r>
      <w:r w:rsidRPr="00DE5957">
        <w:rPr>
          <w:color w:val="231F20"/>
          <w:spacing w:val="1"/>
        </w:rPr>
        <w:t xml:space="preserve"> </w:t>
      </w:r>
      <w:r w:rsidRPr="00DE5957">
        <w:rPr>
          <w:color w:val="231F20"/>
        </w:rPr>
        <w:t>PHAB Standards.</w:t>
      </w:r>
    </w:p>
    <w:p w14:paraId="49F22255" w14:textId="77777777" w:rsidR="00DE5957" w:rsidRPr="00DE5957" w:rsidRDefault="00DE5957" w:rsidP="00FE7089">
      <w:pPr>
        <w:numPr>
          <w:ilvl w:val="0"/>
          <w:numId w:val="11"/>
        </w:numPr>
        <w:tabs>
          <w:tab w:val="left" w:pos="840"/>
        </w:tabs>
        <w:spacing w:before="203" w:line="264" w:lineRule="auto"/>
        <w:ind w:right="117"/>
        <w:jc w:val="both"/>
      </w:pPr>
      <w:r w:rsidRPr="00DE5957">
        <w:rPr>
          <w:i/>
          <w:color w:val="231F20"/>
          <w:spacing w:val="-1"/>
          <w:u w:val="single" w:color="231F20"/>
        </w:rPr>
        <w:t>Public</w:t>
      </w:r>
      <w:r w:rsidRPr="00DE5957">
        <w:rPr>
          <w:i/>
          <w:color w:val="231F20"/>
          <w:spacing w:val="-16"/>
          <w:u w:val="single" w:color="231F20"/>
        </w:rPr>
        <w:t xml:space="preserve"> </w:t>
      </w:r>
      <w:r w:rsidRPr="00DE5957">
        <w:rPr>
          <w:i/>
          <w:color w:val="231F20"/>
          <w:u w:val="single" w:color="231F20"/>
        </w:rPr>
        <w:t>Health</w:t>
      </w:r>
      <w:r w:rsidRPr="00DE5957">
        <w:rPr>
          <w:i/>
          <w:color w:val="231F20"/>
          <w:spacing w:val="-16"/>
          <w:u w:val="single" w:color="231F20"/>
        </w:rPr>
        <w:t xml:space="preserve"> </w:t>
      </w:r>
      <w:r w:rsidRPr="00DE5957">
        <w:rPr>
          <w:i/>
          <w:color w:val="231F20"/>
          <w:u w:val="single" w:color="231F20"/>
        </w:rPr>
        <w:t>Impact</w:t>
      </w:r>
      <w:r w:rsidRPr="00DE5957">
        <w:rPr>
          <w:i/>
          <w:color w:val="231F20"/>
          <w:spacing w:val="-16"/>
          <w:u w:val="single" w:color="231F20"/>
        </w:rPr>
        <w:t xml:space="preserve"> </w:t>
      </w:r>
      <w:r w:rsidRPr="00DE5957">
        <w:rPr>
          <w:i/>
          <w:color w:val="231F20"/>
          <w:u w:val="single" w:color="231F20"/>
        </w:rPr>
        <w:t>Statement</w:t>
      </w:r>
      <w:r w:rsidRPr="00DE5957">
        <w:rPr>
          <w:i/>
          <w:color w:val="231F20"/>
          <w:spacing w:val="-16"/>
          <w:u w:val="single" w:color="231F20"/>
        </w:rPr>
        <w:t xml:space="preserve"> </w:t>
      </w:r>
      <w:r w:rsidRPr="00DE5957">
        <w:rPr>
          <w:i/>
          <w:color w:val="231F20"/>
          <w:u w:val="single" w:color="231F20"/>
        </w:rPr>
        <w:t>Summary</w:t>
      </w:r>
      <w:r w:rsidRPr="00DE5957">
        <w:rPr>
          <w:i/>
          <w:color w:val="231F20"/>
          <w:spacing w:val="-16"/>
        </w:rPr>
        <w:t xml:space="preserve"> </w:t>
      </w:r>
      <w:r w:rsidRPr="00DE5957">
        <w:rPr>
          <w:color w:val="231F20"/>
        </w:rPr>
        <w:t>—</w:t>
      </w:r>
      <w:r w:rsidRPr="00DE5957">
        <w:rPr>
          <w:color w:val="231F20"/>
          <w:spacing w:val="-27"/>
        </w:rPr>
        <w:t xml:space="preserve"> </w:t>
      </w:r>
      <w:r w:rsidRPr="00DE5957">
        <w:rPr>
          <w:color w:val="231F20"/>
        </w:rPr>
        <w:t>Applicant</w:t>
      </w:r>
      <w:r w:rsidRPr="00DE5957">
        <w:rPr>
          <w:color w:val="231F20"/>
          <w:spacing w:val="-16"/>
        </w:rPr>
        <w:t xml:space="preserve"> </w:t>
      </w:r>
      <w:r w:rsidRPr="00DE5957">
        <w:rPr>
          <w:color w:val="231F20"/>
        </w:rPr>
        <w:t>agencies</w:t>
      </w:r>
      <w:r w:rsidRPr="00DE5957">
        <w:rPr>
          <w:color w:val="231F20"/>
          <w:spacing w:val="-16"/>
        </w:rPr>
        <w:t xml:space="preserve"> </w:t>
      </w:r>
      <w:r w:rsidRPr="00DE5957">
        <w:rPr>
          <w:color w:val="231F20"/>
        </w:rPr>
        <w:t>are</w:t>
      </w:r>
      <w:r w:rsidRPr="00DE5957">
        <w:rPr>
          <w:color w:val="231F20"/>
          <w:spacing w:val="-16"/>
        </w:rPr>
        <w:t xml:space="preserve"> </w:t>
      </w:r>
      <w:r w:rsidRPr="00DE5957">
        <w:rPr>
          <w:color w:val="231F20"/>
        </w:rPr>
        <w:t>required</w:t>
      </w:r>
      <w:r w:rsidRPr="00DE5957">
        <w:rPr>
          <w:color w:val="231F20"/>
          <w:spacing w:val="-16"/>
        </w:rPr>
        <w:t xml:space="preserve"> </w:t>
      </w:r>
      <w:r w:rsidRPr="00DE5957">
        <w:rPr>
          <w:color w:val="231F20"/>
        </w:rPr>
        <w:t>to</w:t>
      </w:r>
      <w:r w:rsidRPr="00DE5957">
        <w:rPr>
          <w:color w:val="231F20"/>
          <w:spacing w:val="-16"/>
        </w:rPr>
        <w:t xml:space="preserve"> </w:t>
      </w:r>
      <w:r w:rsidRPr="00DE5957">
        <w:rPr>
          <w:color w:val="231F20"/>
        </w:rPr>
        <w:t>submit</w:t>
      </w:r>
      <w:r w:rsidRPr="00DE5957">
        <w:rPr>
          <w:color w:val="231F20"/>
          <w:spacing w:val="-16"/>
        </w:rPr>
        <w:t xml:space="preserve"> </w:t>
      </w:r>
      <w:r w:rsidRPr="00DE5957">
        <w:rPr>
          <w:color w:val="231F20"/>
        </w:rPr>
        <w:t>a</w:t>
      </w:r>
      <w:r w:rsidRPr="00DE5957">
        <w:rPr>
          <w:color w:val="231F20"/>
          <w:spacing w:val="-16"/>
        </w:rPr>
        <w:t xml:space="preserve"> </w:t>
      </w:r>
      <w:r w:rsidRPr="00DE5957">
        <w:rPr>
          <w:color w:val="231F20"/>
        </w:rPr>
        <w:t>summary</w:t>
      </w:r>
      <w:r w:rsidRPr="00DE5957">
        <w:rPr>
          <w:color w:val="231F20"/>
          <w:spacing w:val="-58"/>
        </w:rPr>
        <w:t xml:space="preserve"> </w:t>
      </w:r>
      <w:r w:rsidRPr="00DE5957">
        <w:rPr>
          <w:color w:val="231F20"/>
        </w:rPr>
        <w:t>of the proposal to local health districts prior to submitting the grant application to ODH. The</w:t>
      </w:r>
      <w:r w:rsidRPr="00DE5957">
        <w:rPr>
          <w:color w:val="231F20"/>
          <w:spacing w:val="1"/>
        </w:rPr>
        <w:t xml:space="preserve"> </w:t>
      </w:r>
      <w:r w:rsidRPr="00DE5957">
        <w:rPr>
          <w:color w:val="231F20"/>
        </w:rPr>
        <w:t>program</w:t>
      </w:r>
      <w:r w:rsidRPr="00DE5957">
        <w:rPr>
          <w:color w:val="231F20"/>
          <w:spacing w:val="-1"/>
        </w:rPr>
        <w:t xml:space="preserve"> </w:t>
      </w:r>
      <w:r w:rsidRPr="00DE5957">
        <w:rPr>
          <w:color w:val="231F20"/>
        </w:rPr>
        <w:t>summary, not to</w:t>
      </w:r>
      <w:r w:rsidRPr="00DE5957">
        <w:rPr>
          <w:color w:val="231F20"/>
          <w:spacing w:val="-3"/>
        </w:rPr>
        <w:t xml:space="preserve"> </w:t>
      </w:r>
      <w:r w:rsidRPr="00DE5957">
        <w:rPr>
          <w:color w:val="231F20"/>
        </w:rPr>
        <w:t>exceed</w:t>
      </w:r>
      <w:r w:rsidRPr="00DE5957">
        <w:rPr>
          <w:color w:val="231F20"/>
          <w:spacing w:val="-3"/>
        </w:rPr>
        <w:t xml:space="preserve"> </w:t>
      </w:r>
      <w:r w:rsidRPr="00DE5957">
        <w:rPr>
          <w:color w:val="231F20"/>
        </w:rPr>
        <w:t>one page, must</w:t>
      </w:r>
      <w:r w:rsidRPr="00DE5957">
        <w:rPr>
          <w:color w:val="231F20"/>
          <w:spacing w:val="-1"/>
        </w:rPr>
        <w:t xml:space="preserve"> </w:t>
      </w:r>
      <w:r w:rsidRPr="00DE5957">
        <w:rPr>
          <w:color w:val="231F20"/>
        </w:rPr>
        <w:t>include:</w:t>
      </w:r>
    </w:p>
    <w:p w14:paraId="691BF943" w14:textId="77777777" w:rsidR="00DE5957" w:rsidRPr="00DE5957" w:rsidRDefault="00DE5957" w:rsidP="00DE5957">
      <w:pPr>
        <w:spacing w:before="202" w:line="264" w:lineRule="auto"/>
        <w:ind w:left="839" w:right="113"/>
      </w:pPr>
      <w:r w:rsidRPr="00DE5957">
        <w:rPr>
          <w:color w:val="231F20"/>
        </w:rPr>
        <w:t>Public</w:t>
      </w:r>
      <w:r w:rsidRPr="00DE5957">
        <w:rPr>
          <w:color w:val="231F20"/>
          <w:spacing w:val="6"/>
        </w:rPr>
        <w:t xml:space="preserve"> </w:t>
      </w:r>
      <w:r w:rsidRPr="00DE5957">
        <w:rPr>
          <w:color w:val="231F20"/>
        </w:rPr>
        <w:t>Health</w:t>
      </w:r>
      <w:r w:rsidRPr="00DE5957">
        <w:rPr>
          <w:color w:val="231F20"/>
          <w:spacing w:val="-4"/>
        </w:rPr>
        <w:t xml:space="preserve"> </w:t>
      </w:r>
      <w:r w:rsidRPr="00DE5957">
        <w:rPr>
          <w:color w:val="231F20"/>
        </w:rPr>
        <w:t>Accreditation</w:t>
      </w:r>
      <w:r w:rsidRPr="00DE5957">
        <w:rPr>
          <w:color w:val="231F20"/>
          <w:spacing w:val="6"/>
        </w:rPr>
        <w:t xml:space="preserve"> </w:t>
      </w:r>
      <w:r w:rsidRPr="00DE5957">
        <w:rPr>
          <w:color w:val="231F20"/>
        </w:rPr>
        <w:t>Board</w:t>
      </w:r>
      <w:r w:rsidRPr="00DE5957">
        <w:rPr>
          <w:color w:val="231F20"/>
          <w:spacing w:val="7"/>
        </w:rPr>
        <w:t xml:space="preserve"> </w:t>
      </w:r>
      <w:r w:rsidRPr="00DE5957">
        <w:rPr>
          <w:color w:val="231F20"/>
        </w:rPr>
        <w:t>(PHAB)</w:t>
      </w:r>
      <w:r w:rsidRPr="00DE5957">
        <w:rPr>
          <w:color w:val="231F20"/>
          <w:spacing w:val="7"/>
        </w:rPr>
        <w:t xml:space="preserve"> </w:t>
      </w:r>
      <w:r w:rsidRPr="00DE5957">
        <w:rPr>
          <w:color w:val="231F20"/>
        </w:rPr>
        <w:t>Standard(s)</w:t>
      </w:r>
      <w:r w:rsidRPr="00DE5957">
        <w:rPr>
          <w:color w:val="231F20"/>
          <w:spacing w:val="6"/>
        </w:rPr>
        <w:t xml:space="preserve"> </w:t>
      </w:r>
      <w:r w:rsidRPr="00DE5957">
        <w:rPr>
          <w:color w:val="231F20"/>
        </w:rPr>
        <w:t>to</w:t>
      </w:r>
      <w:r w:rsidRPr="00DE5957">
        <w:rPr>
          <w:color w:val="231F20"/>
          <w:spacing w:val="7"/>
        </w:rPr>
        <w:t xml:space="preserve"> </w:t>
      </w:r>
      <w:r w:rsidRPr="00DE5957">
        <w:rPr>
          <w:color w:val="231F20"/>
        </w:rPr>
        <w:t>be</w:t>
      </w:r>
      <w:r w:rsidRPr="00DE5957">
        <w:rPr>
          <w:color w:val="231F20"/>
          <w:spacing w:val="6"/>
        </w:rPr>
        <w:t xml:space="preserve"> </w:t>
      </w:r>
      <w:r w:rsidRPr="00DE5957">
        <w:rPr>
          <w:color w:val="231F20"/>
        </w:rPr>
        <w:t>addressed</w:t>
      </w:r>
      <w:r w:rsidRPr="00DE5957">
        <w:rPr>
          <w:color w:val="231F20"/>
          <w:spacing w:val="7"/>
        </w:rPr>
        <w:t xml:space="preserve"> </w:t>
      </w:r>
      <w:r w:rsidRPr="00DE5957">
        <w:rPr>
          <w:color w:val="231F20"/>
        </w:rPr>
        <w:t>by</w:t>
      </w:r>
      <w:r w:rsidRPr="00DE5957">
        <w:rPr>
          <w:color w:val="231F20"/>
          <w:spacing w:val="6"/>
        </w:rPr>
        <w:t xml:space="preserve"> </w:t>
      </w:r>
      <w:r w:rsidRPr="00DE5957">
        <w:rPr>
          <w:color w:val="231F20"/>
        </w:rPr>
        <w:t>grant</w:t>
      </w:r>
      <w:r w:rsidRPr="00DE5957">
        <w:rPr>
          <w:color w:val="231F20"/>
          <w:spacing w:val="7"/>
        </w:rPr>
        <w:t xml:space="preserve"> </w:t>
      </w:r>
      <w:r w:rsidRPr="00DE5957">
        <w:rPr>
          <w:color w:val="231F20"/>
        </w:rPr>
        <w:t>activities.</w:t>
      </w:r>
      <w:r w:rsidRPr="00DE5957">
        <w:rPr>
          <w:color w:val="231F20"/>
          <w:spacing w:val="7"/>
        </w:rPr>
        <w:t xml:space="preserve"> </w:t>
      </w:r>
      <w:r w:rsidRPr="00DE5957">
        <w:rPr>
          <w:color w:val="231F20"/>
        </w:rPr>
        <w:t>Please</w:t>
      </w:r>
      <w:r w:rsidRPr="00DE5957">
        <w:rPr>
          <w:color w:val="231F20"/>
          <w:spacing w:val="-59"/>
        </w:rPr>
        <w:t xml:space="preserve">    </w:t>
      </w:r>
      <w:r w:rsidRPr="00DE5957">
        <w:rPr>
          <w:color w:val="231F20"/>
        </w:rPr>
        <w:t>select from the following:</w:t>
      </w:r>
    </w:p>
    <w:p w14:paraId="71365CC6" w14:textId="77777777" w:rsidR="00DE5957" w:rsidRPr="00DE5957" w:rsidRDefault="00DE5957" w:rsidP="00FE7089">
      <w:pPr>
        <w:numPr>
          <w:ilvl w:val="1"/>
          <w:numId w:val="11"/>
        </w:numPr>
        <w:tabs>
          <w:tab w:val="left" w:pos="1199"/>
          <w:tab w:val="left" w:pos="1200"/>
        </w:tabs>
        <w:spacing w:before="2" w:line="264" w:lineRule="auto"/>
        <w:ind w:right="117"/>
      </w:pPr>
      <w:r w:rsidRPr="00DE5957">
        <w:rPr>
          <w:rFonts w:ascii="Univers LT Pro 45 Light" w:hAnsi="Univers LT Pro 45 Light"/>
          <w:b/>
          <w:color w:val="231F20"/>
          <w:spacing w:val="-1"/>
        </w:rPr>
        <w:t>Standard 1.3:</w:t>
      </w:r>
      <w:r w:rsidRPr="00DE5957">
        <w:rPr>
          <w:rFonts w:ascii="Univers LT Pro 45 Light" w:hAnsi="Univers LT Pro 45 Light"/>
          <w:b/>
          <w:color w:val="231F20"/>
          <w:spacing w:val="-12"/>
        </w:rPr>
        <w:t xml:space="preserve"> </w:t>
      </w:r>
      <w:r w:rsidRPr="00DE5957">
        <w:rPr>
          <w:color w:val="231F20"/>
          <w:spacing w:val="-1"/>
        </w:rPr>
        <w:t>Analyze</w:t>
      </w:r>
      <w:r w:rsidRPr="00DE5957">
        <w:rPr>
          <w:color w:val="231F20"/>
        </w:rPr>
        <w:t xml:space="preserve"> </w:t>
      </w:r>
      <w:r w:rsidRPr="00DE5957">
        <w:rPr>
          <w:color w:val="231F20"/>
          <w:spacing w:val="-1"/>
        </w:rPr>
        <w:t>Public Health</w:t>
      </w:r>
      <w:r w:rsidRPr="00DE5957">
        <w:rPr>
          <w:color w:val="231F20"/>
        </w:rPr>
        <w:t xml:space="preserve"> </w:t>
      </w:r>
      <w:r w:rsidRPr="00DE5957">
        <w:rPr>
          <w:color w:val="231F20"/>
          <w:spacing w:val="-1"/>
        </w:rPr>
        <w:t>Data to</w:t>
      </w:r>
      <w:r w:rsidRPr="00DE5957">
        <w:rPr>
          <w:color w:val="231F20"/>
        </w:rPr>
        <w:t xml:space="preserve"> </w:t>
      </w:r>
      <w:r w:rsidRPr="00DE5957">
        <w:rPr>
          <w:color w:val="231F20"/>
          <w:spacing w:val="-1"/>
        </w:rPr>
        <w:t>Identify</w:t>
      </w:r>
      <w:r w:rsidRPr="00DE5957">
        <w:rPr>
          <w:color w:val="231F20"/>
          <w:spacing w:val="-41"/>
        </w:rPr>
        <w:t xml:space="preserve"> </w:t>
      </w:r>
      <w:r w:rsidRPr="00DE5957">
        <w:rPr>
          <w:color w:val="231F20"/>
          <w:spacing w:val="-1"/>
        </w:rPr>
        <w:t>Trends in</w:t>
      </w:r>
      <w:r w:rsidRPr="00DE5957">
        <w:rPr>
          <w:color w:val="231F20"/>
        </w:rPr>
        <w:t xml:space="preserve"> </w:t>
      </w:r>
      <w:r w:rsidRPr="00DE5957">
        <w:rPr>
          <w:color w:val="231F20"/>
          <w:spacing w:val="-1"/>
        </w:rPr>
        <w:t xml:space="preserve">Health </w:t>
      </w:r>
      <w:r w:rsidRPr="00DE5957">
        <w:rPr>
          <w:color w:val="231F20"/>
        </w:rPr>
        <w:t>Problems,</w:t>
      </w:r>
      <w:r w:rsidRPr="00DE5957">
        <w:rPr>
          <w:color w:val="231F20"/>
          <w:spacing w:val="-1"/>
        </w:rPr>
        <w:t xml:space="preserve"> </w:t>
      </w:r>
      <w:r w:rsidRPr="00DE5957">
        <w:rPr>
          <w:color w:val="231F20"/>
        </w:rPr>
        <w:t>Environmental</w:t>
      </w:r>
      <w:r w:rsidRPr="00DE5957">
        <w:rPr>
          <w:color w:val="231F20"/>
          <w:spacing w:val="-58"/>
        </w:rPr>
        <w:t xml:space="preserve"> </w:t>
      </w:r>
      <w:r w:rsidRPr="00DE5957">
        <w:rPr>
          <w:color w:val="231F20"/>
        </w:rPr>
        <w:t>Public</w:t>
      </w:r>
      <w:r w:rsidRPr="00DE5957">
        <w:rPr>
          <w:color w:val="231F20"/>
          <w:spacing w:val="-2"/>
        </w:rPr>
        <w:t xml:space="preserve"> </w:t>
      </w:r>
      <w:r w:rsidRPr="00DE5957">
        <w:rPr>
          <w:color w:val="231F20"/>
        </w:rPr>
        <w:t>Health</w:t>
      </w:r>
      <w:r w:rsidRPr="00DE5957">
        <w:rPr>
          <w:color w:val="231F20"/>
          <w:spacing w:val="-2"/>
        </w:rPr>
        <w:t xml:space="preserve"> </w:t>
      </w:r>
      <w:r w:rsidRPr="00DE5957">
        <w:rPr>
          <w:color w:val="231F20"/>
        </w:rPr>
        <w:t>Hazards,</w:t>
      </w:r>
      <w:r w:rsidRPr="00DE5957">
        <w:rPr>
          <w:color w:val="231F20"/>
          <w:spacing w:val="-1"/>
        </w:rPr>
        <w:t xml:space="preserve"> </w:t>
      </w:r>
      <w:r w:rsidRPr="00DE5957">
        <w:rPr>
          <w:color w:val="231F20"/>
        </w:rPr>
        <w:t>and</w:t>
      </w:r>
      <w:r w:rsidRPr="00DE5957">
        <w:rPr>
          <w:color w:val="231F20"/>
          <w:spacing w:val="-2"/>
        </w:rPr>
        <w:t xml:space="preserve"> </w:t>
      </w:r>
      <w:r w:rsidRPr="00DE5957">
        <w:rPr>
          <w:color w:val="231F20"/>
        </w:rPr>
        <w:t>Social</w:t>
      </w:r>
      <w:r w:rsidRPr="00DE5957">
        <w:rPr>
          <w:color w:val="231F20"/>
          <w:spacing w:val="-1"/>
        </w:rPr>
        <w:t xml:space="preserve"> </w:t>
      </w:r>
      <w:r w:rsidRPr="00DE5957">
        <w:rPr>
          <w:color w:val="231F20"/>
        </w:rPr>
        <w:t>and</w:t>
      </w:r>
      <w:r w:rsidRPr="00DE5957">
        <w:rPr>
          <w:color w:val="231F20"/>
          <w:spacing w:val="-2"/>
        </w:rPr>
        <w:t xml:space="preserve"> </w:t>
      </w:r>
      <w:r w:rsidRPr="00DE5957">
        <w:rPr>
          <w:color w:val="231F20"/>
        </w:rPr>
        <w:t>Economic</w:t>
      </w:r>
      <w:r w:rsidRPr="00DE5957">
        <w:rPr>
          <w:color w:val="231F20"/>
          <w:spacing w:val="-2"/>
        </w:rPr>
        <w:t xml:space="preserve"> </w:t>
      </w:r>
      <w:r w:rsidRPr="00DE5957">
        <w:rPr>
          <w:color w:val="231F20"/>
        </w:rPr>
        <w:t>Factors</w:t>
      </w:r>
      <w:r w:rsidRPr="00DE5957">
        <w:rPr>
          <w:color w:val="231F20"/>
          <w:spacing w:val="-1"/>
        </w:rPr>
        <w:t xml:space="preserve"> </w:t>
      </w:r>
      <w:r w:rsidRPr="00DE5957">
        <w:rPr>
          <w:color w:val="231F20"/>
        </w:rPr>
        <w:t>that</w:t>
      </w:r>
      <w:r w:rsidRPr="00DE5957">
        <w:rPr>
          <w:color w:val="231F20"/>
          <w:spacing w:val="-12"/>
        </w:rPr>
        <w:t xml:space="preserve"> </w:t>
      </w:r>
      <w:r w:rsidRPr="00DE5957">
        <w:rPr>
          <w:color w:val="231F20"/>
        </w:rPr>
        <w:t>Affect</w:t>
      </w:r>
      <w:r w:rsidRPr="00DE5957">
        <w:rPr>
          <w:color w:val="231F20"/>
          <w:spacing w:val="-2"/>
        </w:rPr>
        <w:t xml:space="preserve"> </w:t>
      </w:r>
      <w:r w:rsidRPr="00DE5957">
        <w:rPr>
          <w:color w:val="231F20"/>
        </w:rPr>
        <w:t>the</w:t>
      </w:r>
      <w:r w:rsidRPr="00DE5957">
        <w:rPr>
          <w:color w:val="231F20"/>
          <w:spacing w:val="-2"/>
        </w:rPr>
        <w:t xml:space="preserve"> </w:t>
      </w:r>
      <w:r w:rsidRPr="00DE5957">
        <w:rPr>
          <w:color w:val="231F20"/>
        </w:rPr>
        <w:t>Public’s</w:t>
      </w:r>
      <w:r w:rsidRPr="00DE5957">
        <w:rPr>
          <w:color w:val="231F20"/>
          <w:spacing w:val="-1"/>
        </w:rPr>
        <w:t xml:space="preserve"> </w:t>
      </w:r>
      <w:r w:rsidRPr="00DE5957">
        <w:rPr>
          <w:color w:val="231F20"/>
        </w:rPr>
        <w:t>Health.</w:t>
      </w:r>
    </w:p>
    <w:p w14:paraId="4D92052D" w14:textId="77777777" w:rsidR="00DE5957" w:rsidRPr="00DE5957" w:rsidRDefault="00DE5957" w:rsidP="00FE7089">
      <w:pPr>
        <w:numPr>
          <w:ilvl w:val="1"/>
          <w:numId w:val="11"/>
        </w:numPr>
        <w:tabs>
          <w:tab w:val="left" w:pos="1199"/>
          <w:tab w:val="left" w:pos="1200"/>
        </w:tabs>
        <w:spacing w:before="2" w:line="264" w:lineRule="auto"/>
        <w:ind w:right="118"/>
      </w:pPr>
      <w:r w:rsidRPr="00DE5957">
        <w:rPr>
          <w:rFonts w:ascii="Univers LT Pro 45 Light" w:hAnsi="Univers LT Pro 45 Light"/>
          <w:b/>
          <w:color w:val="231F20"/>
          <w:spacing w:val="-1"/>
        </w:rPr>
        <w:t>Standard</w:t>
      </w:r>
      <w:r w:rsidRPr="00DE5957">
        <w:rPr>
          <w:rFonts w:ascii="Univers LT Pro 45 Light" w:hAnsi="Univers LT Pro 45 Light"/>
          <w:b/>
          <w:color w:val="231F20"/>
          <w:spacing w:val="-23"/>
        </w:rPr>
        <w:t xml:space="preserve"> </w:t>
      </w:r>
      <w:r w:rsidRPr="00DE5957">
        <w:rPr>
          <w:rFonts w:ascii="Univers LT Pro 45 Light" w:hAnsi="Univers LT Pro 45 Light"/>
          <w:b/>
          <w:color w:val="231F20"/>
          <w:spacing w:val="-1"/>
        </w:rPr>
        <w:t>1.4:</w:t>
      </w:r>
      <w:r w:rsidRPr="00DE5957">
        <w:rPr>
          <w:rFonts w:ascii="Univers LT Pro 45 Light" w:hAnsi="Univers LT Pro 45 Light"/>
          <w:b/>
          <w:color w:val="231F20"/>
          <w:spacing w:val="-23"/>
        </w:rPr>
        <w:t xml:space="preserve"> </w:t>
      </w:r>
      <w:r w:rsidRPr="00DE5957">
        <w:rPr>
          <w:color w:val="231F20"/>
          <w:spacing w:val="-1"/>
        </w:rPr>
        <w:t>Provide</w:t>
      </w:r>
      <w:r w:rsidRPr="00DE5957">
        <w:rPr>
          <w:color w:val="231F20"/>
          <w:spacing w:val="-23"/>
        </w:rPr>
        <w:t xml:space="preserve"> </w:t>
      </w:r>
      <w:r w:rsidRPr="00DE5957">
        <w:rPr>
          <w:color w:val="231F20"/>
          <w:spacing w:val="-1"/>
        </w:rPr>
        <w:t>and</w:t>
      </w:r>
      <w:r w:rsidRPr="00DE5957">
        <w:rPr>
          <w:color w:val="231F20"/>
          <w:spacing w:val="-23"/>
        </w:rPr>
        <w:t xml:space="preserve"> </w:t>
      </w:r>
      <w:r w:rsidRPr="00DE5957">
        <w:rPr>
          <w:color w:val="231F20"/>
          <w:spacing w:val="-1"/>
        </w:rPr>
        <w:t>Use</w:t>
      </w:r>
      <w:r w:rsidRPr="00DE5957">
        <w:rPr>
          <w:color w:val="231F20"/>
          <w:spacing w:val="-23"/>
        </w:rPr>
        <w:t xml:space="preserve"> </w:t>
      </w:r>
      <w:r w:rsidRPr="00DE5957">
        <w:rPr>
          <w:color w:val="231F20"/>
          <w:spacing w:val="-1"/>
        </w:rPr>
        <w:t>the</w:t>
      </w:r>
      <w:r w:rsidRPr="00DE5957">
        <w:rPr>
          <w:color w:val="231F20"/>
          <w:spacing w:val="-23"/>
        </w:rPr>
        <w:t xml:space="preserve"> </w:t>
      </w:r>
      <w:r w:rsidRPr="00DE5957">
        <w:rPr>
          <w:color w:val="231F20"/>
          <w:spacing w:val="-1"/>
        </w:rPr>
        <w:t>Results</w:t>
      </w:r>
      <w:r w:rsidRPr="00DE5957">
        <w:rPr>
          <w:color w:val="231F20"/>
          <w:spacing w:val="-25"/>
        </w:rPr>
        <w:t xml:space="preserve"> </w:t>
      </w:r>
      <w:r w:rsidRPr="00DE5957">
        <w:rPr>
          <w:color w:val="231F20"/>
          <w:spacing w:val="-1"/>
        </w:rPr>
        <w:t>of</w:t>
      </w:r>
      <w:r w:rsidRPr="00DE5957">
        <w:rPr>
          <w:color w:val="231F20"/>
          <w:spacing w:val="-23"/>
        </w:rPr>
        <w:t xml:space="preserve"> </w:t>
      </w:r>
      <w:r w:rsidRPr="00DE5957">
        <w:rPr>
          <w:color w:val="231F20"/>
          <w:spacing w:val="-1"/>
        </w:rPr>
        <w:t>Health</w:t>
      </w:r>
      <w:r w:rsidRPr="00DE5957">
        <w:rPr>
          <w:color w:val="231F20"/>
          <w:spacing w:val="-23"/>
        </w:rPr>
        <w:t xml:space="preserve"> </w:t>
      </w:r>
      <w:r w:rsidRPr="00DE5957">
        <w:rPr>
          <w:color w:val="231F20"/>
          <w:spacing w:val="-1"/>
        </w:rPr>
        <w:t>Data</w:t>
      </w:r>
      <w:r w:rsidRPr="00DE5957">
        <w:rPr>
          <w:color w:val="231F20"/>
          <w:spacing w:val="-34"/>
        </w:rPr>
        <w:t xml:space="preserve"> </w:t>
      </w:r>
      <w:r w:rsidRPr="00DE5957">
        <w:rPr>
          <w:color w:val="231F20"/>
        </w:rPr>
        <w:t>Analysis</w:t>
      </w:r>
      <w:r w:rsidRPr="00DE5957">
        <w:rPr>
          <w:color w:val="231F20"/>
          <w:spacing w:val="-23"/>
        </w:rPr>
        <w:t xml:space="preserve"> </w:t>
      </w:r>
      <w:r w:rsidRPr="00DE5957">
        <w:rPr>
          <w:color w:val="231F20"/>
        </w:rPr>
        <w:t>to</w:t>
      </w:r>
      <w:r w:rsidRPr="00DE5957">
        <w:rPr>
          <w:color w:val="231F20"/>
          <w:spacing w:val="-23"/>
        </w:rPr>
        <w:t xml:space="preserve"> </w:t>
      </w:r>
      <w:r w:rsidRPr="00DE5957">
        <w:rPr>
          <w:color w:val="231F20"/>
        </w:rPr>
        <w:t>Develop</w:t>
      </w:r>
      <w:r w:rsidRPr="00DE5957">
        <w:rPr>
          <w:color w:val="231F20"/>
          <w:spacing w:val="-22"/>
        </w:rPr>
        <w:t xml:space="preserve"> </w:t>
      </w:r>
      <w:r w:rsidRPr="00DE5957">
        <w:rPr>
          <w:color w:val="231F20"/>
        </w:rPr>
        <w:t>Recommendations</w:t>
      </w:r>
      <w:r w:rsidRPr="00DE5957">
        <w:rPr>
          <w:color w:val="231F20"/>
          <w:spacing w:val="-59"/>
        </w:rPr>
        <w:t xml:space="preserve"> </w:t>
      </w:r>
      <w:r w:rsidRPr="00DE5957">
        <w:rPr>
          <w:color w:val="231F20"/>
        </w:rPr>
        <w:t>Regarding</w:t>
      </w:r>
      <w:r w:rsidRPr="00DE5957">
        <w:rPr>
          <w:color w:val="231F20"/>
          <w:spacing w:val="-1"/>
        </w:rPr>
        <w:t xml:space="preserve"> </w:t>
      </w:r>
      <w:r w:rsidRPr="00DE5957">
        <w:rPr>
          <w:color w:val="231F20"/>
        </w:rPr>
        <w:t>Public</w:t>
      </w:r>
      <w:r w:rsidRPr="00DE5957">
        <w:rPr>
          <w:color w:val="231F20"/>
          <w:spacing w:val="-1"/>
        </w:rPr>
        <w:t xml:space="preserve"> </w:t>
      </w:r>
      <w:r w:rsidRPr="00DE5957">
        <w:rPr>
          <w:color w:val="231F20"/>
        </w:rPr>
        <w:t>Health Policy,</w:t>
      </w:r>
      <w:r w:rsidRPr="00DE5957">
        <w:rPr>
          <w:color w:val="231F20"/>
          <w:spacing w:val="-1"/>
        </w:rPr>
        <w:t xml:space="preserve"> </w:t>
      </w:r>
      <w:r w:rsidRPr="00DE5957">
        <w:rPr>
          <w:color w:val="231F20"/>
        </w:rPr>
        <w:t>Processes, Programs,</w:t>
      </w:r>
      <w:r w:rsidRPr="00DE5957">
        <w:rPr>
          <w:color w:val="231F20"/>
          <w:spacing w:val="-4"/>
        </w:rPr>
        <w:t xml:space="preserve"> </w:t>
      </w:r>
      <w:r w:rsidRPr="00DE5957">
        <w:rPr>
          <w:color w:val="231F20"/>
        </w:rPr>
        <w:t>or Intervention.</w:t>
      </w:r>
    </w:p>
    <w:p w14:paraId="75DD62E4" w14:textId="77777777" w:rsidR="00DE5957" w:rsidRPr="00DE5957" w:rsidRDefault="00DE5957" w:rsidP="00FE7089">
      <w:pPr>
        <w:numPr>
          <w:ilvl w:val="1"/>
          <w:numId w:val="11"/>
        </w:numPr>
        <w:tabs>
          <w:tab w:val="left" w:pos="1199"/>
          <w:tab w:val="left" w:pos="1200"/>
        </w:tabs>
        <w:spacing w:before="2"/>
        <w:ind w:hanging="361"/>
      </w:pPr>
      <w:r w:rsidRPr="00DE5957">
        <w:rPr>
          <w:rFonts w:ascii="Univers LT Pro 45 Light" w:hAnsi="Univers LT Pro 45 Light"/>
          <w:b/>
          <w:color w:val="231F20"/>
        </w:rPr>
        <w:t>Standard</w:t>
      </w:r>
      <w:r w:rsidRPr="00DE5957">
        <w:rPr>
          <w:rFonts w:ascii="Univers LT Pro 45 Light" w:hAnsi="Univers LT Pro 45 Light"/>
          <w:b/>
          <w:color w:val="231F20"/>
          <w:spacing w:val="-2"/>
        </w:rPr>
        <w:t xml:space="preserve"> </w:t>
      </w:r>
      <w:r w:rsidRPr="00DE5957">
        <w:rPr>
          <w:rFonts w:ascii="Univers LT Pro 45 Light" w:hAnsi="Univers LT Pro 45 Light"/>
          <w:b/>
          <w:color w:val="231F20"/>
        </w:rPr>
        <w:t>2.2:</w:t>
      </w:r>
      <w:r w:rsidRPr="00DE5957">
        <w:rPr>
          <w:rFonts w:ascii="Univers LT Pro 45 Light" w:hAnsi="Univers LT Pro 45 Light"/>
          <w:b/>
          <w:color w:val="231F20"/>
          <w:spacing w:val="-2"/>
        </w:rPr>
        <w:t xml:space="preserve"> </w:t>
      </w:r>
      <w:r w:rsidRPr="00DE5957">
        <w:rPr>
          <w:color w:val="231F20"/>
        </w:rPr>
        <w:t>Contain/Mitigate</w:t>
      </w:r>
      <w:r w:rsidRPr="00DE5957">
        <w:rPr>
          <w:color w:val="231F20"/>
          <w:spacing w:val="-1"/>
        </w:rPr>
        <w:t xml:space="preserve"> </w:t>
      </w:r>
      <w:r w:rsidRPr="00DE5957">
        <w:rPr>
          <w:color w:val="231F20"/>
        </w:rPr>
        <w:t>Health</w:t>
      </w:r>
      <w:r w:rsidRPr="00DE5957">
        <w:rPr>
          <w:color w:val="231F20"/>
          <w:spacing w:val="-2"/>
        </w:rPr>
        <w:t xml:space="preserve"> </w:t>
      </w:r>
      <w:r w:rsidRPr="00DE5957">
        <w:rPr>
          <w:color w:val="231F20"/>
        </w:rPr>
        <w:t>Problems</w:t>
      </w:r>
      <w:r w:rsidRPr="00DE5957">
        <w:rPr>
          <w:color w:val="231F20"/>
          <w:spacing w:val="-1"/>
        </w:rPr>
        <w:t xml:space="preserve"> </w:t>
      </w:r>
      <w:r w:rsidRPr="00DE5957">
        <w:rPr>
          <w:color w:val="231F20"/>
        </w:rPr>
        <w:t>and</w:t>
      </w:r>
      <w:r w:rsidRPr="00DE5957">
        <w:rPr>
          <w:color w:val="231F20"/>
          <w:spacing w:val="-2"/>
        </w:rPr>
        <w:t xml:space="preserve"> </w:t>
      </w:r>
      <w:r w:rsidRPr="00DE5957">
        <w:rPr>
          <w:color w:val="231F20"/>
        </w:rPr>
        <w:t>Environmental</w:t>
      </w:r>
      <w:r w:rsidRPr="00DE5957">
        <w:rPr>
          <w:color w:val="231F20"/>
          <w:spacing w:val="-2"/>
        </w:rPr>
        <w:t xml:space="preserve"> </w:t>
      </w:r>
      <w:r w:rsidRPr="00DE5957">
        <w:rPr>
          <w:color w:val="231F20"/>
        </w:rPr>
        <w:t>Public</w:t>
      </w:r>
      <w:r w:rsidRPr="00DE5957">
        <w:rPr>
          <w:color w:val="231F20"/>
          <w:spacing w:val="-1"/>
        </w:rPr>
        <w:t xml:space="preserve"> </w:t>
      </w:r>
      <w:r w:rsidRPr="00DE5957">
        <w:rPr>
          <w:color w:val="231F20"/>
        </w:rPr>
        <w:t>Health</w:t>
      </w:r>
      <w:r w:rsidRPr="00DE5957">
        <w:rPr>
          <w:color w:val="231F20"/>
          <w:spacing w:val="-2"/>
        </w:rPr>
        <w:t xml:space="preserve"> </w:t>
      </w:r>
      <w:r w:rsidRPr="00DE5957">
        <w:rPr>
          <w:color w:val="231F20"/>
        </w:rPr>
        <w:t>Hazards.</w:t>
      </w:r>
    </w:p>
    <w:p w14:paraId="4927B2F9" w14:textId="77777777" w:rsidR="00DE5957" w:rsidRPr="00DE5957" w:rsidRDefault="00DE5957" w:rsidP="00FE7089">
      <w:pPr>
        <w:numPr>
          <w:ilvl w:val="1"/>
          <w:numId w:val="11"/>
        </w:numPr>
        <w:tabs>
          <w:tab w:val="left" w:pos="1199"/>
          <w:tab w:val="left" w:pos="1200"/>
        </w:tabs>
        <w:spacing w:before="28" w:line="264" w:lineRule="auto"/>
        <w:ind w:right="119"/>
      </w:pPr>
      <w:r w:rsidRPr="00DE5957">
        <w:rPr>
          <w:rFonts w:ascii="Univers LT Pro 45 Light" w:hAnsi="Univers LT Pro 45 Light"/>
          <w:b/>
          <w:color w:val="231F20"/>
        </w:rPr>
        <w:t>Standard</w:t>
      </w:r>
      <w:r w:rsidRPr="00DE5957">
        <w:rPr>
          <w:rFonts w:ascii="Univers LT Pro 45 Light" w:hAnsi="Univers LT Pro 45 Light"/>
          <w:b/>
          <w:color w:val="231F20"/>
          <w:spacing w:val="-13"/>
        </w:rPr>
        <w:t xml:space="preserve"> </w:t>
      </w:r>
      <w:r w:rsidRPr="00DE5957">
        <w:rPr>
          <w:rFonts w:ascii="Univers LT Pro 45 Light" w:hAnsi="Univers LT Pro 45 Light"/>
          <w:b/>
          <w:color w:val="231F20"/>
        </w:rPr>
        <w:t>3.2:</w:t>
      </w:r>
      <w:r w:rsidRPr="00DE5957">
        <w:rPr>
          <w:rFonts w:ascii="Univers LT Pro 45 Light" w:hAnsi="Univers LT Pro 45 Light"/>
          <w:b/>
          <w:color w:val="231F20"/>
          <w:spacing w:val="-13"/>
        </w:rPr>
        <w:t xml:space="preserve"> </w:t>
      </w:r>
      <w:r w:rsidRPr="00DE5957">
        <w:rPr>
          <w:color w:val="231F20"/>
        </w:rPr>
        <w:t>Provide</w:t>
      </w:r>
      <w:r w:rsidRPr="00DE5957">
        <w:rPr>
          <w:color w:val="231F20"/>
          <w:spacing w:val="-13"/>
        </w:rPr>
        <w:t xml:space="preserve"> </w:t>
      </w:r>
      <w:r w:rsidRPr="00DE5957">
        <w:rPr>
          <w:color w:val="231F20"/>
        </w:rPr>
        <w:t>Information</w:t>
      </w:r>
      <w:r w:rsidRPr="00DE5957">
        <w:rPr>
          <w:color w:val="231F20"/>
          <w:spacing w:val="-14"/>
        </w:rPr>
        <w:t xml:space="preserve"> </w:t>
      </w:r>
      <w:r w:rsidRPr="00DE5957">
        <w:rPr>
          <w:color w:val="231F20"/>
        </w:rPr>
        <w:t>on</w:t>
      </w:r>
      <w:r w:rsidRPr="00DE5957">
        <w:rPr>
          <w:color w:val="231F20"/>
          <w:spacing w:val="-13"/>
        </w:rPr>
        <w:t xml:space="preserve"> </w:t>
      </w:r>
      <w:r w:rsidRPr="00DE5957">
        <w:rPr>
          <w:color w:val="231F20"/>
        </w:rPr>
        <w:t>Public</w:t>
      </w:r>
      <w:r w:rsidRPr="00DE5957">
        <w:rPr>
          <w:color w:val="231F20"/>
          <w:spacing w:val="-13"/>
        </w:rPr>
        <w:t xml:space="preserve"> </w:t>
      </w:r>
      <w:r w:rsidRPr="00DE5957">
        <w:rPr>
          <w:color w:val="231F20"/>
        </w:rPr>
        <w:t>Health</w:t>
      </w:r>
      <w:r w:rsidRPr="00DE5957">
        <w:rPr>
          <w:color w:val="231F20"/>
          <w:spacing w:val="-12"/>
        </w:rPr>
        <w:t xml:space="preserve"> </w:t>
      </w:r>
      <w:r w:rsidRPr="00DE5957">
        <w:rPr>
          <w:color w:val="231F20"/>
        </w:rPr>
        <w:t>Issues</w:t>
      </w:r>
      <w:r w:rsidRPr="00DE5957">
        <w:rPr>
          <w:color w:val="231F20"/>
          <w:spacing w:val="-13"/>
        </w:rPr>
        <w:t xml:space="preserve"> </w:t>
      </w:r>
      <w:r w:rsidRPr="00DE5957">
        <w:rPr>
          <w:color w:val="231F20"/>
        </w:rPr>
        <w:t>and</w:t>
      </w:r>
      <w:r w:rsidRPr="00DE5957">
        <w:rPr>
          <w:color w:val="231F20"/>
          <w:spacing w:val="-13"/>
        </w:rPr>
        <w:t xml:space="preserve"> </w:t>
      </w:r>
      <w:r w:rsidRPr="00DE5957">
        <w:rPr>
          <w:color w:val="231F20"/>
        </w:rPr>
        <w:t>Public</w:t>
      </w:r>
      <w:r w:rsidRPr="00DE5957">
        <w:rPr>
          <w:color w:val="231F20"/>
          <w:spacing w:val="-12"/>
        </w:rPr>
        <w:t xml:space="preserve"> </w:t>
      </w:r>
      <w:r w:rsidRPr="00DE5957">
        <w:rPr>
          <w:color w:val="231F20"/>
        </w:rPr>
        <w:t>Health</w:t>
      </w:r>
      <w:r w:rsidRPr="00DE5957">
        <w:rPr>
          <w:color w:val="231F20"/>
          <w:spacing w:val="-13"/>
        </w:rPr>
        <w:t xml:space="preserve"> </w:t>
      </w:r>
      <w:r w:rsidRPr="00DE5957">
        <w:rPr>
          <w:color w:val="231F20"/>
        </w:rPr>
        <w:t>Functions Through</w:t>
      </w:r>
      <w:r w:rsidRPr="00DE5957">
        <w:rPr>
          <w:color w:val="231F20"/>
          <w:spacing w:val="-58"/>
        </w:rPr>
        <w:t xml:space="preserve"> </w:t>
      </w:r>
      <w:r w:rsidRPr="00DE5957">
        <w:rPr>
          <w:color w:val="231F20"/>
        </w:rPr>
        <w:t>Multiple</w:t>
      </w:r>
      <w:r w:rsidRPr="00DE5957">
        <w:rPr>
          <w:color w:val="231F20"/>
          <w:spacing w:val="-1"/>
        </w:rPr>
        <w:t xml:space="preserve"> </w:t>
      </w:r>
      <w:r w:rsidRPr="00DE5957">
        <w:rPr>
          <w:color w:val="231F20"/>
        </w:rPr>
        <w:t>Methods to a</w:t>
      </w:r>
      <w:r w:rsidRPr="00DE5957">
        <w:rPr>
          <w:color w:val="231F20"/>
          <w:spacing w:val="-27"/>
        </w:rPr>
        <w:t xml:space="preserve"> </w:t>
      </w:r>
      <w:r w:rsidRPr="00DE5957">
        <w:rPr>
          <w:color w:val="231F20"/>
        </w:rPr>
        <w:t>Variety</w:t>
      </w:r>
      <w:r w:rsidRPr="00DE5957">
        <w:rPr>
          <w:color w:val="231F20"/>
          <w:spacing w:val="-3"/>
        </w:rPr>
        <w:t xml:space="preserve"> </w:t>
      </w:r>
      <w:r w:rsidRPr="00DE5957">
        <w:rPr>
          <w:color w:val="231F20"/>
        </w:rPr>
        <w:t>of</w:t>
      </w:r>
      <w:r w:rsidRPr="00DE5957">
        <w:rPr>
          <w:color w:val="231F20"/>
          <w:spacing w:val="-11"/>
        </w:rPr>
        <w:t xml:space="preserve"> </w:t>
      </w:r>
      <w:r w:rsidRPr="00DE5957">
        <w:rPr>
          <w:color w:val="231F20"/>
        </w:rPr>
        <w:t>Audiences.</w:t>
      </w:r>
    </w:p>
    <w:p w14:paraId="1309D4E6" w14:textId="77777777" w:rsidR="00DE5957" w:rsidRPr="00DE5957" w:rsidRDefault="00DE5957" w:rsidP="00FE7089">
      <w:pPr>
        <w:numPr>
          <w:ilvl w:val="1"/>
          <w:numId w:val="11"/>
        </w:numPr>
        <w:tabs>
          <w:tab w:val="left" w:pos="1199"/>
          <w:tab w:val="left" w:pos="1200"/>
        </w:tabs>
        <w:spacing w:before="2" w:line="264" w:lineRule="auto"/>
        <w:ind w:right="119"/>
      </w:pPr>
      <w:r w:rsidRPr="00DE5957">
        <w:rPr>
          <w:rFonts w:ascii="Univers LT Pro 45 Light" w:hAnsi="Univers LT Pro 45 Light"/>
          <w:b/>
          <w:color w:val="231F20"/>
        </w:rPr>
        <w:t>Standard</w:t>
      </w:r>
      <w:r w:rsidRPr="00DE5957">
        <w:rPr>
          <w:rFonts w:ascii="Univers LT Pro 45 Light" w:hAnsi="Univers LT Pro 45 Light"/>
          <w:b/>
          <w:color w:val="231F20"/>
          <w:spacing w:val="21"/>
        </w:rPr>
        <w:t xml:space="preserve"> </w:t>
      </w:r>
      <w:r w:rsidRPr="00DE5957">
        <w:rPr>
          <w:rFonts w:ascii="Univers LT Pro 45 Light" w:hAnsi="Univers LT Pro 45 Light"/>
          <w:b/>
          <w:color w:val="231F20"/>
        </w:rPr>
        <w:t>4.1:</w:t>
      </w:r>
      <w:r w:rsidRPr="00DE5957">
        <w:rPr>
          <w:rFonts w:ascii="Univers LT Pro 45 Light" w:hAnsi="Univers LT Pro 45 Light"/>
          <w:b/>
          <w:color w:val="231F20"/>
          <w:spacing w:val="22"/>
        </w:rPr>
        <w:t xml:space="preserve"> </w:t>
      </w:r>
      <w:r w:rsidRPr="00DE5957">
        <w:rPr>
          <w:color w:val="231F20"/>
        </w:rPr>
        <w:t>Engage</w:t>
      </w:r>
      <w:r w:rsidRPr="00DE5957">
        <w:rPr>
          <w:color w:val="231F20"/>
          <w:spacing w:val="22"/>
        </w:rPr>
        <w:t xml:space="preserve"> </w:t>
      </w:r>
      <w:r w:rsidRPr="00DE5957">
        <w:rPr>
          <w:color w:val="231F20"/>
        </w:rPr>
        <w:t>with</w:t>
      </w:r>
      <w:r w:rsidRPr="00DE5957">
        <w:rPr>
          <w:color w:val="231F20"/>
          <w:spacing w:val="22"/>
        </w:rPr>
        <w:t xml:space="preserve"> </w:t>
      </w:r>
      <w:r w:rsidRPr="00DE5957">
        <w:rPr>
          <w:color w:val="231F20"/>
        </w:rPr>
        <w:t>the</w:t>
      </w:r>
      <w:r w:rsidRPr="00DE5957">
        <w:rPr>
          <w:color w:val="231F20"/>
          <w:spacing w:val="22"/>
        </w:rPr>
        <w:t xml:space="preserve"> </w:t>
      </w:r>
      <w:r w:rsidRPr="00DE5957">
        <w:rPr>
          <w:color w:val="231F20"/>
        </w:rPr>
        <w:t>Public</w:t>
      </w:r>
      <w:r w:rsidRPr="00DE5957">
        <w:rPr>
          <w:color w:val="231F20"/>
          <w:spacing w:val="22"/>
        </w:rPr>
        <w:t xml:space="preserve"> </w:t>
      </w:r>
      <w:r w:rsidRPr="00DE5957">
        <w:rPr>
          <w:color w:val="231F20"/>
        </w:rPr>
        <w:t>Health</w:t>
      </w:r>
      <w:r w:rsidRPr="00DE5957">
        <w:rPr>
          <w:color w:val="231F20"/>
          <w:spacing w:val="22"/>
        </w:rPr>
        <w:t xml:space="preserve"> </w:t>
      </w:r>
      <w:r w:rsidRPr="00DE5957">
        <w:rPr>
          <w:color w:val="231F20"/>
        </w:rPr>
        <w:t>System</w:t>
      </w:r>
      <w:r w:rsidRPr="00DE5957">
        <w:rPr>
          <w:color w:val="231F20"/>
          <w:spacing w:val="21"/>
        </w:rPr>
        <w:t xml:space="preserve"> </w:t>
      </w:r>
      <w:r w:rsidRPr="00DE5957">
        <w:rPr>
          <w:color w:val="231F20"/>
        </w:rPr>
        <w:t>and</w:t>
      </w:r>
      <w:r w:rsidRPr="00DE5957">
        <w:rPr>
          <w:color w:val="231F20"/>
          <w:spacing w:val="22"/>
        </w:rPr>
        <w:t xml:space="preserve"> </w:t>
      </w:r>
      <w:r w:rsidRPr="00DE5957">
        <w:rPr>
          <w:color w:val="231F20"/>
        </w:rPr>
        <w:t>the</w:t>
      </w:r>
      <w:r w:rsidRPr="00DE5957">
        <w:rPr>
          <w:color w:val="231F20"/>
          <w:spacing w:val="22"/>
        </w:rPr>
        <w:t xml:space="preserve"> </w:t>
      </w:r>
      <w:r w:rsidRPr="00DE5957">
        <w:rPr>
          <w:color w:val="231F20"/>
        </w:rPr>
        <w:t>Community</w:t>
      </w:r>
      <w:r w:rsidRPr="00DE5957">
        <w:rPr>
          <w:color w:val="231F20"/>
          <w:spacing w:val="22"/>
        </w:rPr>
        <w:t xml:space="preserve"> </w:t>
      </w:r>
      <w:r w:rsidRPr="00DE5957">
        <w:rPr>
          <w:color w:val="231F20"/>
        </w:rPr>
        <w:t>in</w:t>
      </w:r>
      <w:r w:rsidRPr="00DE5957">
        <w:rPr>
          <w:color w:val="231F20"/>
          <w:spacing w:val="22"/>
        </w:rPr>
        <w:t xml:space="preserve"> </w:t>
      </w:r>
      <w:r w:rsidRPr="00DE5957">
        <w:rPr>
          <w:color w:val="231F20"/>
        </w:rPr>
        <w:t>Identifying</w:t>
      </w:r>
      <w:r w:rsidRPr="00DE5957">
        <w:rPr>
          <w:color w:val="231F20"/>
          <w:spacing w:val="22"/>
        </w:rPr>
        <w:t xml:space="preserve"> </w:t>
      </w:r>
      <w:r w:rsidRPr="00DE5957">
        <w:rPr>
          <w:color w:val="231F20"/>
        </w:rPr>
        <w:t>and</w:t>
      </w:r>
      <w:r w:rsidRPr="00DE5957">
        <w:rPr>
          <w:color w:val="231F20"/>
          <w:spacing w:val="-58"/>
        </w:rPr>
        <w:t xml:space="preserve"> </w:t>
      </w:r>
      <w:r w:rsidRPr="00DE5957">
        <w:rPr>
          <w:color w:val="231F20"/>
        </w:rPr>
        <w:t>Addressing</w:t>
      </w:r>
      <w:r w:rsidRPr="00DE5957">
        <w:rPr>
          <w:color w:val="231F20"/>
          <w:spacing w:val="-1"/>
        </w:rPr>
        <w:t xml:space="preserve"> </w:t>
      </w:r>
      <w:r w:rsidRPr="00DE5957">
        <w:rPr>
          <w:color w:val="231F20"/>
        </w:rPr>
        <w:t>Health Problems through Collaborative Processes.</w:t>
      </w:r>
    </w:p>
    <w:p w14:paraId="7B39383E" w14:textId="7A5B762F" w:rsidR="00DE5957" w:rsidRPr="00DE5957" w:rsidRDefault="00DE5957" w:rsidP="00FE7089">
      <w:pPr>
        <w:numPr>
          <w:ilvl w:val="1"/>
          <w:numId w:val="11"/>
        </w:numPr>
        <w:tabs>
          <w:tab w:val="left" w:pos="1199"/>
          <w:tab w:val="left" w:pos="1200"/>
        </w:tabs>
        <w:spacing w:before="2" w:line="264" w:lineRule="auto"/>
        <w:ind w:right="120"/>
      </w:pPr>
      <w:r w:rsidRPr="00DE5957">
        <w:rPr>
          <w:rFonts w:ascii="Univers LT Pro 45 Light" w:hAnsi="Univers LT Pro 45 Light"/>
          <w:b/>
          <w:color w:val="231F20"/>
        </w:rPr>
        <w:t>Standard</w:t>
      </w:r>
      <w:r w:rsidRPr="00DE5957">
        <w:rPr>
          <w:rFonts w:ascii="Univers LT Pro 45 Light" w:hAnsi="Univers LT Pro 45 Light"/>
          <w:b/>
          <w:color w:val="231F20"/>
          <w:spacing w:val="37"/>
        </w:rPr>
        <w:t xml:space="preserve"> </w:t>
      </w:r>
      <w:r w:rsidRPr="00DE5957">
        <w:rPr>
          <w:rFonts w:ascii="Univers LT Pro 45 Light" w:hAnsi="Univers LT Pro 45 Light"/>
          <w:b/>
          <w:color w:val="231F20"/>
        </w:rPr>
        <w:t>10.2:</w:t>
      </w:r>
      <w:r w:rsidRPr="00DE5957">
        <w:rPr>
          <w:rFonts w:ascii="Univers LT Pro 45 Light" w:hAnsi="Univers LT Pro 45 Light"/>
          <w:b/>
          <w:color w:val="231F20"/>
          <w:spacing w:val="37"/>
        </w:rPr>
        <w:t xml:space="preserve"> </w:t>
      </w:r>
      <w:r w:rsidRPr="00DE5957">
        <w:rPr>
          <w:color w:val="231F20"/>
        </w:rPr>
        <w:t>Promote</w:t>
      </w:r>
      <w:r w:rsidRPr="00DE5957">
        <w:rPr>
          <w:color w:val="231F20"/>
          <w:spacing w:val="37"/>
        </w:rPr>
        <w:t xml:space="preserve"> </w:t>
      </w:r>
      <w:r w:rsidRPr="00DE5957">
        <w:rPr>
          <w:color w:val="231F20"/>
        </w:rPr>
        <w:t>Understanding</w:t>
      </w:r>
      <w:r w:rsidRPr="00DE5957">
        <w:rPr>
          <w:color w:val="231F20"/>
          <w:spacing w:val="37"/>
        </w:rPr>
        <w:t xml:space="preserve"> </w:t>
      </w:r>
      <w:r w:rsidRPr="00DE5957">
        <w:rPr>
          <w:color w:val="231F20"/>
        </w:rPr>
        <w:t>and</w:t>
      </w:r>
      <w:r w:rsidRPr="00DE5957">
        <w:rPr>
          <w:color w:val="231F20"/>
          <w:spacing w:val="37"/>
        </w:rPr>
        <w:t xml:space="preserve"> </w:t>
      </w:r>
      <w:r w:rsidRPr="00DE5957">
        <w:rPr>
          <w:color w:val="231F20"/>
        </w:rPr>
        <w:t>Use</w:t>
      </w:r>
      <w:r w:rsidRPr="00DE5957">
        <w:rPr>
          <w:color w:val="231F20"/>
          <w:spacing w:val="36"/>
        </w:rPr>
        <w:t xml:space="preserve"> </w:t>
      </w:r>
      <w:r w:rsidRPr="00DE5957">
        <w:rPr>
          <w:color w:val="231F20"/>
        </w:rPr>
        <w:t>of</w:t>
      </w:r>
      <w:r w:rsidRPr="00DE5957">
        <w:rPr>
          <w:color w:val="231F20"/>
          <w:spacing w:val="37"/>
        </w:rPr>
        <w:t xml:space="preserve"> </w:t>
      </w:r>
      <w:r w:rsidRPr="00DE5957">
        <w:rPr>
          <w:color w:val="231F20"/>
        </w:rPr>
        <w:t>the</w:t>
      </w:r>
      <w:r w:rsidRPr="00DE5957">
        <w:rPr>
          <w:color w:val="231F20"/>
          <w:spacing w:val="37"/>
        </w:rPr>
        <w:t xml:space="preserve"> </w:t>
      </w:r>
      <w:r w:rsidRPr="00DE5957">
        <w:rPr>
          <w:color w:val="231F20"/>
        </w:rPr>
        <w:t>Current</w:t>
      </w:r>
      <w:r w:rsidRPr="00DE5957">
        <w:rPr>
          <w:color w:val="231F20"/>
          <w:spacing w:val="37"/>
        </w:rPr>
        <w:t xml:space="preserve"> </w:t>
      </w:r>
      <w:r w:rsidRPr="00DE5957">
        <w:rPr>
          <w:color w:val="231F20"/>
        </w:rPr>
        <w:t>Body</w:t>
      </w:r>
      <w:r w:rsidRPr="00DE5957">
        <w:rPr>
          <w:color w:val="231F20"/>
          <w:spacing w:val="35"/>
        </w:rPr>
        <w:t xml:space="preserve"> </w:t>
      </w:r>
      <w:r w:rsidRPr="00DE5957">
        <w:rPr>
          <w:color w:val="231F20"/>
        </w:rPr>
        <w:t>of</w:t>
      </w:r>
      <w:r w:rsidRPr="00DE5957">
        <w:rPr>
          <w:color w:val="231F20"/>
          <w:spacing w:val="38"/>
        </w:rPr>
        <w:t xml:space="preserve"> </w:t>
      </w:r>
      <w:r w:rsidRPr="00DE5957">
        <w:rPr>
          <w:color w:val="231F20"/>
        </w:rPr>
        <w:t>Research</w:t>
      </w:r>
      <w:r w:rsidRPr="00DE5957">
        <w:rPr>
          <w:color w:val="231F20"/>
          <w:spacing w:val="37"/>
        </w:rPr>
        <w:t xml:space="preserve"> </w:t>
      </w:r>
      <w:r w:rsidRPr="00DE5957">
        <w:rPr>
          <w:color w:val="231F20"/>
        </w:rPr>
        <w:t>Results,</w:t>
      </w:r>
      <w:r w:rsidRPr="00DE5957">
        <w:rPr>
          <w:color w:val="231F20"/>
          <w:spacing w:val="-58"/>
        </w:rPr>
        <w:t xml:space="preserve"> </w:t>
      </w:r>
      <w:r w:rsidRPr="00DE5957">
        <w:rPr>
          <w:color w:val="231F20"/>
        </w:rPr>
        <w:t>Evaluations,</w:t>
      </w:r>
      <w:r w:rsidRPr="00DE5957">
        <w:rPr>
          <w:color w:val="231F20"/>
          <w:spacing w:val="-1"/>
        </w:rPr>
        <w:t xml:space="preserve"> </w:t>
      </w:r>
      <w:r w:rsidRPr="00DE5957">
        <w:rPr>
          <w:color w:val="231F20"/>
        </w:rPr>
        <w:t>and Evidence-Based Practices with</w:t>
      </w:r>
      <w:r w:rsidRPr="00DE5957">
        <w:rPr>
          <w:color w:val="231F20"/>
          <w:spacing w:val="-11"/>
        </w:rPr>
        <w:t xml:space="preserve"> </w:t>
      </w:r>
      <w:r w:rsidRPr="00DE5957">
        <w:rPr>
          <w:color w:val="231F20"/>
        </w:rPr>
        <w:t>Appropriate</w:t>
      </w:r>
      <w:r w:rsidRPr="00DE5957">
        <w:rPr>
          <w:color w:val="231F20"/>
          <w:spacing w:val="-11"/>
        </w:rPr>
        <w:t xml:space="preserve"> </w:t>
      </w:r>
      <w:r w:rsidRPr="00DE5957">
        <w:rPr>
          <w:color w:val="231F20"/>
        </w:rPr>
        <w:t>Audiences.</w:t>
      </w:r>
    </w:p>
    <w:p w14:paraId="07C4ECCA" w14:textId="77777777" w:rsidR="001E6A92" w:rsidRDefault="001E6A92" w:rsidP="00DE5957">
      <w:pPr>
        <w:spacing w:before="94" w:line="264" w:lineRule="auto"/>
        <w:ind w:left="479" w:right="118"/>
        <w:jc w:val="both"/>
        <w:rPr>
          <w:color w:val="231F20"/>
        </w:rPr>
      </w:pPr>
    </w:p>
    <w:p w14:paraId="601F09F3" w14:textId="1576C088" w:rsidR="00DE5957" w:rsidRPr="00DE5957" w:rsidRDefault="00DE5957" w:rsidP="00DE5957">
      <w:pPr>
        <w:spacing w:before="94" w:line="264" w:lineRule="auto"/>
        <w:ind w:left="479" w:right="118"/>
        <w:jc w:val="both"/>
      </w:pPr>
      <w:r w:rsidRPr="00DE5957">
        <w:rPr>
          <w:color w:val="231F20"/>
        </w:rPr>
        <w:t>The applicant must submit the above summary as part of the grant application to ODH. This will</w:t>
      </w:r>
      <w:r w:rsidRPr="00DE5957">
        <w:rPr>
          <w:color w:val="231F20"/>
          <w:spacing w:val="1"/>
        </w:rPr>
        <w:t xml:space="preserve"> </w:t>
      </w:r>
      <w:r w:rsidRPr="00DE5957">
        <w:rPr>
          <w:color w:val="231F20"/>
        </w:rPr>
        <w:t>document</w:t>
      </w:r>
      <w:r w:rsidRPr="00DE5957">
        <w:rPr>
          <w:color w:val="231F20"/>
          <w:spacing w:val="-5"/>
        </w:rPr>
        <w:t xml:space="preserve"> </w:t>
      </w:r>
      <w:r w:rsidRPr="00DE5957">
        <w:rPr>
          <w:color w:val="231F20"/>
        </w:rPr>
        <w:t>that</w:t>
      </w:r>
      <w:r w:rsidRPr="00DE5957">
        <w:rPr>
          <w:color w:val="231F20"/>
          <w:spacing w:val="-5"/>
        </w:rPr>
        <w:t xml:space="preserve"> </w:t>
      </w:r>
      <w:r w:rsidRPr="00DE5957">
        <w:rPr>
          <w:color w:val="231F20"/>
        </w:rPr>
        <w:t>a</w:t>
      </w:r>
      <w:r w:rsidRPr="00DE5957">
        <w:rPr>
          <w:color w:val="231F20"/>
          <w:spacing w:val="-4"/>
        </w:rPr>
        <w:t xml:space="preserve"> </w:t>
      </w:r>
      <w:r w:rsidRPr="00DE5957">
        <w:rPr>
          <w:color w:val="231F20"/>
        </w:rPr>
        <w:t>written</w:t>
      </w:r>
      <w:r w:rsidRPr="00DE5957">
        <w:rPr>
          <w:color w:val="231F20"/>
          <w:spacing w:val="-5"/>
        </w:rPr>
        <w:t xml:space="preserve"> </w:t>
      </w:r>
      <w:r w:rsidRPr="00DE5957">
        <w:rPr>
          <w:color w:val="231F20"/>
        </w:rPr>
        <w:t>summary</w:t>
      </w:r>
      <w:r w:rsidRPr="00DE5957">
        <w:rPr>
          <w:color w:val="231F20"/>
          <w:spacing w:val="-6"/>
        </w:rPr>
        <w:t xml:space="preserve"> </w:t>
      </w:r>
      <w:r w:rsidRPr="00DE5957">
        <w:rPr>
          <w:color w:val="231F20"/>
        </w:rPr>
        <w:t>of</w:t>
      </w:r>
      <w:r w:rsidRPr="00DE5957">
        <w:rPr>
          <w:color w:val="231F20"/>
          <w:spacing w:val="-5"/>
        </w:rPr>
        <w:t xml:space="preserve"> </w:t>
      </w:r>
      <w:r w:rsidRPr="00DE5957">
        <w:rPr>
          <w:color w:val="231F20"/>
        </w:rPr>
        <w:t>the</w:t>
      </w:r>
      <w:r w:rsidRPr="00DE5957">
        <w:rPr>
          <w:color w:val="231F20"/>
          <w:spacing w:val="-5"/>
        </w:rPr>
        <w:t xml:space="preserve"> </w:t>
      </w:r>
      <w:r w:rsidRPr="00DE5957">
        <w:rPr>
          <w:color w:val="231F20"/>
        </w:rPr>
        <w:t>proposed</w:t>
      </w:r>
      <w:r w:rsidRPr="00DE5957">
        <w:rPr>
          <w:color w:val="231F20"/>
          <w:spacing w:val="-4"/>
        </w:rPr>
        <w:t xml:space="preserve"> </w:t>
      </w:r>
      <w:r w:rsidRPr="00DE5957">
        <w:rPr>
          <w:color w:val="231F20"/>
        </w:rPr>
        <w:t>activities</w:t>
      </w:r>
      <w:r w:rsidRPr="00DE5957">
        <w:rPr>
          <w:color w:val="231F20"/>
          <w:spacing w:val="-5"/>
        </w:rPr>
        <w:t xml:space="preserve"> </w:t>
      </w:r>
      <w:r w:rsidRPr="00DE5957">
        <w:rPr>
          <w:color w:val="231F20"/>
        </w:rPr>
        <w:t>was</w:t>
      </w:r>
      <w:r w:rsidRPr="00DE5957">
        <w:rPr>
          <w:color w:val="231F20"/>
          <w:spacing w:val="-4"/>
        </w:rPr>
        <w:t xml:space="preserve"> </w:t>
      </w:r>
      <w:r w:rsidRPr="00DE5957">
        <w:rPr>
          <w:color w:val="231F20"/>
        </w:rPr>
        <w:t>provided</w:t>
      </w:r>
      <w:r w:rsidRPr="00DE5957">
        <w:rPr>
          <w:color w:val="231F20"/>
          <w:spacing w:val="-5"/>
        </w:rPr>
        <w:t xml:space="preserve"> </w:t>
      </w:r>
      <w:r w:rsidRPr="00DE5957">
        <w:rPr>
          <w:color w:val="231F20"/>
        </w:rPr>
        <w:t>to</w:t>
      </w:r>
      <w:r w:rsidRPr="00DE5957">
        <w:rPr>
          <w:color w:val="231F20"/>
          <w:spacing w:val="-5"/>
        </w:rPr>
        <w:t xml:space="preserve"> </w:t>
      </w:r>
      <w:r w:rsidRPr="00DE5957">
        <w:rPr>
          <w:color w:val="231F20"/>
        </w:rPr>
        <w:t>the</w:t>
      </w:r>
      <w:r w:rsidRPr="00DE5957">
        <w:rPr>
          <w:color w:val="231F20"/>
          <w:spacing w:val="-4"/>
        </w:rPr>
        <w:t xml:space="preserve"> </w:t>
      </w:r>
      <w:r w:rsidRPr="00DE5957">
        <w:rPr>
          <w:color w:val="231F20"/>
        </w:rPr>
        <w:t>local</w:t>
      </w:r>
      <w:r w:rsidRPr="00DE5957">
        <w:rPr>
          <w:color w:val="231F20"/>
          <w:spacing w:val="-5"/>
        </w:rPr>
        <w:t xml:space="preserve"> </w:t>
      </w:r>
      <w:r w:rsidRPr="00DE5957">
        <w:rPr>
          <w:color w:val="231F20"/>
        </w:rPr>
        <w:t>health</w:t>
      </w:r>
      <w:r w:rsidRPr="00DE5957">
        <w:rPr>
          <w:color w:val="231F20"/>
          <w:spacing w:val="-4"/>
        </w:rPr>
        <w:t xml:space="preserve"> </w:t>
      </w:r>
      <w:r w:rsidRPr="00DE5957">
        <w:rPr>
          <w:color w:val="231F20"/>
        </w:rPr>
        <w:t>districts</w:t>
      </w:r>
      <w:r w:rsidRPr="00DE5957">
        <w:rPr>
          <w:color w:val="231F20"/>
          <w:spacing w:val="-59"/>
        </w:rPr>
        <w:t xml:space="preserve"> </w:t>
      </w:r>
      <w:r w:rsidRPr="00DE5957">
        <w:rPr>
          <w:color w:val="231F20"/>
        </w:rPr>
        <w:t>with a request for their support and/or comment about the activities as they relate to the PHAB</w:t>
      </w:r>
      <w:r w:rsidRPr="00DE5957">
        <w:rPr>
          <w:color w:val="231F20"/>
          <w:spacing w:val="1"/>
        </w:rPr>
        <w:t xml:space="preserve"> </w:t>
      </w:r>
      <w:r w:rsidRPr="00DE5957">
        <w:rPr>
          <w:color w:val="231F20"/>
        </w:rPr>
        <w:t>Standards.</w:t>
      </w:r>
    </w:p>
    <w:p w14:paraId="21CDA1B2" w14:textId="77777777" w:rsidR="00DE5957" w:rsidRPr="00DE5957" w:rsidRDefault="00DE5957" w:rsidP="00DE5957">
      <w:pPr>
        <w:spacing w:before="7"/>
        <w:rPr>
          <w:sz w:val="24"/>
        </w:rPr>
      </w:pPr>
    </w:p>
    <w:p w14:paraId="68C0EB26" w14:textId="77777777" w:rsidR="00DE5957" w:rsidRPr="00DE5957" w:rsidRDefault="00DE5957" w:rsidP="00FE7089">
      <w:pPr>
        <w:numPr>
          <w:ilvl w:val="0"/>
          <w:numId w:val="11"/>
        </w:numPr>
        <w:tabs>
          <w:tab w:val="left" w:pos="840"/>
        </w:tabs>
        <w:spacing w:line="264" w:lineRule="auto"/>
        <w:ind w:right="117"/>
        <w:jc w:val="both"/>
      </w:pPr>
      <w:r w:rsidRPr="00DE5957">
        <w:rPr>
          <w:i/>
          <w:color w:val="231F20"/>
          <w:u w:val="single" w:color="231F20"/>
        </w:rPr>
        <w:t>Public Health Impact Statement of Support</w:t>
      </w:r>
      <w:r w:rsidRPr="00DE5957">
        <w:rPr>
          <w:i/>
          <w:color w:val="231F20"/>
        </w:rPr>
        <w:t xml:space="preserve"> </w:t>
      </w:r>
      <w:r w:rsidRPr="00DE5957">
        <w:rPr>
          <w:color w:val="231F20"/>
        </w:rPr>
        <w:t>—Include with the grant application a statement of</w:t>
      </w:r>
      <w:r w:rsidRPr="00DE5957">
        <w:rPr>
          <w:color w:val="231F20"/>
          <w:spacing w:val="1"/>
        </w:rPr>
        <w:t xml:space="preserve"> </w:t>
      </w:r>
      <w:r w:rsidRPr="00DE5957">
        <w:rPr>
          <w:color w:val="231F20"/>
        </w:rPr>
        <w:t>support from the local health districts, if available. If a statement of support from the local health</w:t>
      </w:r>
      <w:r w:rsidRPr="00DE5957">
        <w:rPr>
          <w:color w:val="231F20"/>
          <w:spacing w:val="-59"/>
        </w:rPr>
        <w:t xml:space="preserve"> </w:t>
      </w:r>
      <w:r w:rsidRPr="00DE5957">
        <w:rPr>
          <w:color w:val="231F20"/>
        </w:rPr>
        <w:t>districts</w:t>
      </w:r>
      <w:r w:rsidRPr="00DE5957">
        <w:rPr>
          <w:color w:val="231F20"/>
          <w:spacing w:val="-8"/>
        </w:rPr>
        <w:t xml:space="preserve"> </w:t>
      </w:r>
      <w:r w:rsidRPr="00DE5957">
        <w:rPr>
          <w:color w:val="231F20"/>
        </w:rPr>
        <w:t>is</w:t>
      </w:r>
      <w:r w:rsidRPr="00DE5957">
        <w:rPr>
          <w:color w:val="231F20"/>
          <w:spacing w:val="-8"/>
        </w:rPr>
        <w:t xml:space="preserve"> </w:t>
      </w:r>
      <w:r w:rsidRPr="00DE5957">
        <w:rPr>
          <w:color w:val="231F20"/>
        </w:rPr>
        <w:t>not</w:t>
      </w:r>
      <w:r w:rsidRPr="00DE5957">
        <w:rPr>
          <w:color w:val="231F20"/>
          <w:spacing w:val="-10"/>
        </w:rPr>
        <w:t xml:space="preserve"> </w:t>
      </w:r>
      <w:r w:rsidRPr="00DE5957">
        <w:rPr>
          <w:color w:val="231F20"/>
        </w:rPr>
        <w:t>obtained,</w:t>
      </w:r>
      <w:r w:rsidRPr="00DE5957">
        <w:rPr>
          <w:color w:val="231F20"/>
          <w:spacing w:val="-8"/>
        </w:rPr>
        <w:t xml:space="preserve"> </w:t>
      </w:r>
      <w:r w:rsidRPr="00DE5957">
        <w:rPr>
          <w:color w:val="231F20"/>
        </w:rPr>
        <w:t>indicate</w:t>
      </w:r>
      <w:r w:rsidRPr="00DE5957">
        <w:rPr>
          <w:color w:val="231F20"/>
          <w:spacing w:val="-8"/>
        </w:rPr>
        <w:t xml:space="preserve"> </w:t>
      </w:r>
      <w:r w:rsidRPr="00DE5957">
        <w:rPr>
          <w:color w:val="231F20"/>
        </w:rPr>
        <w:t>that</w:t>
      </w:r>
      <w:r w:rsidRPr="00DE5957">
        <w:rPr>
          <w:color w:val="231F20"/>
          <w:spacing w:val="-8"/>
        </w:rPr>
        <w:t xml:space="preserve"> </w:t>
      </w:r>
      <w:r w:rsidRPr="00DE5957">
        <w:rPr>
          <w:color w:val="231F20"/>
        </w:rPr>
        <w:t>point</w:t>
      </w:r>
      <w:r w:rsidRPr="00DE5957">
        <w:rPr>
          <w:color w:val="231F20"/>
          <w:spacing w:val="-8"/>
        </w:rPr>
        <w:t xml:space="preserve"> </w:t>
      </w:r>
      <w:r w:rsidRPr="00DE5957">
        <w:rPr>
          <w:color w:val="231F20"/>
        </w:rPr>
        <w:t>when</w:t>
      </w:r>
      <w:r w:rsidRPr="00DE5957">
        <w:rPr>
          <w:color w:val="231F20"/>
          <w:spacing w:val="-8"/>
        </w:rPr>
        <w:t xml:space="preserve"> </w:t>
      </w:r>
      <w:r w:rsidRPr="00DE5957">
        <w:rPr>
          <w:color w:val="231F20"/>
        </w:rPr>
        <w:t>submitting</w:t>
      </w:r>
      <w:r w:rsidRPr="00DE5957">
        <w:rPr>
          <w:color w:val="231F20"/>
          <w:spacing w:val="-8"/>
        </w:rPr>
        <w:t xml:space="preserve"> </w:t>
      </w:r>
      <w:r w:rsidRPr="00DE5957">
        <w:rPr>
          <w:color w:val="231F20"/>
        </w:rPr>
        <w:t>the</w:t>
      </w:r>
      <w:r w:rsidRPr="00DE5957">
        <w:rPr>
          <w:color w:val="231F20"/>
          <w:spacing w:val="-8"/>
        </w:rPr>
        <w:t xml:space="preserve"> </w:t>
      </w:r>
      <w:r w:rsidRPr="00DE5957">
        <w:rPr>
          <w:color w:val="231F20"/>
        </w:rPr>
        <w:t>program</w:t>
      </w:r>
      <w:r w:rsidRPr="00DE5957">
        <w:rPr>
          <w:color w:val="231F20"/>
          <w:spacing w:val="-8"/>
        </w:rPr>
        <w:t xml:space="preserve"> </w:t>
      </w:r>
      <w:r w:rsidRPr="00DE5957">
        <w:rPr>
          <w:color w:val="231F20"/>
        </w:rPr>
        <w:t>summary</w:t>
      </w:r>
      <w:r w:rsidRPr="00DE5957">
        <w:rPr>
          <w:color w:val="231F20"/>
          <w:spacing w:val="-8"/>
        </w:rPr>
        <w:t xml:space="preserve"> </w:t>
      </w:r>
      <w:r w:rsidRPr="00DE5957">
        <w:rPr>
          <w:color w:val="231F20"/>
        </w:rPr>
        <w:t>with</w:t>
      </w:r>
      <w:r w:rsidRPr="00DE5957">
        <w:rPr>
          <w:color w:val="231F20"/>
          <w:spacing w:val="-8"/>
        </w:rPr>
        <w:t xml:space="preserve"> </w:t>
      </w:r>
      <w:r w:rsidRPr="00DE5957">
        <w:rPr>
          <w:color w:val="231F20"/>
        </w:rPr>
        <w:t>the</w:t>
      </w:r>
      <w:r w:rsidRPr="00DE5957">
        <w:rPr>
          <w:color w:val="231F20"/>
          <w:spacing w:val="-8"/>
        </w:rPr>
        <w:t xml:space="preserve"> </w:t>
      </w:r>
      <w:r w:rsidRPr="00DE5957">
        <w:rPr>
          <w:color w:val="231F20"/>
        </w:rPr>
        <w:t>grant</w:t>
      </w:r>
      <w:r w:rsidRPr="00DE5957">
        <w:rPr>
          <w:color w:val="231F20"/>
          <w:spacing w:val="-59"/>
        </w:rPr>
        <w:t xml:space="preserve"> </w:t>
      </w:r>
      <w:r w:rsidRPr="00DE5957">
        <w:rPr>
          <w:color w:val="231F20"/>
        </w:rPr>
        <w:t>application. If an applicant agency has a regional and/or statewide focus, a statement of support</w:t>
      </w:r>
      <w:r w:rsidRPr="00DE5957">
        <w:rPr>
          <w:color w:val="231F20"/>
          <w:spacing w:val="1"/>
        </w:rPr>
        <w:t xml:space="preserve"> </w:t>
      </w:r>
      <w:r w:rsidRPr="00DE5957">
        <w:rPr>
          <w:color w:val="231F20"/>
        </w:rPr>
        <w:t>should be submitted from at least</w:t>
      </w:r>
      <w:r w:rsidRPr="00DE5957">
        <w:rPr>
          <w:color w:val="231F20"/>
          <w:spacing w:val="-3"/>
        </w:rPr>
        <w:t xml:space="preserve"> </w:t>
      </w:r>
      <w:r w:rsidRPr="00DE5957">
        <w:rPr>
          <w:color w:val="231F20"/>
        </w:rPr>
        <w:t>one local health district, if available.</w:t>
      </w:r>
    </w:p>
    <w:p w14:paraId="4C0A0791" w14:textId="77777777" w:rsidR="00DE5957" w:rsidRPr="00DE5957" w:rsidRDefault="00DE5957" w:rsidP="00DE5957">
      <w:pPr>
        <w:spacing w:before="8"/>
        <w:rPr>
          <w:sz w:val="24"/>
        </w:rPr>
      </w:pPr>
    </w:p>
    <w:p w14:paraId="37D11BB2" w14:textId="77777777" w:rsidR="00DE5957" w:rsidRPr="00DE5957" w:rsidRDefault="00DE5957" w:rsidP="00FE7089">
      <w:pPr>
        <w:numPr>
          <w:ilvl w:val="0"/>
          <w:numId w:val="11"/>
        </w:numPr>
        <w:tabs>
          <w:tab w:val="left" w:pos="840"/>
        </w:tabs>
        <w:ind w:hanging="361"/>
        <w:rPr>
          <w:i/>
        </w:rPr>
      </w:pPr>
      <w:r w:rsidRPr="00DE5957">
        <w:rPr>
          <w:i/>
          <w:color w:val="231F20"/>
          <w:u w:val="single" w:color="231F20"/>
        </w:rPr>
        <w:lastRenderedPageBreak/>
        <w:t>Evidence</w:t>
      </w:r>
      <w:r w:rsidRPr="00DE5957">
        <w:rPr>
          <w:i/>
          <w:color w:val="231F20"/>
          <w:spacing w:val="-3"/>
          <w:u w:val="single" w:color="231F20"/>
        </w:rPr>
        <w:t xml:space="preserve"> </w:t>
      </w:r>
      <w:r w:rsidRPr="00DE5957">
        <w:rPr>
          <w:i/>
          <w:color w:val="231F20"/>
          <w:u w:val="single" w:color="231F20"/>
        </w:rPr>
        <w:t>of Health Equity Strategies</w:t>
      </w:r>
    </w:p>
    <w:p w14:paraId="6C204338" w14:textId="77777777" w:rsidR="00DE5957" w:rsidRPr="00DE5957" w:rsidRDefault="00DE5957" w:rsidP="00DE5957">
      <w:pPr>
        <w:spacing w:before="6"/>
        <w:rPr>
          <w:i/>
          <w:sz w:val="26"/>
        </w:rPr>
      </w:pPr>
    </w:p>
    <w:p w14:paraId="2CBFA718" w14:textId="77777777" w:rsidR="00DE5957" w:rsidRPr="00DE5957" w:rsidRDefault="00DE5957" w:rsidP="00DE5957">
      <w:pPr>
        <w:spacing w:before="1" w:line="264" w:lineRule="auto"/>
        <w:ind w:left="839" w:right="115"/>
      </w:pPr>
      <w:r w:rsidRPr="00DE5957">
        <w:rPr>
          <w:color w:val="231F20"/>
        </w:rPr>
        <w:t>The</w:t>
      </w:r>
      <w:r w:rsidRPr="00DE5957">
        <w:rPr>
          <w:color w:val="231F20"/>
          <w:spacing w:val="-14"/>
        </w:rPr>
        <w:t xml:space="preserve"> </w:t>
      </w:r>
      <w:r w:rsidRPr="00DE5957">
        <w:rPr>
          <w:color w:val="231F20"/>
        </w:rPr>
        <w:t>ODH</w:t>
      </w:r>
      <w:r w:rsidRPr="00DE5957">
        <w:rPr>
          <w:color w:val="231F20"/>
          <w:spacing w:val="-3"/>
        </w:rPr>
        <w:t xml:space="preserve"> </w:t>
      </w:r>
      <w:r w:rsidRPr="00DE5957">
        <w:rPr>
          <w:color w:val="231F20"/>
        </w:rPr>
        <w:t>is</w:t>
      </w:r>
      <w:r w:rsidRPr="00DE5957">
        <w:rPr>
          <w:color w:val="231F20"/>
          <w:spacing w:val="-3"/>
        </w:rPr>
        <w:t xml:space="preserve"> </w:t>
      </w:r>
      <w:r w:rsidRPr="00DE5957">
        <w:rPr>
          <w:color w:val="231F20"/>
        </w:rPr>
        <w:t>committed</w:t>
      </w:r>
      <w:r w:rsidRPr="00DE5957">
        <w:rPr>
          <w:color w:val="231F20"/>
          <w:spacing w:val="-3"/>
        </w:rPr>
        <w:t xml:space="preserve"> </w:t>
      </w:r>
      <w:r w:rsidRPr="00DE5957">
        <w:rPr>
          <w:color w:val="231F20"/>
        </w:rPr>
        <w:t>to</w:t>
      </w:r>
      <w:r w:rsidRPr="00DE5957">
        <w:rPr>
          <w:color w:val="231F20"/>
          <w:spacing w:val="-3"/>
        </w:rPr>
        <w:t xml:space="preserve"> </w:t>
      </w:r>
      <w:r w:rsidRPr="00DE5957">
        <w:rPr>
          <w:color w:val="231F20"/>
        </w:rPr>
        <w:t>the</w:t>
      </w:r>
      <w:r w:rsidRPr="00DE5957">
        <w:rPr>
          <w:color w:val="231F20"/>
          <w:spacing w:val="-5"/>
        </w:rPr>
        <w:t xml:space="preserve"> </w:t>
      </w:r>
      <w:r w:rsidRPr="00DE5957">
        <w:rPr>
          <w:color w:val="231F20"/>
        </w:rPr>
        <w:t>elimination</w:t>
      </w:r>
      <w:r w:rsidRPr="00DE5957">
        <w:rPr>
          <w:color w:val="231F20"/>
          <w:spacing w:val="-5"/>
        </w:rPr>
        <w:t xml:space="preserve"> </w:t>
      </w:r>
      <w:r w:rsidRPr="00DE5957">
        <w:rPr>
          <w:color w:val="231F20"/>
        </w:rPr>
        <w:t>of</w:t>
      </w:r>
      <w:r w:rsidRPr="00DE5957">
        <w:rPr>
          <w:color w:val="231F20"/>
          <w:spacing w:val="-3"/>
        </w:rPr>
        <w:t xml:space="preserve"> </w:t>
      </w:r>
      <w:r w:rsidRPr="00DE5957">
        <w:rPr>
          <w:color w:val="231F20"/>
        </w:rPr>
        <w:t>health</w:t>
      </w:r>
      <w:r w:rsidRPr="00DE5957">
        <w:rPr>
          <w:color w:val="231F20"/>
          <w:spacing w:val="-3"/>
        </w:rPr>
        <w:t xml:space="preserve"> </w:t>
      </w:r>
      <w:r w:rsidRPr="00DE5957">
        <w:rPr>
          <w:color w:val="231F20"/>
        </w:rPr>
        <w:t>disparities</w:t>
      </w:r>
      <w:r w:rsidRPr="00DE5957">
        <w:rPr>
          <w:color w:val="231F20"/>
          <w:spacing w:val="-3"/>
        </w:rPr>
        <w:t xml:space="preserve"> </w:t>
      </w:r>
      <w:r w:rsidRPr="00DE5957">
        <w:rPr>
          <w:color w:val="231F20"/>
        </w:rPr>
        <w:t>and</w:t>
      </w:r>
      <w:r w:rsidRPr="00DE5957">
        <w:rPr>
          <w:color w:val="231F20"/>
          <w:spacing w:val="-3"/>
        </w:rPr>
        <w:t xml:space="preserve"> </w:t>
      </w:r>
      <w:r w:rsidRPr="00DE5957">
        <w:rPr>
          <w:color w:val="231F20"/>
        </w:rPr>
        <w:t>achieving health equity for all Ohioans.</w:t>
      </w:r>
      <w:r w:rsidRPr="00DE5957">
        <w:rPr>
          <w:color w:val="231F20"/>
          <w:spacing w:val="-14"/>
        </w:rPr>
        <w:t xml:space="preserve"> </w:t>
      </w:r>
      <w:r w:rsidRPr="00DE5957">
        <w:rPr>
          <w:color w:val="231F20"/>
        </w:rPr>
        <w:t xml:space="preserve">The items below are requirements for all applicants to ensure health equity is embedded within all components of the application (e.g., Goals, Program Narrative, and Objectives.) </w:t>
      </w:r>
    </w:p>
    <w:p w14:paraId="4F79FEFD" w14:textId="77777777" w:rsidR="00DE5957" w:rsidRPr="00DE5957" w:rsidRDefault="00DE5957" w:rsidP="00DE5957">
      <w:pPr>
        <w:spacing w:before="4"/>
        <w:rPr>
          <w:sz w:val="24"/>
        </w:rPr>
      </w:pPr>
    </w:p>
    <w:p w14:paraId="1637FD64" w14:textId="77777777" w:rsidR="00DE5957" w:rsidRPr="00DE5957" w:rsidRDefault="00DE5957" w:rsidP="00FE7089">
      <w:pPr>
        <w:numPr>
          <w:ilvl w:val="0"/>
          <w:numId w:val="12"/>
        </w:numPr>
        <w:tabs>
          <w:tab w:val="left" w:pos="1200"/>
        </w:tabs>
        <w:spacing w:before="1" w:line="264" w:lineRule="auto"/>
        <w:ind w:right="118"/>
        <w:jc w:val="both"/>
      </w:pPr>
      <w:r w:rsidRPr="00DE5957">
        <w:rPr>
          <w:color w:val="231F20"/>
        </w:rPr>
        <w:t>Identify</w:t>
      </w:r>
      <w:r w:rsidRPr="00DE5957">
        <w:rPr>
          <w:color w:val="231F20"/>
          <w:spacing w:val="-12"/>
        </w:rPr>
        <w:t xml:space="preserve"> </w:t>
      </w:r>
      <w:r w:rsidRPr="00DE5957">
        <w:rPr>
          <w:color w:val="231F20"/>
        </w:rPr>
        <w:t>specific</w:t>
      </w:r>
      <w:r w:rsidRPr="00DE5957">
        <w:rPr>
          <w:color w:val="231F20"/>
          <w:spacing w:val="-12"/>
        </w:rPr>
        <w:t xml:space="preserve"> </w:t>
      </w:r>
      <w:r w:rsidRPr="00DE5957">
        <w:rPr>
          <w:color w:val="231F20"/>
        </w:rPr>
        <w:t>groups</w:t>
      </w:r>
      <w:r w:rsidRPr="00DE5957">
        <w:rPr>
          <w:color w:val="231F20"/>
          <w:spacing w:val="-12"/>
        </w:rPr>
        <w:t xml:space="preserve"> </w:t>
      </w:r>
      <w:r w:rsidRPr="00DE5957">
        <w:rPr>
          <w:color w:val="231F20"/>
        </w:rPr>
        <w:t>who</w:t>
      </w:r>
      <w:r w:rsidRPr="00DE5957">
        <w:rPr>
          <w:color w:val="231F20"/>
          <w:spacing w:val="-15"/>
        </w:rPr>
        <w:t xml:space="preserve"> </w:t>
      </w:r>
      <w:r w:rsidRPr="00DE5957">
        <w:rPr>
          <w:color w:val="231F20"/>
        </w:rPr>
        <w:t>experience</w:t>
      </w:r>
      <w:r w:rsidRPr="00DE5957">
        <w:rPr>
          <w:color w:val="231F20"/>
          <w:spacing w:val="-12"/>
        </w:rPr>
        <w:t xml:space="preserve"> </w:t>
      </w:r>
      <w:r w:rsidRPr="00DE5957">
        <w:rPr>
          <w:color w:val="231F20"/>
        </w:rPr>
        <w:t>a</w:t>
      </w:r>
      <w:r w:rsidRPr="00DE5957">
        <w:rPr>
          <w:color w:val="231F20"/>
          <w:spacing w:val="-12"/>
        </w:rPr>
        <w:t xml:space="preserve"> </w:t>
      </w:r>
      <w:r w:rsidRPr="00DE5957">
        <w:rPr>
          <w:color w:val="231F20"/>
        </w:rPr>
        <w:t>disproportionate</w:t>
      </w:r>
      <w:r w:rsidRPr="00DE5957">
        <w:rPr>
          <w:color w:val="231F20"/>
          <w:spacing w:val="-12"/>
        </w:rPr>
        <w:t xml:space="preserve"> </w:t>
      </w:r>
      <w:r w:rsidRPr="00DE5957">
        <w:rPr>
          <w:color w:val="231F20"/>
        </w:rPr>
        <w:t>burden</w:t>
      </w:r>
      <w:r w:rsidRPr="00DE5957">
        <w:rPr>
          <w:color w:val="231F20"/>
          <w:spacing w:val="-14"/>
        </w:rPr>
        <w:t xml:space="preserve"> </w:t>
      </w:r>
      <w:r w:rsidRPr="00DE5957">
        <w:rPr>
          <w:color w:val="231F20"/>
        </w:rPr>
        <w:t>of</w:t>
      </w:r>
      <w:r w:rsidRPr="00DE5957">
        <w:rPr>
          <w:color w:val="231F20"/>
          <w:spacing w:val="-11"/>
        </w:rPr>
        <w:t xml:space="preserve"> </w:t>
      </w:r>
      <w:r w:rsidRPr="00DE5957">
        <w:rPr>
          <w:color w:val="231F20"/>
        </w:rPr>
        <w:t>disease,</w:t>
      </w:r>
      <w:r w:rsidRPr="00DE5957">
        <w:rPr>
          <w:color w:val="231F20"/>
          <w:spacing w:val="-12"/>
        </w:rPr>
        <w:t xml:space="preserve"> </w:t>
      </w:r>
      <w:r w:rsidRPr="00DE5957">
        <w:rPr>
          <w:color w:val="231F20"/>
        </w:rPr>
        <w:t>health</w:t>
      </w:r>
      <w:r w:rsidRPr="00DE5957">
        <w:rPr>
          <w:color w:val="231F20"/>
          <w:spacing w:val="-12"/>
        </w:rPr>
        <w:t xml:space="preserve"> </w:t>
      </w:r>
      <w:r w:rsidRPr="00DE5957">
        <w:rPr>
          <w:color w:val="231F20"/>
        </w:rPr>
        <w:t>condition</w:t>
      </w:r>
      <w:r w:rsidRPr="00DE5957">
        <w:rPr>
          <w:color w:val="231F20"/>
          <w:spacing w:val="-59"/>
        </w:rPr>
        <w:t xml:space="preserve"> </w:t>
      </w:r>
      <w:r w:rsidRPr="00DE5957">
        <w:rPr>
          <w:color w:val="231F20"/>
        </w:rPr>
        <w:t>or health</w:t>
      </w:r>
      <w:r w:rsidRPr="00DE5957">
        <w:rPr>
          <w:color w:val="231F20"/>
          <w:spacing w:val="-3"/>
        </w:rPr>
        <w:t xml:space="preserve"> </w:t>
      </w:r>
      <w:r w:rsidRPr="00DE5957">
        <w:rPr>
          <w:color w:val="231F20"/>
        </w:rPr>
        <w:t>outcome targeted by this solicitation See Ohio’s State Health Assessment Ohio’s health data. https://odh.ohio.gov/wps/portal/gov/odh/explore-data-and-stats/interactive-applications/2019-online-state-health-assessment</w:t>
      </w:r>
    </w:p>
    <w:p w14:paraId="7D0091C2" w14:textId="77777777" w:rsidR="00DE5957" w:rsidRPr="00DE5957" w:rsidRDefault="00DE5957" w:rsidP="00DE5957">
      <w:pPr>
        <w:spacing w:before="5"/>
        <w:rPr>
          <w:sz w:val="24"/>
        </w:rPr>
      </w:pPr>
    </w:p>
    <w:p w14:paraId="19E4B4AB" w14:textId="77777777" w:rsidR="00DE5957" w:rsidRPr="00DE5957" w:rsidRDefault="00DE5957" w:rsidP="00FE7089">
      <w:pPr>
        <w:numPr>
          <w:ilvl w:val="0"/>
          <w:numId w:val="12"/>
        </w:numPr>
        <w:jc w:val="both"/>
        <w:rPr>
          <w:rFonts w:eastAsiaTheme="minorEastAsia" w:cstheme="minorBidi"/>
          <w:u w:val="single"/>
        </w:rPr>
      </w:pPr>
      <w:r w:rsidRPr="00DE5957">
        <w:rPr>
          <w:rFonts w:eastAsia="Segoe UI" w:cs="Segoe UI"/>
          <w:color w:val="0078D4"/>
          <w:u w:val="single"/>
        </w:rPr>
        <w:t>Identify geographic reference points (i.e., census tracts, census block groups or zip codes) to specify where program activities are focused.</w:t>
      </w:r>
    </w:p>
    <w:p w14:paraId="75F3BAE4" w14:textId="77777777" w:rsidR="00DE5957" w:rsidRPr="00DE5957" w:rsidRDefault="00DE5957" w:rsidP="00DE5957">
      <w:pPr>
        <w:tabs>
          <w:tab w:val="left" w:pos="1200"/>
        </w:tabs>
        <w:spacing w:line="264" w:lineRule="auto"/>
        <w:ind w:left="1199" w:right="118"/>
      </w:pPr>
    </w:p>
    <w:p w14:paraId="2255B491" w14:textId="77777777" w:rsidR="00DE5957" w:rsidRPr="00DE5957" w:rsidRDefault="00DE5957" w:rsidP="00FE7089">
      <w:pPr>
        <w:numPr>
          <w:ilvl w:val="0"/>
          <w:numId w:val="12"/>
        </w:numPr>
        <w:tabs>
          <w:tab w:val="left" w:pos="1200"/>
        </w:tabs>
        <w:spacing w:line="264" w:lineRule="auto"/>
        <w:ind w:right="118"/>
        <w:jc w:val="both"/>
      </w:pPr>
      <w:r w:rsidRPr="00DE5957">
        <w:rPr>
          <w:color w:val="231F20"/>
          <w:spacing w:val="-1"/>
        </w:rPr>
        <w:t>Use direct or indirect feedback from the prioritized population, community, group, or community agency to identify</w:t>
      </w:r>
      <w:r w:rsidRPr="00DE5957">
        <w:rPr>
          <w:color w:val="231F20"/>
          <w:spacing w:val="-13"/>
        </w:rPr>
        <w:t xml:space="preserve"> </w:t>
      </w:r>
      <w:r w:rsidRPr="00DE5957">
        <w:rPr>
          <w:color w:val="231F20"/>
        </w:rPr>
        <w:t>specific</w:t>
      </w:r>
      <w:r w:rsidRPr="00DE5957">
        <w:rPr>
          <w:color w:val="231F20"/>
          <w:spacing w:val="-13"/>
        </w:rPr>
        <w:t xml:space="preserve"> </w:t>
      </w:r>
      <w:r w:rsidRPr="00DE5957">
        <w:rPr>
          <w:color w:val="231F20"/>
        </w:rPr>
        <w:t>social</w:t>
      </w:r>
      <w:r w:rsidRPr="00DE5957">
        <w:rPr>
          <w:color w:val="231F20"/>
          <w:spacing w:val="-13"/>
        </w:rPr>
        <w:t xml:space="preserve"> </w:t>
      </w:r>
      <w:r w:rsidRPr="00DE5957">
        <w:rPr>
          <w:color w:val="231F20"/>
        </w:rPr>
        <w:t>and</w:t>
      </w:r>
      <w:r w:rsidRPr="00DE5957">
        <w:rPr>
          <w:color w:val="231F20"/>
          <w:spacing w:val="-14"/>
        </w:rPr>
        <w:t xml:space="preserve"> </w:t>
      </w:r>
      <w:r w:rsidRPr="00DE5957">
        <w:rPr>
          <w:color w:val="231F20"/>
        </w:rPr>
        <w:t>environmental</w:t>
      </w:r>
      <w:r w:rsidRPr="00DE5957">
        <w:rPr>
          <w:color w:val="231F20"/>
          <w:spacing w:val="-13"/>
        </w:rPr>
        <w:t xml:space="preserve"> </w:t>
      </w:r>
      <w:r w:rsidRPr="00DE5957">
        <w:rPr>
          <w:color w:val="231F20"/>
        </w:rPr>
        <w:t>conditions</w:t>
      </w:r>
      <w:r w:rsidRPr="00DE5957">
        <w:rPr>
          <w:color w:val="231F20"/>
          <w:spacing w:val="-13"/>
        </w:rPr>
        <w:t xml:space="preserve"> </w:t>
      </w:r>
      <w:r w:rsidRPr="00DE5957">
        <w:rPr>
          <w:color w:val="231F20"/>
        </w:rPr>
        <w:t>(social</w:t>
      </w:r>
      <w:r w:rsidRPr="00DE5957">
        <w:rPr>
          <w:color w:val="231F20"/>
          <w:spacing w:val="-12"/>
        </w:rPr>
        <w:t xml:space="preserve"> </w:t>
      </w:r>
      <w:r w:rsidRPr="00DE5957">
        <w:rPr>
          <w:color w:val="231F20"/>
        </w:rPr>
        <w:t>determinants</w:t>
      </w:r>
      <w:r w:rsidRPr="00DE5957">
        <w:rPr>
          <w:color w:val="231F20"/>
          <w:spacing w:val="-15"/>
        </w:rPr>
        <w:t xml:space="preserve"> </w:t>
      </w:r>
      <w:r w:rsidRPr="00DE5957">
        <w:rPr>
          <w:color w:val="231F20"/>
        </w:rPr>
        <w:t>of</w:t>
      </w:r>
      <w:r w:rsidRPr="00DE5957">
        <w:rPr>
          <w:color w:val="231F20"/>
          <w:spacing w:val="-13"/>
        </w:rPr>
        <w:t xml:space="preserve"> </w:t>
      </w:r>
      <w:r w:rsidRPr="00DE5957">
        <w:rPr>
          <w:color w:val="231F20"/>
        </w:rPr>
        <w:t>health)</w:t>
      </w:r>
      <w:r w:rsidRPr="00DE5957">
        <w:rPr>
          <w:color w:val="231F20"/>
          <w:spacing w:val="-13"/>
        </w:rPr>
        <w:t xml:space="preserve"> </w:t>
      </w:r>
      <w:r w:rsidRPr="00DE5957">
        <w:rPr>
          <w:color w:val="231F20"/>
        </w:rPr>
        <w:t>associated</w:t>
      </w:r>
      <w:r w:rsidRPr="00DE5957">
        <w:rPr>
          <w:color w:val="231F20"/>
          <w:spacing w:val="-58"/>
        </w:rPr>
        <w:t xml:space="preserve"> </w:t>
      </w:r>
      <w:r w:rsidRPr="00DE5957">
        <w:rPr>
          <w:color w:val="231F20"/>
          <w:spacing w:val="-1"/>
        </w:rPr>
        <w:t>with</w:t>
      </w:r>
      <w:r w:rsidRPr="00DE5957">
        <w:rPr>
          <w:color w:val="231F20"/>
          <w:spacing w:val="-20"/>
        </w:rPr>
        <w:t xml:space="preserve"> </w:t>
      </w:r>
      <w:r w:rsidRPr="00DE5957">
        <w:rPr>
          <w:color w:val="231F20"/>
          <w:spacing w:val="-1"/>
        </w:rPr>
        <w:t>health</w:t>
      </w:r>
      <w:r w:rsidRPr="00DE5957">
        <w:rPr>
          <w:color w:val="231F20"/>
          <w:spacing w:val="-19"/>
        </w:rPr>
        <w:t xml:space="preserve"> </w:t>
      </w:r>
      <w:r w:rsidRPr="00DE5957">
        <w:rPr>
          <w:color w:val="231F20"/>
          <w:spacing w:val="-1"/>
        </w:rPr>
        <w:t>disparities</w:t>
      </w:r>
      <w:r w:rsidRPr="00DE5957">
        <w:rPr>
          <w:color w:val="231F20"/>
          <w:spacing w:val="-19"/>
        </w:rPr>
        <w:t xml:space="preserve"> </w:t>
      </w:r>
      <w:r w:rsidRPr="00DE5957">
        <w:rPr>
          <w:color w:val="231F20"/>
        </w:rPr>
        <w:t>and</w:t>
      </w:r>
      <w:r w:rsidRPr="00DE5957">
        <w:rPr>
          <w:color w:val="231F20"/>
          <w:spacing w:val="-19"/>
        </w:rPr>
        <w:t xml:space="preserve"> </w:t>
      </w:r>
      <w:r w:rsidRPr="00DE5957">
        <w:rPr>
          <w:color w:val="231F20"/>
        </w:rPr>
        <w:t>health</w:t>
      </w:r>
      <w:r w:rsidRPr="00DE5957">
        <w:rPr>
          <w:color w:val="231F20"/>
          <w:spacing w:val="-19"/>
        </w:rPr>
        <w:t xml:space="preserve"> </w:t>
      </w:r>
      <w:r w:rsidRPr="00DE5957">
        <w:rPr>
          <w:color w:val="231F20"/>
        </w:rPr>
        <w:t xml:space="preserve">inequities. </w:t>
      </w:r>
    </w:p>
    <w:p w14:paraId="4CFCDC57" w14:textId="77777777" w:rsidR="00DE5957" w:rsidRPr="00DE5957" w:rsidRDefault="00DE5957" w:rsidP="00DE5957">
      <w:pPr>
        <w:spacing w:before="7"/>
        <w:rPr>
          <w:sz w:val="24"/>
        </w:rPr>
      </w:pPr>
    </w:p>
    <w:p w14:paraId="1B9DE241" w14:textId="77777777" w:rsidR="00DE5957" w:rsidRPr="00DE5957" w:rsidRDefault="00DE5957" w:rsidP="00FE7089">
      <w:pPr>
        <w:numPr>
          <w:ilvl w:val="0"/>
          <w:numId w:val="12"/>
        </w:numPr>
        <w:tabs>
          <w:tab w:val="left" w:pos="1200"/>
        </w:tabs>
        <w:spacing w:line="264" w:lineRule="auto"/>
        <w:ind w:right="118"/>
      </w:pPr>
      <w:r w:rsidRPr="00DE5957">
        <w:rPr>
          <w:color w:val="231F20"/>
        </w:rPr>
        <w:t>Identify measurable health equity targets that demonstrate reducing disparities and improving health equity are critical goals to be achieved through program activities. This</w:t>
      </w:r>
      <w:r w:rsidRPr="00DE5957">
        <w:rPr>
          <w:color w:val="231F20"/>
          <w:spacing w:val="1"/>
        </w:rPr>
        <w:t xml:space="preserve"> </w:t>
      </w:r>
      <w:r w:rsidRPr="00DE5957">
        <w:rPr>
          <w:color w:val="231F20"/>
        </w:rPr>
        <w:t>information</w:t>
      </w:r>
      <w:r w:rsidRPr="00DE5957">
        <w:rPr>
          <w:color w:val="231F20"/>
          <w:spacing w:val="-1"/>
        </w:rPr>
        <w:t xml:space="preserve"> </w:t>
      </w:r>
      <w:r w:rsidRPr="00DE5957">
        <w:rPr>
          <w:color w:val="231F20"/>
        </w:rPr>
        <w:t xml:space="preserve">must also be supported by data.  For guidance on methodology to establish equity targets, review </w:t>
      </w:r>
      <w:hyperlink r:id="rId26" w:history="1">
        <w:r w:rsidRPr="00DE5957">
          <w:rPr>
            <w:color w:val="0000FF" w:themeColor="hyperlink"/>
          </w:rPr>
          <w:t>2030 Target Setting Methodologies for Objectives in Healthy People 2030</w:t>
        </w:r>
      </w:hyperlink>
      <w:r w:rsidRPr="00DE5957">
        <w:rPr>
          <w:color w:val="231F20"/>
        </w:rPr>
        <w:t xml:space="preserve">.  </w:t>
      </w:r>
      <w:hyperlink r:id="rId27" w:history="1">
        <w:r w:rsidRPr="00DE5957">
          <w:rPr>
            <w:color w:val="0000FF" w:themeColor="hyperlink"/>
            <w:u w:val="single"/>
          </w:rPr>
          <w:t>https://www.healthypeople.gov/sites/default/files/TargetSettingReport-8-6-18%20FINAL.pdf</w:t>
        </w:r>
      </w:hyperlink>
      <w:r w:rsidRPr="00DE5957">
        <w:rPr>
          <w:color w:val="231F20"/>
        </w:rPr>
        <w:t xml:space="preserve"> </w:t>
      </w:r>
    </w:p>
    <w:p w14:paraId="12FD99A1" w14:textId="77777777" w:rsidR="00DE5957" w:rsidRPr="00DE5957" w:rsidRDefault="00DE5957" w:rsidP="00DE5957">
      <w:pPr>
        <w:spacing w:before="5"/>
        <w:rPr>
          <w:sz w:val="24"/>
        </w:rPr>
      </w:pPr>
    </w:p>
    <w:p w14:paraId="25FB69F1" w14:textId="042452EA" w:rsidR="00DE5957" w:rsidRPr="00DE5957" w:rsidRDefault="00DE5957" w:rsidP="00FE7089">
      <w:pPr>
        <w:numPr>
          <w:ilvl w:val="0"/>
          <w:numId w:val="12"/>
        </w:numPr>
        <w:tabs>
          <w:tab w:val="left" w:pos="1200"/>
        </w:tabs>
        <w:spacing w:line="264" w:lineRule="auto"/>
        <w:ind w:right="118"/>
        <w:jc w:val="both"/>
      </w:pPr>
      <w:r w:rsidRPr="00DE5957">
        <w:rPr>
          <w:color w:val="231F20"/>
        </w:rPr>
        <w:t xml:space="preserve">Outline specific evaluation strategies to measure the impact of program activities on </w:t>
      </w:r>
      <w:r w:rsidR="001E0311" w:rsidRPr="00DE5957">
        <w:rPr>
          <w:color w:val="231F20"/>
        </w:rPr>
        <w:t xml:space="preserve">decreasing </w:t>
      </w:r>
      <w:r w:rsidR="001E0311" w:rsidRPr="00DE5957">
        <w:rPr>
          <w:color w:val="231F20"/>
          <w:spacing w:val="-59"/>
        </w:rPr>
        <w:t>and</w:t>
      </w:r>
      <w:r w:rsidRPr="00DE5957">
        <w:rPr>
          <w:color w:val="231F20"/>
        </w:rPr>
        <w:t>/or</w:t>
      </w:r>
      <w:r w:rsidRPr="00DE5957">
        <w:rPr>
          <w:color w:val="231F20"/>
          <w:spacing w:val="-3"/>
        </w:rPr>
        <w:t xml:space="preserve"> </w:t>
      </w:r>
      <w:r w:rsidRPr="00DE5957">
        <w:rPr>
          <w:color w:val="231F20"/>
        </w:rPr>
        <w:t xml:space="preserve">eliminating health disparities and health inequities. </w:t>
      </w:r>
    </w:p>
    <w:p w14:paraId="391BFBB9" w14:textId="77777777" w:rsidR="00DE5957" w:rsidRPr="00DE5957" w:rsidRDefault="00DE5957" w:rsidP="00DE5957">
      <w:pPr>
        <w:tabs>
          <w:tab w:val="left" w:pos="540"/>
        </w:tabs>
        <w:spacing w:line="264" w:lineRule="auto"/>
        <w:ind w:right="118"/>
      </w:pPr>
    </w:p>
    <w:p w14:paraId="0194B264" w14:textId="77777777" w:rsidR="00DE5957" w:rsidRPr="00DE5957" w:rsidRDefault="00DE5957" w:rsidP="00DE5957">
      <w:pPr>
        <w:tabs>
          <w:tab w:val="left" w:pos="720"/>
        </w:tabs>
        <w:spacing w:line="264" w:lineRule="auto"/>
        <w:ind w:left="180" w:right="118"/>
      </w:pPr>
      <w:r w:rsidRPr="00DE5957">
        <w:t xml:space="preserve">The following are best practices toward eliminating disparities and achieving health equity and are not required, but highly encouraged. </w:t>
      </w:r>
    </w:p>
    <w:p w14:paraId="408C5310" w14:textId="77777777" w:rsidR="00DE5957" w:rsidRPr="00DE5957" w:rsidRDefault="00DE5957" w:rsidP="00DE5957">
      <w:pPr>
        <w:spacing w:before="5"/>
        <w:rPr>
          <w:sz w:val="24"/>
        </w:rPr>
      </w:pPr>
    </w:p>
    <w:p w14:paraId="625B5126" w14:textId="4A9B51D8" w:rsidR="00DE5957" w:rsidRPr="00DE5957" w:rsidRDefault="00DE5957" w:rsidP="00FE7089">
      <w:pPr>
        <w:numPr>
          <w:ilvl w:val="0"/>
          <w:numId w:val="13"/>
        </w:numPr>
        <w:tabs>
          <w:tab w:val="left" w:pos="1200"/>
        </w:tabs>
        <w:spacing w:line="264" w:lineRule="auto"/>
        <w:ind w:right="117"/>
      </w:pPr>
      <w:r w:rsidRPr="00DE5957">
        <w:rPr>
          <w:color w:val="231F20"/>
        </w:rPr>
        <w:t>Link</w:t>
      </w:r>
      <w:r w:rsidRPr="00DE5957">
        <w:rPr>
          <w:color w:val="231F20"/>
          <w:spacing w:val="-11"/>
        </w:rPr>
        <w:t xml:space="preserve"> </w:t>
      </w:r>
      <w:r w:rsidRPr="00DE5957">
        <w:rPr>
          <w:color w:val="231F20"/>
        </w:rPr>
        <w:t>proposed</w:t>
      </w:r>
      <w:r w:rsidRPr="00DE5957">
        <w:rPr>
          <w:color w:val="231F20"/>
          <w:spacing w:val="-11"/>
        </w:rPr>
        <w:t xml:space="preserve"> </w:t>
      </w:r>
      <w:r w:rsidRPr="00DE5957">
        <w:rPr>
          <w:color w:val="231F20"/>
        </w:rPr>
        <w:t>activities</w:t>
      </w:r>
      <w:r w:rsidRPr="00DE5957">
        <w:rPr>
          <w:color w:val="231F20"/>
          <w:spacing w:val="-11"/>
        </w:rPr>
        <w:t xml:space="preserve"> </w:t>
      </w:r>
      <w:r w:rsidRPr="00DE5957">
        <w:rPr>
          <w:color w:val="231F20"/>
        </w:rPr>
        <w:t>to</w:t>
      </w:r>
      <w:r w:rsidRPr="00DE5957">
        <w:rPr>
          <w:color w:val="231F20"/>
          <w:spacing w:val="-11"/>
        </w:rPr>
        <w:t xml:space="preserve"> </w:t>
      </w:r>
      <w:r w:rsidRPr="00DE5957">
        <w:rPr>
          <w:color w:val="231F20"/>
        </w:rPr>
        <w:t>health</w:t>
      </w:r>
      <w:r w:rsidRPr="00DE5957">
        <w:rPr>
          <w:color w:val="231F20"/>
          <w:spacing w:val="-14"/>
        </w:rPr>
        <w:t xml:space="preserve"> </w:t>
      </w:r>
      <w:r w:rsidRPr="00DE5957">
        <w:rPr>
          <w:color w:val="231F20"/>
        </w:rPr>
        <w:t>equity</w:t>
      </w:r>
      <w:r w:rsidRPr="00DE5957">
        <w:rPr>
          <w:color w:val="231F20"/>
          <w:spacing w:val="-11"/>
        </w:rPr>
        <w:t xml:space="preserve"> </w:t>
      </w:r>
      <w:r w:rsidRPr="00DE5957">
        <w:rPr>
          <w:color w:val="231F20"/>
        </w:rPr>
        <w:t>strategies</w:t>
      </w:r>
      <w:r w:rsidRPr="00DE5957">
        <w:rPr>
          <w:color w:val="231F20"/>
          <w:spacing w:val="-11"/>
        </w:rPr>
        <w:t xml:space="preserve"> </w:t>
      </w:r>
      <w:r w:rsidRPr="00DE5957">
        <w:rPr>
          <w:color w:val="231F20"/>
        </w:rPr>
        <w:t>identified</w:t>
      </w:r>
      <w:r w:rsidRPr="00DE5957">
        <w:rPr>
          <w:color w:val="231F20"/>
          <w:spacing w:val="-11"/>
        </w:rPr>
        <w:t xml:space="preserve"> </w:t>
      </w:r>
      <w:r w:rsidRPr="00DE5957">
        <w:rPr>
          <w:color w:val="231F20"/>
        </w:rPr>
        <w:t>in</w:t>
      </w:r>
      <w:r w:rsidRPr="00DE5957">
        <w:rPr>
          <w:color w:val="231F20"/>
          <w:spacing w:val="-11"/>
        </w:rPr>
        <w:t xml:space="preserve"> </w:t>
      </w:r>
      <w:r w:rsidRPr="00DE5957">
        <w:rPr>
          <w:color w:val="231F20"/>
        </w:rPr>
        <w:t>local,</w:t>
      </w:r>
      <w:r w:rsidRPr="00DE5957">
        <w:rPr>
          <w:color w:val="231F20"/>
          <w:spacing w:val="-11"/>
        </w:rPr>
        <w:t xml:space="preserve"> </w:t>
      </w:r>
      <w:r w:rsidR="001E0311" w:rsidRPr="00DE5957">
        <w:rPr>
          <w:color w:val="231F20"/>
        </w:rPr>
        <w:t>state,</w:t>
      </w:r>
      <w:r w:rsidRPr="00DE5957">
        <w:rPr>
          <w:color w:val="231F20"/>
          <w:spacing w:val="-13"/>
        </w:rPr>
        <w:t xml:space="preserve"> </w:t>
      </w:r>
      <w:r w:rsidRPr="00DE5957">
        <w:rPr>
          <w:color w:val="231F20"/>
        </w:rPr>
        <w:t>or</w:t>
      </w:r>
      <w:r w:rsidRPr="00DE5957">
        <w:rPr>
          <w:color w:val="231F20"/>
          <w:spacing w:val="-11"/>
        </w:rPr>
        <w:t xml:space="preserve"> </w:t>
      </w:r>
      <w:r w:rsidRPr="00DE5957">
        <w:rPr>
          <w:color w:val="231F20"/>
        </w:rPr>
        <w:t>national</w:t>
      </w:r>
      <w:r w:rsidRPr="00DE5957">
        <w:rPr>
          <w:color w:val="231F20"/>
          <w:spacing w:val="-11"/>
        </w:rPr>
        <w:t xml:space="preserve"> </w:t>
      </w:r>
      <w:r w:rsidRPr="00DE5957">
        <w:rPr>
          <w:color w:val="231F20"/>
        </w:rPr>
        <w:t>planning</w:t>
      </w:r>
      <w:r w:rsidRPr="00DE5957">
        <w:rPr>
          <w:color w:val="231F20"/>
          <w:spacing w:val="-59"/>
        </w:rPr>
        <w:t xml:space="preserve"> </w:t>
      </w:r>
      <w:r w:rsidRPr="00DE5957">
        <w:rPr>
          <w:color w:val="231F20"/>
        </w:rPr>
        <w:t xml:space="preserve">documents. These documents include, but are not limited to strategies, goals and objectives outlined in  </w:t>
      </w:r>
      <w:hyperlink r:id="rId28" w:history="1">
        <w:r w:rsidRPr="00DE5957">
          <w:rPr>
            <w:color w:val="0000FF" w:themeColor="hyperlink"/>
            <w:u w:val="single"/>
          </w:rPr>
          <w:t>Healthy People 2030</w:t>
        </w:r>
      </w:hyperlink>
      <w:r w:rsidRPr="00DE5957">
        <w:rPr>
          <w:color w:val="231F20"/>
        </w:rPr>
        <w:t xml:space="preserve">, the </w:t>
      </w:r>
      <w:hyperlink r:id="rId29" w:history="1">
        <w:r w:rsidRPr="00DE5957">
          <w:rPr>
            <w:color w:val="0000FF" w:themeColor="hyperlink"/>
            <w:u w:val="single"/>
          </w:rPr>
          <w:t>State Health Improvement Plan (SHIP)</w:t>
        </w:r>
      </w:hyperlink>
      <w:r w:rsidRPr="00DE5957">
        <w:rPr>
          <w:color w:val="231F20"/>
        </w:rPr>
        <w:t xml:space="preserve"> and local Community Health Assessments .</w:t>
      </w:r>
    </w:p>
    <w:p w14:paraId="6444F6EB" w14:textId="77777777" w:rsidR="00DE5957" w:rsidRPr="00DE5957" w:rsidRDefault="00DE5957" w:rsidP="00FE7089">
      <w:pPr>
        <w:numPr>
          <w:ilvl w:val="0"/>
          <w:numId w:val="14"/>
        </w:numPr>
        <w:tabs>
          <w:tab w:val="left" w:pos="1200"/>
        </w:tabs>
        <w:spacing w:line="264" w:lineRule="auto"/>
        <w:ind w:right="117"/>
      </w:pPr>
      <w:r w:rsidRPr="00DE5957">
        <w:rPr>
          <w:color w:val="231F20"/>
        </w:rPr>
        <w:t xml:space="preserve">State Health Improvement Plan - </w:t>
      </w:r>
      <w:hyperlink r:id="rId30" w:history="1">
        <w:r w:rsidRPr="00DE5957">
          <w:rPr>
            <w:color w:val="0000FF" w:themeColor="hyperlink"/>
            <w:u w:val="single"/>
          </w:rPr>
          <w:t>https://odh.ohio.gov/wps/portal/gov/odh/about-us/sha-ship</w:t>
        </w:r>
      </w:hyperlink>
      <w:r w:rsidRPr="00DE5957">
        <w:rPr>
          <w:color w:val="231F20"/>
        </w:rPr>
        <w:t xml:space="preserve"> </w:t>
      </w:r>
    </w:p>
    <w:p w14:paraId="44C18696" w14:textId="77777777" w:rsidR="00DE5957" w:rsidRPr="00DE5957" w:rsidRDefault="00DE5957" w:rsidP="00FE7089">
      <w:pPr>
        <w:numPr>
          <w:ilvl w:val="0"/>
          <w:numId w:val="14"/>
        </w:numPr>
        <w:tabs>
          <w:tab w:val="left" w:pos="1200"/>
        </w:tabs>
        <w:spacing w:line="264" w:lineRule="auto"/>
        <w:ind w:right="117"/>
      </w:pPr>
      <w:r w:rsidRPr="00DE5957">
        <w:rPr>
          <w:color w:val="231F20"/>
        </w:rPr>
        <w:t>Healthy People 2030 -</w:t>
      </w:r>
      <w:r w:rsidRPr="00DE5957">
        <w:t xml:space="preserve"> </w:t>
      </w:r>
      <w:r w:rsidRPr="00DE5957">
        <w:rPr>
          <w:color w:val="231F20"/>
        </w:rPr>
        <w:t>https://health.gov/healthypeople</w:t>
      </w:r>
    </w:p>
    <w:p w14:paraId="4F5513F0" w14:textId="77777777" w:rsidR="00DE5957" w:rsidRPr="00DE5957" w:rsidRDefault="00DE5957" w:rsidP="00DE5957">
      <w:pPr>
        <w:tabs>
          <w:tab w:val="left" w:pos="1200"/>
        </w:tabs>
        <w:spacing w:line="264" w:lineRule="auto"/>
        <w:ind w:left="1199" w:right="117"/>
      </w:pPr>
    </w:p>
    <w:p w14:paraId="0DEACA2A" w14:textId="77777777" w:rsidR="00DE5957" w:rsidRPr="00DE5957" w:rsidRDefault="00DE5957" w:rsidP="00FE7089">
      <w:pPr>
        <w:numPr>
          <w:ilvl w:val="0"/>
          <w:numId w:val="13"/>
        </w:numPr>
        <w:tabs>
          <w:tab w:val="left" w:pos="1200"/>
        </w:tabs>
        <w:spacing w:line="264" w:lineRule="auto"/>
        <w:ind w:right="117"/>
      </w:pPr>
      <w:r w:rsidRPr="00DE5957">
        <w:t xml:space="preserve"> Develop staffing plans where board members, leadership and program staff reflect the race, ethnicity, background, and/or culture of the population being served. </w:t>
      </w:r>
    </w:p>
    <w:p w14:paraId="035A56EC" w14:textId="77777777" w:rsidR="00DE5957" w:rsidRPr="00DE5957" w:rsidRDefault="00DE5957" w:rsidP="00DE5957">
      <w:pPr>
        <w:spacing w:before="8"/>
        <w:rPr>
          <w:sz w:val="24"/>
        </w:rPr>
      </w:pPr>
    </w:p>
    <w:p w14:paraId="3BC54EE9" w14:textId="77777777" w:rsidR="00DE5957" w:rsidRPr="00DE5957" w:rsidRDefault="00DE5957" w:rsidP="00FE7089">
      <w:pPr>
        <w:numPr>
          <w:ilvl w:val="0"/>
          <w:numId w:val="13"/>
        </w:numPr>
        <w:spacing w:before="28" w:line="264" w:lineRule="auto"/>
      </w:pPr>
      <w:r w:rsidRPr="00DE5957">
        <w:t xml:space="preserve">Identify up- and downstream approaches to address social determinants of health and reduce disparities.  Upstream factors like food, housing and income insecurity that focus on addressing social determinants of health decrease barriers and improve supports that provide opportunity for people to achieve their full health potential. Downstream approaches focus on providing equitable access to care and services to reduce the negative impact of social determinants on health outcomes.  </w:t>
      </w:r>
    </w:p>
    <w:p w14:paraId="1B711CCF" w14:textId="77777777" w:rsidR="00DE5957" w:rsidRPr="00DE5957" w:rsidRDefault="00DE5957" w:rsidP="00DE5957">
      <w:pPr>
        <w:spacing w:before="28"/>
        <w:ind w:left="840" w:hanging="360"/>
      </w:pPr>
    </w:p>
    <w:p w14:paraId="5D6AF4B5" w14:textId="77777777" w:rsidR="00DE5957" w:rsidRPr="00DE5957" w:rsidRDefault="00DE5957" w:rsidP="00FE7089">
      <w:pPr>
        <w:numPr>
          <w:ilvl w:val="0"/>
          <w:numId w:val="13"/>
        </w:numPr>
        <w:spacing w:before="28" w:line="264" w:lineRule="auto"/>
      </w:pPr>
      <w:r w:rsidRPr="00DE5957">
        <w:t xml:space="preserve">Establish non-traditional partnerships among different sectors of the community (e.g., faith-based </w:t>
      </w:r>
      <w:r w:rsidRPr="00DE5957">
        <w:lastRenderedPageBreak/>
        <w:t xml:space="preserve">organizations, local industries, businesses, universities, businesses, healthcare) that can provide valuable insight, new perspective, and more effective ways to achieve program goals.  Non-traditional partners create opportunity to collaborate across sectors and may serve as a new source of support for the program. </w:t>
      </w:r>
    </w:p>
    <w:p w14:paraId="6B3AB6D7" w14:textId="77777777" w:rsidR="00DE5957" w:rsidRPr="00DE5957" w:rsidRDefault="00DE5957" w:rsidP="00DE5957">
      <w:pPr>
        <w:spacing w:before="28"/>
        <w:ind w:left="840" w:hanging="360"/>
      </w:pPr>
    </w:p>
    <w:p w14:paraId="044CE673" w14:textId="77777777" w:rsidR="00DE5957" w:rsidRPr="00DE5957" w:rsidRDefault="00DE5957" w:rsidP="00DE5957">
      <w:pPr>
        <w:spacing w:before="94"/>
        <w:ind w:left="475" w:right="245"/>
        <w:contextualSpacing/>
        <w:rPr>
          <w:color w:val="231F20"/>
        </w:rPr>
      </w:pPr>
      <w:r w:rsidRPr="00DE5957">
        <w:rPr>
          <w:color w:val="231F20"/>
          <w:u w:val="single" w:color="231F20"/>
        </w:rPr>
        <w:t>Understanding Health Disparities, Health Inequities, Social Determinants of Health &amp; Health Equity:</w:t>
      </w:r>
      <w:r w:rsidRPr="00DE5957">
        <w:rPr>
          <w:color w:val="231F20"/>
          <w:spacing w:val="-59"/>
        </w:rPr>
        <w:t xml:space="preserve"> </w:t>
      </w:r>
      <w:r w:rsidRPr="00DE5957">
        <w:rPr>
          <w:color w:val="231F20"/>
        </w:rPr>
        <w:t>The</w:t>
      </w:r>
      <w:r w:rsidRPr="00DE5957">
        <w:rPr>
          <w:color w:val="231F20"/>
          <w:spacing w:val="-1"/>
        </w:rPr>
        <w:t xml:space="preserve"> </w:t>
      </w:r>
      <w:r w:rsidRPr="00DE5957">
        <w:rPr>
          <w:color w:val="231F20"/>
        </w:rPr>
        <w:t>following information is provided to</w:t>
      </w:r>
      <w:r w:rsidRPr="00DE5957">
        <w:rPr>
          <w:color w:val="231F20"/>
          <w:spacing w:val="-3"/>
        </w:rPr>
        <w:t xml:space="preserve"> </w:t>
      </w:r>
      <w:r w:rsidRPr="00DE5957">
        <w:rPr>
          <w:color w:val="231F20"/>
        </w:rPr>
        <w:t>explain</w:t>
      </w:r>
      <w:r w:rsidRPr="00DE5957">
        <w:rPr>
          <w:color w:val="231F20"/>
          <w:spacing w:val="-1"/>
        </w:rPr>
        <w:t xml:space="preserve"> </w:t>
      </w:r>
      <w:r w:rsidRPr="00DE5957">
        <w:rPr>
          <w:color w:val="231F20"/>
        </w:rPr>
        <w:t>key health</w:t>
      </w:r>
      <w:r w:rsidRPr="00DE5957">
        <w:rPr>
          <w:color w:val="231F20"/>
          <w:spacing w:val="-3"/>
        </w:rPr>
        <w:t xml:space="preserve"> </w:t>
      </w:r>
      <w:r w:rsidRPr="00DE5957">
        <w:rPr>
          <w:color w:val="231F20"/>
        </w:rPr>
        <w:t>equity concepts and terms.</w:t>
      </w:r>
    </w:p>
    <w:p w14:paraId="153183C6" w14:textId="77777777" w:rsidR="00DE5957" w:rsidRPr="00DE5957" w:rsidRDefault="00DE5957" w:rsidP="00DE5957">
      <w:pPr>
        <w:spacing w:before="94"/>
        <w:ind w:left="475" w:right="245"/>
        <w:contextualSpacing/>
      </w:pPr>
    </w:p>
    <w:p w14:paraId="27990D09" w14:textId="658A5DC4" w:rsidR="00DE5957" w:rsidRPr="00DE5957" w:rsidRDefault="00DE5957" w:rsidP="00DE5957">
      <w:pPr>
        <w:spacing w:line="264" w:lineRule="auto"/>
        <w:ind w:left="479" w:right="117"/>
        <w:jc w:val="both"/>
      </w:pPr>
      <w:r w:rsidRPr="00DE5957">
        <w:rPr>
          <w:color w:val="231F20"/>
          <w:spacing w:val="-1"/>
        </w:rPr>
        <w:t>Racial</w:t>
      </w:r>
      <w:r w:rsidRPr="00DE5957">
        <w:rPr>
          <w:color w:val="231F20"/>
          <w:spacing w:val="-5"/>
        </w:rPr>
        <w:t xml:space="preserve"> </w:t>
      </w:r>
      <w:r w:rsidRPr="00DE5957">
        <w:rPr>
          <w:color w:val="231F20"/>
          <w:spacing w:val="-1"/>
        </w:rPr>
        <w:t>and</w:t>
      </w:r>
      <w:r w:rsidRPr="00DE5957">
        <w:rPr>
          <w:color w:val="231F20"/>
          <w:spacing w:val="-7"/>
        </w:rPr>
        <w:t xml:space="preserve"> </w:t>
      </w:r>
      <w:r w:rsidRPr="00DE5957">
        <w:rPr>
          <w:color w:val="231F20"/>
          <w:spacing w:val="-1"/>
        </w:rPr>
        <w:t>ethnic</w:t>
      </w:r>
      <w:r w:rsidRPr="00DE5957">
        <w:rPr>
          <w:color w:val="231F20"/>
          <w:spacing w:val="-5"/>
        </w:rPr>
        <w:t xml:space="preserve"> </w:t>
      </w:r>
      <w:r w:rsidRPr="00DE5957">
        <w:rPr>
          <w:color w:val="231F20"/>
          <w:spacing w:val="-1"/>
        </w:rPr>
        <w:t>minorities,</w:t>
      </w:r>
      <w:r w:rsidRPr="00DE5957">
        <w:rPr>
          <w:color w:val="231F20"/>
          <w:spacing w:val="-4"/>
        </w:rPr>
        <w:t xml:space="preserve"> those living in rural communities, </w:t>
      </w:r>
      <w:r w:rsidRPr="00DE5957">
        <w:rPr>
          <w:color w:val="231F20"/>
          <w:spacing w:val="-1"/>
        </w:rPr>
        <w:t>people</w:t>
      </w:r>
      <w:r w:rsidRPr="00DE5957">
        <w:rPr>
          <w:color w:val="231F20"/>
          <w:spacing w:val="-5"/>
        </w:rPr>
        <w:t xml:space="preserve"> </w:t>
      </w:r>
      <w:r w:rsidRPr="00DE5957">
        <w:rPr>
          <w:color w:val="231F20"/>
          <w:spacing w:val="-1"/>
        </w:rPr>
        <w:t>with</w:t>
      </w:r>
      <w:r w:rsidRPr="00DE5957">
        <w:rPr>
          <w:color w:val="231F20"/>
          <w:spacing w:val="-5"/>
        </w:rPr>
        <w:t xml:space="preserve"> </w:t>
      </w:r>
      <w:r w:rsidRPr="00DE5957">
        <w:rPr>
          <w:color w:val="231F20"/>
        </w:rPr>
        <w:t>disabilities,</w:t>
      </w:r>
      <w:r w:rsidRPr="00DE5957">
        <w:rPr>
          <w:color w:val="231F20"/>
          <w:spacing w:val="-5"/>
        </w:rPr>
        <w:t xml:space="preserve"> </w:t>
      </w:r>
      <w:r w:rsidRPr="00DE5957">
        <w:rPr>
          <w:color w:val="231F20"/>
        </w:rPr>
        <w:t>the</w:t>
      </w:r>
      <w:r w:rsidRPr="00DE5957">
        <w:rPr>
          <w:color w:val="231F20"/>
          <w:spacing w:val="-4"/>
        </w:rPr>
        <w:t xml:space="preserve"> </w:t>
      </w:r>
      <w:r w:rsidRPr="00DE5957">
        <w:rPr>
          <w:color w:val="231F20"/>
        </w:rPr>
        <w:t>LGBTQ</w:t>
      </w:r>
      <w:r w:rsidRPr="00DE5957">
        <w:rPr>
          <w:color w:val="231F20"/>
          <w:spacing w:val="-5"/>
        </w:rPr>
        <w:t xml:space="preserve"> </w:t>
      </w:r>
      <w:r w:rsidRPr="00DE5957">
        <w:rPr>
          <w:color w:val="231F20"/>
        </w:rPr>
        <w:t>community</w:t>
      </w:r>
      <w:r w:rsidRPr="00DE5957">
        <w:rPr>
          <w:color w:val="231F20"/>
          <w:spacing w:val="-5"/>
        </w:rPr>
        <w:t xml:space="preserve"> </w:t>
      </w:r>
      <w:r w:rsidRPr="00DE5957">
        <w:rPr>
          <w:color w:val="231F20"/>
        </w:rPr>
        <w:t>and</w:t>
      </w:r>
      <w:r w:rsidRPr="00DE5957">
        <w:rPr>
          <w:color w:val="231F20"/>
          <w:spacing w:val="-16"/>
        </w:rPr>
        <w:t xml:space="preserve"> </w:t>
      </w:r>
      <w:r w:rsidRPr="00DE5957">
        <w:rPr>
          <w:color w:val="231F20"/>
        </w:rPr>
        <w:t>Ohio’s</w:t>
      </w:r>
      <w:r w:rsidRPr="00DE5957">
        <w:rPr>
          <w:color w:val="231F20"/>
          <w:spacing w:val="-7"/>
        </w:rPr>
        <w:t xml:space="preserve"> </w:t>
      </w:r>
      <w:r w:rsidRPr="00DE5957">
        <w:rPr>
          <w:color w:val="231F20"/>
        </w:rPr>
        <w:t>economically</w:t>
      </w:r>
      <w:r w:rsidRPr="00DE5957">
        <w:rPr>
          <w:color w:val="231F20"/>
          <w:spacing w:val="-58"/>
        </w:rPr>
        <w:t xml:space="preserve"> </w:t>
      </w:r>
      <w:r w:rsidRPr="00DE5957">
        <w:rPr>
          <w:color w:val="231F20"/>
        </w:rPr>
        <w:t>disadvantaged residents do not have the same opportunities as other groups to achieve and sustain</w:t>
      </w:r>
      <w:r w:rsidRPr="00DE5957">
        <w:rPr>
          <w:color w:val="231F20"/>
          <w:spacing w:val="-59"/>
        </w:rPr>
        <w:t xml:space="preserve"> </w:t>
      </w:r>
      <w:r w:rsidRPr="00DE5957">
        <w:rPr>
          <w:color w:val="231F20"/>
        </w:rPr>
        <w:t xml:space="preserve">optimal health. Health disparities occur when these groups experience more disease, </w:t>
      </w:r>
      <w:r w:rsidR="001E0311" w:rsidRPr="00DE5957">
        <w:rPr>
          <w:color w:val="231F20"/>
        </w:rPr>
        <w:t>death,</w:t>
      </w:r>
      <w:r w:rsidRPr="00DE5957">
        <w:rPr>
          <w:color w:val="231F20"/>
        </w:rPr>
        <w:t xml:space="preserve"> or</w:t>
      </w:r>
      <w:r w:rsidRPr="00DE5957">
        <w:rPr>
          <w:color w:val="231F20"/>
          <w:spacing w:val="1"/>
        </w:rPr>
        <w:t xml:space="preserve"> </w:t>
      </w:r>
      <w:r w:rsidRPr="00DE5957">
        <w:rPr>
          <w:color w:val="231F20"/>
        </w:rPr>
        <w:t>disability beyond what would normally be expected based on their relative size of the population.</w:t>
      </w:r>
      <w:r w:rsidRPr="00DE5957">
        <w:rPr>
          <w:color w:val="231F20"/>
          <w:spacing w:val="1"/>
        </w:rPr>
        <w:t xml:space="preserve"> </w:t>
      </w:r>
      <w:r w:rsidRPr="00DE5957">
        <w:rPr>
          <w:color w:val="231F20"/>
          <w:spacing w:val="-1"/>
        </w:rPr>
        <w:t>Health</w:t>
      </w:r>
      <w:r w:rsidRPr="00DE5957">
        <w:rPr>
          <w:color w:val="231F20"/>
          <w:spacing w:val="-14"/>
        </w:rPr>
        <w:t xml:space="preserve"> </w:t>
      </w:r>
      <w:r w:rsidRPr="00DE5957">
        <w:rPr>
          <w:color w:val="231F20"/>
        </w:rPr>
        <w:t>disparities</w:t>
      </w:r>
      <w:r w:rsidRPr="00DE5957">
        <w:rPr>
          <w:color w:val="231F20"/>
          <w:spacing w:val="-13"/>
        </w:rPr>
        <w:t xml:space="preserve"> </w:t>
      </w:r>
      <w:r w:rsidRPr="00DE5957">
        <w:rPr>
          <w:color w:val="231F20"/>
        </w:rPr>
        <w:t>are</w:t>
      </w:r>
      <w:r w:rsidRPr="00DE5957">
        <w:rPr>
          <w:color w:val="231F20"/>
          <w:spacing w:val="-15"/>
        </w:rPr>
        <w:t xml:space="preserve"> </w:t>
      </w:r>
      <w:r w:rsidRPr="00DE5957">
        <w:rPr>
          <w:color w:val="231F20"/>
        </w:rPr>
        <w:t>often</w:t>
      </w:r>
      <w:r w:rsidRPr="00DE5957">
        <w:rPr>
          <w:color w:val="231F20"/>
          <w:spacing w:val="-13"/>
        </w:rPr>
        <w:t xml:space="preserve"> </w:t>
      </w:r>
      <w:r w:rsidRPr="00DE5957">
        <w:rPr>
          <w:color w:val="231F20"/>
        </w:rPr>
        <w:t>characterized</w:t>
      </w:r>
      <w:r w:rsidRPr="00DE5957">
        <w:rPr>
          <w:color w:val="231F20"/>
          <w:spacing w:val="-13"/>
        </w:rPr>
        <w:t xml:space="preserve"> </w:t>
      </w:r>
      <w:r w:rsidRPr="00DE5957">
        <w:rPr>
          <w:color w:val="231F20"/>
        </w:rPr>
        <w:t>by</w:t>
      </w:r>
      <w:r w:rsidRPr="00DE5957">
        <w:rPr>
          <w:color w:val="231F20"/>
          <w:spacing w:val="-14"/>
        </w:rPr>
        <w:t xml:space="preserve"> </w:t>
      </w:r>
      <w:r w:rsidRPr="00DE5957">
        <w:rPr>
          <w:color w:val="231F20"/>
        </w:rPr>
        <w:t>such</w:t>
      </w:r>
      <w:r w:rsidRPr="00DE5957">
        <w:rPr>
          <w:color w:val="231F20"/>
          <w:spacing w:val="-13"/>
        </w:rPr>
        <w:t xml:space="preserve"> </w:t>
      </w:r>
      <w:r w:rsidRPr="00DE5957">
        <w:rPr>
          <w:color w:val="231F20"/>
        </w:rPr>
        <w:t>measures</w:t>
      </w:r>
      <w:r w:rsidRPr="00DE5957">
        <w:rPr>
          <w:color w:val="231F20"/>
          <w:spacing w:val="-13"/>
        </w:rPr>
        <w:t xml:space="preserve"> </w:t>
      </w:r>
      <w:r w:rsidRPr="00DE5957">
        <w:rPr>
          <w:color w:val="231F20"/>
        </w:rPr>
        <w:t>as</w:t>
      </w:r>
      <w:r w:rsidRPr="00DE5957">
        <w:rPr>
          <w:color w:val="231F20"/>
          <w:spacing w:val="-13"/>
        </w:rPr>
        <w:t xml:space="preserve"> </w:t>
      </w:r>
      <w:r w:rsidRPr="00DE5957">
        <w:rPr>
          <w:color w:val="231F20"/>
        </w:rPr>
        <w:t>disproportionate</w:t>
      </w:r>
      <w:r w:rsidRPr="00DE5957">
        <w:rPr>
          <w:color w:val="231F20"/>
          <w:spacing w:val="-13"/>
        </w:rPr>
        <w:t xml:space="preserve"> </w:t>
      </w:r>
      <w:r w:rsidRPr="00DE5957">
        <w:rPr>
          <w:color w:val="231F20"/>
        </w:rPr>
        <w:t>incidence,</w:t>
      </w:r>
      <w:r w:rsidRPr="00DE5957">
        <w:rPr>
          <w:color w:val="231F20"/>
          <w:spacing w:val="-13"/>
        </w:rPr>
        <w:t xml:space="preserve"> </w:t>
      </w:r>
      <w:r w:rsidRPr="00DE5957">
        <w:rPr>
          <w:color w:val="231F20"/>
        </w:rPr>
        <w:t>prevalence</w:t>
      </w:r>
      <w:r w:rsidRPr="00DE5957">
        <w:rPr>
          <w:color w:val="231F20"/>
          <w:spacing w:val="-59"/>
        </w:rPr>
        <w:t xml:space="preserve"> </w:t>
      </w:r>
      <w:r w:rsidRPr="00DE5957">
        <w:rPr>
          <w:color w:val="231F20"/>
        </w:rPr>
        <w:t>and/or</w:t>
      </w:r>
      <w:r w:rsidRPr="00DE5957">
        <w:rPr>
          <w:color w:val="231F20"/>
          <w:spacing w:val="-3"/>
        </w:rPr>
        <w:t xml:space="preserve"> </w:t>
      </w:r>
      <w:r w:rsidRPr="00DE5957">
        <w:rPr>
          <w:color w:val="231F20"/>
        </w:rPr>
        <w:t>mortality</w:t>
      </w:r>
      <w:r w:rsidRPr="00DE5957">
        <w:rPr>
          <w:color w:val="231F20"/>
          <w:spacing w:val="-2"/>
        </w:rPr>
        <w:t xml:space="preserve"> </w:t>
      </w:r>
      <w:r w:rsidRPr="00DE5957">
        <w:rPr>
          <w:color w:val="231F20"/>
        </w:rPr>
        <w:t>rates</w:t>
      </w:r>
      <w:r w:rsidRPr="00DE5957">
        <w:rPr>
          <w:color w:val="231F20"/>
          <w:spacing w:val="-5"/>
        </w:rPr>
        <w:t xml:space="preserve"> </w:t>
      </w:r>
      <w:r w:rsidRPr="00DE5957">
        <w:rPr>
          <w:color w:val="231F20"/>
        </w:rPr>
        <w:t>of</w:t>
      </w:r>
      <w:r w:rsidRPr="00DE5957">
        <w:rPr>
          <w:color w:val="231F20"/>
          <w:spacing w:val="-2"/>
        </w:rPr>
        <w:t xml:space="preserve"> </w:t>
      </w:r>
      <w:r w:rsidRPr="00DE5957">
        <w:rPr>
          <w:color w:val="231F20"/>
        </w:rPr>
        <w:t>diseases</w:t>
      </w:r>
      <w:r w:rsidRPr="00DE5957">
        <w:rPr>
          <w:color w:val="231F20"/>
          <w:spacing w:val="-5"/>
        </w:rPr>
        <w:t xml:space="preserve"> </w:t>
      </w:r>
      <w:r w:rsidRPr="00DE5957">
        <w:rPr>
          <w:color w:val="231F20"/>
        </w:rPr>
        <w:t>or</w:t>
      </w:r>
      <w:r w:rsidRPr="00DE5957">
        <w:rPr>
          <w:color w:val="231F20"/>
          <w:spacing w:val="-2"/>
        </w:rPr>
        <w:t xml:space="preserve"> </w:t>
      </w:r>
      <w:r w:rsidRPr="00DE5957">
        <w:rPr>
          <w:color w:val="231F20"/>
        </w:rPr>
        <w:t>health</w:t>
      </w:r>
      <w:r w:rsidRPr="00DE5957">
        <w:rPr>
          <w:color w:val="231F20"/>
          <w:spacing w:val="-2"/>
        </w:rPr>
        <w:t xml:space="preserve"> </w:t>
      </w:r>
      <w:r w:rsidRPr="00DE5957">
        <w:rPr>
          <w:color w:val="231F20"/>
        </w:rPr>
        <w:t>conditions.</w:t>
      </w:r>
      <w:r w:rsidRPr="00DE5957">
        <w:rPr>
          <w:color w:val="231F20"/>
          <w:spacing w:val="-3"/>
        </w:rPr>
        <w:t xml:space="preserve"> </w:t>
      </w:r>
      <w:r w:rsidRPr="00DE5957">
        <w:rPr>
          <w:color w:val="231F20"/>
        </w:rPr>
        <w:t>Health</w:t>
      </w:r>
      <w:r w:rsidRPr="00DE5957">
        <w:rPr>
          <w:color w:val="231F20"/>
          <w:spacing w:val="-2"/>
        </w:rPr>
        <w:t xml:space="preserve"> </w:t>
      </w:r>
      <w:r w:rsidRPr="00DE5957">
        <w:rPr>
          <w:color w:val="231F20"/>
        </w:rPr>
        <w:t>is</w:t>
      </w:r>
      <w:r w:rsidRPr="00DE5957">
        <w:rPr>
          <w:color w:val="231F20"/>
          <w:spacing w:val="-3"/>
        </w:rPr>
        <w:t xml:space="preserve"> </w:t>
      </w:r>
      <w:r w:rsidRPr="00DE5957">
        <w:rPr>
          <w:color w:val="231F20"/>
        </w:rPr>
        <w:t>largely</w:t>
      </w:r>
      <w:r w:rsidRPr="00DE5957">
        <w:rPr>
          <w:color w:val="231F20"/>
          <w:spacing w:val="-2"/>
        </w:rPr>
        <w:t xml:space="preserve"> </w:t>
      </w:r>
      <w:r w:rsidRPr="00DE5957">
        <w:rPr>
          <w:color w:val="231F20"/>
        </w:rPr>
        <w:t>determined</w:t>
      </w:r>
      <w:r w:rsidRPr="00DE5957">
        <w:rPr>
          <w:color w:val="231F20"/>
          <w:spacing w:val="-3"/>
        </w:rPr>
        <w:t xml:space="preserve"> </w:t>
      </w:r>
      <w:r w:rsidRPr="00DE5957">
        <w:rPr>
          <w:color w:val="231F20"/>
        </w:rPr>
        <w:t>by</w:t>
      </w:r>
      <w:r w:rsidRPr="00DE5957">
        <w:rPr>
          <w:color w:val="231F20"/>
          <w:spacing w:val="-2"/>
        </w:rPr>
        <w:t xml:space="preserve"> </w:t>
      </w:r>
      <w:r w:rsidRPr="00DE5957">
        <w:rPr>
          <w:color w:val="231F20"/>
        </w:rPr>
        <w:t>where</w:t>
      </w:r>
      <w:r w:rsidRPr="00DE5957">
        <w:rPr>
          <w:color w:val="231F20"/>
          <w:spacing w:val="-2"/>
        </w:rPr>
        <w:t xml:space="preserve"> </w:t>
      </w:r>
      <w:r w:rsidRPr="00DE5957">
        <w:rPr>
          <w:color w:val="231F20"/>
        </w:rPr>
        <w:t>people</w:t>
      </w:r>
      <w:r w:rsidRPr="00DE5957">
        <w:rPr>
          <w:color w:val="231F20"/>
          <w:spacing w:val="-59"/>
        </w:rPr>
        <w:t xml:space="preserve"> </w:t>
      </w:r>
      <w:r w:rsidRPr="00DE5957">
        <w:rPr>
          <w:color w:val="231F20"/>
        </w:rPr>
        <w:t>live, learn, work, play, and age. Health disparities are unnatural and occur because of low socioeconomic status,</w:t>
      </w:r>
      <w:r w:rsidRPr="00DE5957">
        <w:rPr>
          <w:color w:val="231F20"/>
          <w:spacing w:val="-59"/>
        </w:rPr>
        <w:t xml:space="preserve"> </w:t>
      </w:r>
      <w:r w:rsidRPr="00DE5957">
        <w:rPr>
          <w:color w:val="231F20"/>
        </w:rPr>
        <w:t>race/ethnicity,</w:t>
      </w:r>
      <w:r w:rsidRPr="00DE5957">
        <w:rPr>
          <w:color w:val="231F20"/>
          <w:spacing w:val="-3"/>
        </w:rPr>
        <w:t xml:space="preserve"> </w:t>
      </w:r>
      <w:r w:rsidRPr="00DE5957">
        <w:rPr>
          <w:color w:val="231F20"/>
        </w:rPr>
        <w:t>sexual</w:t>
      </w:r>
      <w:r w:rsidRPr="00DE5957">
        <w:rPr>
          <w:color w:val="231F20"/>
          <w:spacing w:val="-5"/>
        </w:rPr>
        <w:t xml:space="preserve"> </w:t>
      </w:r>
      <w:r w:rsidRPr="00DE5957">
        <w:rPr>
          <w:color w:val="231F20"/>
        </w:rPr>
        <w:t>orientation,</w:t>
      </w:r>
      <w:r w:rsidRPr="00DE5957">
        <w:rPr>
          <w:color w:val="231F20"/>
          <w:spacing w:val="-3"/>
        </w:rPr>
        <w:t xml:space="preserve"> </w:t>
      </w:r>
      <w:r w:rsidRPr="00DE5957">
        <w:rPr>
          <w:color w:val="231F20"/>
        </w:rPr>
        <w:t>gender,</w:t>
      </w:r>
      <w:r w:rsidRPr="00DE5957">
        <w:rPr>
          <w:color w:val="231F20"/>
          <w:spacing w:val="-3"/>
        </w:rPr>
        <w:t xml:space="preserve"> </w:t>
      </w:r>
      <w:r w:rsidRPr="00DE5957">
        <w:rPr>
          <w:color w:val="231F20"/>
        </w:rPr>
        <w:t>disability</w:t>
      </w:r>
      <w:r w:rsidRPr="00DE5957">
        <w:rPr>
          <w:color w:val="231F20"/>
          <w:spacing w:val="-2"/>
        </w:rPr>
        <w:t xml:space="preserve"> </w:t>
      </w:r>
      <w:r w:rsidRPr="00DE5957">
        <w:rPr>
          <w:color w:val="231F20"/>
        </w:rPr>
        <w:t>status,</w:t>
      </w:r>
      <w:r w:rsidRPr="00DE5957">
        <w:rPr>
          <w:color w:val="231F20"/>
          <w:spacing w:val="-3"/>
        </w:rPr>
        <w:t xml:space="preserve"> </w:t>
      </w:r>
      <w:r w:rsidRPr="00DE5957">
        <w:rPr>
          <w:color w:val="231F20"/>
        </w:rPr>
        <w:t>geographic</w:t>
      </w:r>
      <w:r w:rsidRPr="00DE5957">
        <w:rPr>
          <w:color w:val="231F20"/>
          <w:spacing w:val="-3"/>
        </w:rPr>
        <w:t xml:space="preserve"> </w:t>
      </w:r>
      <w:r w:rsidR="001E0311" w:rsidRPr="00DE5957">
        <w:rPr>
          <w:color w:val="231F20"/>
        </w:rPr>
        <w:t>location,</w:t>
      </w:r>
      <w:r w:rsidRPr="00DE5957">
        <w:rPr>
          <w:color w:val="231F20"/>
          <w:spacing w:val="-5"/>
        </w:rPr>
        <w:t xml:space="preserve"> </w:t>
      </w:r>
      <w:r w:rsidRPr="00DE5957">
        <w:rPr>
          <w:color w:val="231F20"/>
        </w:rPr>
        <w:t>or</w:t>
      </w:r>
      <w:r w:rsidRPr="00DE5957">
        <w:rPr>
          <w:color w:val="231F20"/>
          <w:spacing w:val="-2"/>
        </w:rPr>
        <w:t xml:space="preserve"> </w:t>
      </w:r>
      <w:r w:rsidRPr="00DE5957">
        <w:rPr>
          <w:color w:val="231F20"/>
        </w:rPr>
        <w:t>some</w:t>
      </w:r>
      <w:r w:rsidRPr="00DE5957">
        <w:rPr>
          <w:color w:val="231F20"/>
          <w:spacing w:val="-3"/>
        </w:rPr>
        <w:t xml:space="preserve"> </w:t>
      </w:r>
      <w:r w:rsidRPr="00DE5957">
        <w:rPr>
          <w:color w:val="231F20"/>
        </w:rPr>
        <w:t>combination</w:t>
      </w:r>
      <w:r w:rsidRPr="00DE5957">
        <w:rPr>
          <w:color w:val="231F20"/>
          <w:spacing w:val="-59"/>
        </w:rPr>
        <w:t xml:space="preserve"> </w:t>
      </w:r>
      <w:r w:rsidRPr="00DE5957">
        <w:rPr>
          <w:color w:val="231F20"/>
          <w:spacing w:val="-1"/>
        </w:rPr>
        <w:t>of</w:t>
      </w:r>
      <w:r w:rsidRPr="00DE5957">
        <w:rPr>
          <w:color w:val="231F20"/>
          <w:spacing w:val="-4"/>
        </w:rPr>
        <w:t xml:space="preserve"> </w:t>
      </w:r>
      <w:r w:rsidRPr="00DE5957">
        <w:rPr>
          <w:color w:val="231F20"/>
          <w:spacing w:val="-1"/>
        </w:rPr>
        <w:t>these</w:t>
      </w:r>
      <w:r w:rsidRPr="00DE5957">
        <w:rPr>
          <w:color w:val="231F20"/>
          <w:spacing w:val="-4"/>
        </w:rPr>
        <w:t xml:space="preserve"> </w:t>
      </w:r>
      <w:r w:rsidRPr="00DE5957">
        <w:rPr>
          <w:color w:val="231F20"/>
          <w:spacing w:val="-1"/>
        </w:rPr>
        <w:t>factors.</w:t>
      </w:r>
      <w:r w:rsidRPr="00DE5957">
        <w:rPr>
          <w:color w:val="231F20"/>
          <w:spacing w:val="-44"/>
        </w:rPr>
        <w:t xml:space="preserve"> </w:t>
      </w:r>
      <w:r w:rsidRPr="00DE5957">
        <w:rPr>
          <w:color w:val="231F20"/>
        </w:rPr>
        <w:t>Those</w:t>
      </w:r>
      <w:r w:rsidRPr="00DE5957">
        <w:rPr>
          <w:color w:val="231F20"/>
          <w:spacing w:val="-3"/>
        </w:rPr>
        <w:t xml:space="preserve"> </w:t>
      </w:r>
      <w:r w:rsidRPr="00DE5957">
        <w:rPr>
          <w:color w:val="231F20"/>
        </w:rPr>
        <w:t>most</w:t>
      </w:r>
      <w:r w:rsidRPr="00DE5957">
        <w:rPr>
          <w:color w:val="231F20"/>
          <w:spacing w:val="-4"/>
        </w:rPr>
        <w:t xml:space="preserve"> </w:t>
      </w:r>
      <w:r w:rsidRPr="00DE5957">
        <w:rPr>
          <w:color w:val="231F20"/>
        </w:rPr>
        <w:t>impacted</w:t>
      </w:r>
      <w:r w:rsidRPr="00DE5957">
        <w:rPr>
          <w:color w:val="231F20"/>
          <w:spacing w:val="-4"/>
        </w:rPr>
        <w:t xml:space="preserve"> </w:t>
      </w:r>
      <w:r w:rsidRPr="00DE5957">
        <w:rPr>
          <w:color w:val="231F20"/>
        </w:rPr>
        <w:t>by</w:t>
      </w:r>
      <w:r w:rsidRPr="00DE5957">
        <w:rPr>
          <w:color w:val="231F20"/>
          <w:spacing w:val="-3"/>
        </w:rPr>
        <w:t xml:space="preserve"> </w:t>
      </w:r>
      <w:r w:rsidRPr="00DE5957">
        <w:rPr>
          <w:color w:val="231F20"/>
        </w:rPr>
        <w:t>health</w:t>
      </w:r>
      <w:r w:rsidRPr="00DE5957">
        <w:rPr>
          <w:color w:val="231F20"/>
          <w:spacing w:val="-4"/>
        </w:rPr>
        <w:t xml:space="preserve"> </w:t>
      </w:r>
      <w:r w:rsidRPr="00DE5957">
        <w:rPr>
          <w:color w:val="231F20"/>
        </w:rPr>
        <w:t>disparities</w:t>
      </w:r>
      <w:r w:rsidRPr="00DE5957">
        <w:rPr>
          <w:color w:val="231F20"/>
          <w:spacing w:val="-3"/>
        </w:rPr>
        <w:t xml:space="preserve"> </w:t>
      </w:r>
      <w:r w:rsidRPr="00DE5957">
        <w:rPr>
          <w:color w:val="231F20"/>
        </w:rPr>
        <w:t>also</w:t>
      </w:r>
      <w:r w:rsidRPr="00DE5957">
        <w:rPr>
          <w:color w:val="231F20"/>
          <w:spacing w:val="-4"/>
        </w:rPr>
        <w:t xml:space="preserve"> </w:t>
      </w:r>
      <w:r w:rsidRPr="00DE5957">
        <w:rPr>
          <w:color w:val="231F20"/>
        </w:rPr>
        <w:t>tend</w:t>
      </w:r>
      <w:r w:rsidRPr="00DE5957">
        <w:rPr>
          <w:color w:val="231F20"/>
          <w:spacing w:val="-4"/>
        </w:rPr>
        <w:t xml:space="preserve"> </w:t>
      </w:r>
      <w:r w:rsidRPr="00DE5957">
        <w:rPr>
          <w:color w:val="231F20"/>
        </w:rPr>
        <w:t>to</w:t>
      </w:r>
      <w:r w:rsidRPr="00DE5957">
        <w:rPr>
          <w:color w:val="231F20"/>
          <w:spacing w:val="-3"/>
        </w:rPr>
        <w:t xml:space="preserve"> </w:t>
      </w:r>
      <w:r w:rsidRPr="00DE5957">
        <w:rPr>
          <w:color w:val="231F20"/>
        </w:rPr>
        <w:t>have</w:t>
      </w:r>
      <w:r w:rsidRPr="00DE5957">
        <w:rPr>
          <w:color w:val="231F20"/>
          <w:spacing w:val="-4"/>
        </w:rPr>
        <w:t xml:space="preserve"> </w:t>
      </w:r>
      <w:r w:rsidRPr="00DE5957">
        <w:rPr>
          <w:color w:val="231F20"/>
        </w:rPr>
        <w:t>less</w:t>
      </w:r>
      <w:r w:rsidRPr="00DE5957">
        <w:rPr>
          <w:color w:val="231F20"/>
          <w:spacing w:val="-4"/>
        </w:rPr>
        <w:t xml:space="preserve"> </w:t>
      </w:r>
      <w:r w:rsidRPr="00DE5957">
        <w:rPr>
          <w:color w:val="231F20"/>
        </w:rPr>
        <w:t>access</w:t>
      </w:r>
      <w:r w:rsidRPr="00DE5957">
        <w:rPr>
          <w:color w:val="231F20"/>
          <w:spacing w:val="-3"/>
        </w:rPr>
        <w:t xml:space="preserve"> </w:t>
      </w:r>
      <w:r w:rsidRPr="00DE5957">
        <w:rPr>
          <w:color w:val="231F20"/>
        </w:rPr>
        <w:t>to</w:t>
      </w:r>
      <w:r w:rsidRPr="00DE5957">
        <w:rPr>
          <w:color w:val="231F20"/>
          <w:spacing w:val="-4"/>
        </w:rPr>
        <w:t xml:space="preserve"> </w:t>
      </w:r>
      <w:r w:rsidRPr="00DE5957">
        <w:rPr>
          <w:color w:val="231F20"/>
        </w:rPr>
        <w:t>resources</w:t>
      </w:r>
      <w:r w:rsidRPr="00DE5957">
        <w:rPr>
          <w:color w:val="231F20"/>
          <w:spacing w:val="-59"/>
        </w:rPr>
        <w:t xml:space="preserve"> </w:t>
      </w:r>
      <w:r w:rsidRPr="00DE5957">
        <w:rPr>
          <w:color w:val="231F20"/>
        </w:rPr>
        <w:t>like healthy food, safe housing, quality education, safe neighborhoods and freedom from racism and</w:t>
      </w:r>
      <w:r w:rsidRPr="00DE5957">
        <w:rPr>
          <w:color w:val="231F20"/>
          <w:spacing w:val="1"/>
        </w:rPr>
        <w:t xml:space="preserve"> </w:t>
      </w:r>
      <w:r w:rsidRPr="00DE5957">
        <w:rPr>
          <w:color w:val="231F20"/>
          <w:spacing w:val="-1"/>
        </w:rPr>
        <w:t xml:space="preserve">other forms of discrimination. </w:t>
      </w:r>
      <w:r w:rsidRPr="00DE5957">
        <w:rPr>
          <w:color w:val="231F20"/>
        </w:rPr>
        <w:t xml:space="preserve">These are referred to as </w:t>
      </w:r>
      <w:r w:rsidRPr="00DE5957">
        <w:rPr>
          <w:rFonts w:ascii="Univers LT Pro 45 Light" w:hAnsi="Univers LT Pro 45 Light"/>
          <w:b/>
          <w:bCs/>
          <w:color w:val="231F20"/>
          <w:u w:val="single" w:color="231F20"/>
        </w:rPr>
        <w:t>social determinants of health (SDOH)</w:t>
      </w:r>
      <w:r w:rsidRPr="00DE5957">
        <w:rPr>
          <w:color w:val="231F20"/>
        </w:rPr>
        <w:t>. SDOH</w:t>
      </w:r>
      <w:r w:rsidRPr="00DE5957">
        <w:rPr>
          <w:color w:val="231F20"/>
          <w:spacing w:val="1"/>
        </w:rPr>
        <w:t xml:space="preserve"> </w:t>
      </w:r>
      <w:r w:rsidRPr="00DE5957">
        <w:rPr>
          <w:color w:val="231F20"/>
        </w:rPr>
        <w:t>are</w:t>
      </w:r>
      <w:r w:rsidRPr="00DE5957">
        <w:rPr>
          <w:color w:val="231F20"/>
          <w:spacing w:val="-13"/>
        </w:rPr>
        <w:t xml:space="preserve"> </w:t>
      </w:r>
      <w:r w:rsidRPr="00DE5957">
        <w:rPr>
          <w:color w:val="231F20"/>
        </w:rPr>
        <w:t>a</w:t>
      </w:r>
      <w:r w:rsidRPr="00DE5957">
        <w:rPr>
          <w:color w:val="231F20"/>
          <w:spacing w:val="-12"/>
        </w:rPr>
        <w:t xml:space="preserve"> </w:t>
      </w:r>
      <w:r w:rsidRPr="00DE5957">
        <w:rPr>
          <w:color w:val="231F20"/>
        </w:rPr>
        <w:t>root</w:t>
      </w:r>
      <w:r w:rsidRPr="00DE5957">
        <w:rPr>
          <w:color w:val="231F20"/>
          <w:spacing w:val="-13"/>
        </w:rPr>
        <w:t xml:space="preserve"> </w:t>
      </w:r>
      <w:r w:rsidRPr="00DE5957">
        <w:rPr>
          <w:color w:val="231F20"/>
        </w:rPr>
        <w:t>cause</w:t>
      </w:r>
      <w:r w:rsidRPr="00DE5957">
        <w:rPr>
          <w:color w:val="231F20"/>
          <w:spacing w:val="-14"/>
        </w:rPr>
        <w:t xml:space="preserve"> </w:t>
      </w:r>
      <w:r w:rsidRPr="00DE5957">
        <w:rPr>
          <w:color w:val="231F20"/>
        </w:rPr>
        <w:t>of</w:t>
      </w:r>
      <w:r w:rsidRPr="00DE5957">
        <w:rPr>
          <w:color w:val="231F20"/>
          <w:spacing w:val="-13"/>
        </w:rPr>
        <w:t xml:space="preserve"> </w:t>
      </w:r>
      <w:r w:rsidRPr="00DE5957">
        <w:rPr>
          <w:color w:val="231F20"/>
        </w:rPr>
        <w:t>health</w:t>
      </w:r>
      <w:r w:rsidRPr="00DE5957">
        <w:rPr>
          <w:color w:val="231F20"/>
          <w:spacing w:val="-12"/>
        </w:rPr>
        <w:t xml:space="preserve"> </w:t>
      </w:r>
      <w:r w:rsidRPr="00DE5957">
        <w:rPr>
          <w:color w:val="231F20"/>
        </w:rPr>
        <w:t>disparities. The</w:t>
      </w:r>
      <w:r w:rsidRPr="00DE5957">
        <w:rPr>
          <w:color w:val="231F20"/>
          <w:spacing w:val="-13"/>
        </w:rPr>
        <w:t xml:space="preserve"> </w:t>
      </w:r>
      <w:r w:rsidRPr="00DE5957">
        <w:rPr>
          <w:color w:val="231F20"/>
        </w:rPr>
        <w:t>systematic</w:t>
      </w:r>
      <w:r w:rsidRPr="00DE5957">
        <w:rPr>
          <w:color w:val="231F20"/>
          <w:spacing w:val="-12"/>
        </w:rPr>
        <w:t xml:space="preserve"> </w:t>
      </w:r>
      <w:r w:rsidRPr="00DE5957">
        <w:rPr>
          <w:color w:val="231F20"/>
        </w:rPr>
        <w:t>nature</w:t>
      </w:r>
      <w:r w:rsidRPr="00DE5957">
        <w:rPr>
          <w:color w:val="231F20"/>
          <w:spacing w:val="-14"/>
        </w:rPr>
        <w:t xml:space="preserve"> </w:t>
      </w:r>
      <w:r w:rsidRPr="00DE5957">
        <w:rPr>
          <w:color w:val="231F20"/>
        </w:rPr>
        <w:t>of</w:t>
      </w:r>
      <w:r w:rsidRPr="00DE5957">
        <w:rPr>
          <w:color w:val="231F20"/>
          <w:spacing w:val="-13"/>
        </w:rPr>
        <w:t xml:space="preserve"> </w:t>
      </w:r>
      <w:r w:rsidRPr="00DE5957">
        <w:rPr>
          <w:color w:val="231F20"/>
        </w:rPr>
        <w:t>health</w:t>
      </w:r>
      <w:r w:rsidRPr="00DE5957">
        <w:rPr>
          <w:color w:val="231F20"/>
          <w:spacing w:val="-12"/>
        </w:rPr>
        <w:t xml:space="preserve"> </w:t>
      </w:r>
      <w:r w:rsidRPr="00DE5957">
        <w:rPr>
          <w:color w:val="231F20"/>
        </w:rPr>
        <w:t>disparities</w:t>
      </w:r>
      <w:r w:rsidRPr="00DE5957">
        <w:rPr>
          <w:color w:val="231F20"/>
          <w:spacing w:val="-13"/>
        </w:rPr>
        <w:t xml:space="preserve"> </w:t>
      </w:r>
      <w:r w:rsidRPr="00DE5957">
        <w:rPr>
          <w:color w:val="231F20"/>
        </w:rPr>
        <w:t>is</w:t>
      </w:r>
      <w:r w:rsidRPr="00DE5957">
        <w:rPr>
          <w:color w:val="231F20"/>
          <w:spacing w:val="-12"/>
        </w:rPr>
        <w:t xml:space="preserve"> </w:t>
      </w:r>
      <w:r w:rsidRPr="00DE5957">
        <w:rPr>
          <w:color w:val="231F20"/>
        </w:rPr>
        <w:t>considered</w:t>
      </w:r>
      <w:r w:rsidRPr="00DE5957">
        <w:rPr>
          <w:color w:val="231F20"/>
          <w:spacing w:val="-13"/>
        </w:rPr>
        <w:t xml:space="preserve"> </w:t>
      </w:r>
      <w:r w:rsidRPr="00DE5957">
        <w:rPr>
          <w:color w:val="231F20"/>
        </w:rPr>
        <w:t>unjust</w:t>
      </w:r>
      <w:r w:rsidRPr="00DE5957">
        <w:rPr>
          <w:color w:val="231F20"/>
          <w:spacing w:val="-58"/>
        </w:rPr>
        <w:t xml:space="preserve"> </w:t>
      </w:r>
      <w:r w:rsidRPr="00DE5957">
        <w:rPr>
          <w:color w:val="231F20"/>
        </w:rPr>
        <w:t>and</w:t>
      </w:r>
      <w:r w:rsidRPr="00DE5957">
        <w:rPr>
          <w:color w:val="231F20"/>
          <w:spacing w:val="-10"/>
        </w:rPr>
        <w:t xml:space="preserve"> </w:t>
      </w:r>
      <w:r w:rsidRPr="00DE5957">
        <w:rPr>
          <w:color w:val="231F20"/>
        </w:rPr>
        <w:t>is</w:t>
      </w:r>
      <w:r w:rsidRPr="00DE5957">
        <w:rPr>
          <w:color w:val="231F20"/>
          <w:spacing w:val="-10"/>
        </w:rPr>
        <w:t xml:space="preserve"> </w:t>
      </w:r>
      <w:r w:rsidRPr="00DE5957">
        <w:rPr>
          <w:color w:val="231F20"/>
        </w:rPr>
        <w:t>referred</w:t>
      </w:r>
      <w:r w:rsidRPr="00DE5957">
        <w:rPr>
          <w:color w:val="231F20"/>
          <w:spacing w:val="-10"/>
        </w:rPr>
        <w:t xml:space="preserve"> </w:t>
      </w:r>
      <w:r w:rsidRPr="00DE5957">
        <w:rPr>
          <w:color w:val="231F20"/>
        </w:rPr>
        <w:t>to</w:t>
      </w:r>
      <w:r w:rsidRPr="00DE5957">
        <w:rPr>
          <w:color w:val="231F20"/>
          <w:spacing w:val="-10"/>
        </w:rPr>
        <w:t xml:space="preserve"> </w:t>
      </w:r>
      <w:r w:rsidRPr="00DE5957">
        <w:rPr>
          <w:color w:val="231F20"/>
        </w:rPr>
        <w:t>as</w:t>
      </w:r>
      <w:r w:rsidRPr="00DE5957">
        <w:rPr>
          <w:color w:val="231F20"/>
          <w:spacing w:val="-10"/>
        </w:rPr>
        <w:t xml:space="preserve"> </w:t>
      </w:r>
      <w:r w:rsidRPr="00DE5957">
        <w:rPr>
          <w:rFonts w:ascii="Univers LT Pro 45 Light" w:hAnsi="Univers LT Pro 45 Light"/>
          <w:b/>
          <w:bCs/>
          <w:color w:val="231F20"/>
          <w:u w:val="single" w:color="231F20"/>
        </w:rPr>
        <w:t>health</w:t>
      </w:r>
      <w:r w:rsidRPr="00DE5957">
        <w:rPr>
          <w:rFonts w:ascii="Univers LT Pro 45 Light" w:hAnsi="Univers LT Pro 45 Light"/>
          <w:b/>
          <w:bCs/>
          <w:color w:val="231F20"/>
          <w:spacing w:val="-10"/>
          <w:u w:val="single" w:color="231F20"/>
        </w:rPr>
        <w:t xml:space="preserve"> </w:t>
      </w:r>
      <w:r w:rsidRPr="00DE5957">
        <w:rPr>
          <w:rFonts w:ascii="Univers LT Pro 45 Light" w:hAnsi="Univers LT Pro 45 Light"/>
          <w:b/>
          <w:bCs/>
          <w:color w:val="231F20"/>
          <w:u w:val="single" w:color="231F20"/>
        </w:rPr>
        <w:t>inequities</w:t>
      </w:r>
      <w:r w:rsidRPr="00DE5957">
        <w:rPr>
          <w:color w:val="231F20"/>
        </w:rPr>
        <w:t>. The</w:t>
      </w:r>
      <w:r w:rsidRPr="00DE5957">
        <w:rPr>
          <w:color w:val="231F20"/>
          <w:spacing w:val="-10"/>
        </w:rPr>
        <w:t xml:space="preserve"> </w:t>
      </w:r>
      <w:r w:rsidRPr="00DE5957">
        <w:rPr>
          <w:color w:val="231F20"/>
        </w:rPr>
        <w:t>ability</w:t>
      </w:r>
      <w:r w:rsidRPr="00DE5957">
        <w:rPr>
          <w:color w:val="231F20"/>
          <w:spacing w:val="-12"/>
        </w:rPr>
        <w:t xml:space="preserve"> </w:t>
      </w:r>
      <w:r w:rsidRPr="00DE5957">
        <w:rPr>
          <w:color w:val="231F20"/>
        </w:rPr>
        <w:t>of</w:t>
      </w:r>
      <w:r w:rsidRPr="00DE5957">
        <w:rPr>
          <w:color w:val="231F20"/>
          <w:spacing w:val="-12"/>
        </w:rPr>
        <w:t xml:space="preserve"> </w:t>
      </w:r>
      <w:r w:rsidRPr="00DE5957">
        <w:rPr>
          <w:color w:val="231F20"/>
        </w:rPr>
        <w:t>everyone</w:t>
      </w:r>
      <w:r w:rsidRPr="00DE5957">
        <w:rPr>
          <w:color w:val="231F20"/>
          <w:spacing w:val="-10"/>
        </w:rPr>
        <w:t xml:space="preserve"> </w:t>
      </w:r>
      <w:r w:rsidRPr="00DE5957">
        <w:rPr>
          <w:color w:val="231F20"/>
        </w:rPr>
        <w:t>to</w:t>
      </w:r>
      <w:r w:rsidRPr="00DE5957">
        <w:rPr>
          <w:color w:val="231F20"/>
          <w:spacing w:val="-10"/>
        </w:rPr>
        <w:t xml:space="preserve"> </w:t>
      </w:r>
      <w:r w:rsidRPr="00DE5957">
        <w:rPr>
          <w:color w:val="231F20"/>
        </w:rPr>
        <w:t>have</w:t>
      </w:r>
      <w:r w:rsidRPr="00DE5957">
        <w:rPr>
          <w:color w:val="231F20"/>
          <w:spacing w:val="-10"/>
        </w:rPr>
        <w:t xml:space="preserve"> </w:t>
      </w:r>
      <w:r w:rsidRPr="00DE5957">
        <w:rPr>
          <w:color w:val="231F20"/>
        </w:rPr>
        <w:t>the</w:t>
      </w:r>
      <w:r w:rsidRPr="00DE5957">
        <w:rPr>
          <w:color w:val="231F20"/>
          <w:spacing w:val="-10"/>
        </w:rPr>
        <w:t xml:space="preserve"> </w:t>
      </w:r>
      <w:r w:rsidRPr="00DE5957">
        <w:rPr>
          <w:color w:val="231F20"/>
        </w:rPr>
        <w:t>same</w:t>
      </w:r>
      <w:r w:rsidRPr="00DE5957">
        <w:rPr>
          <w:color w:val="231F20"/>
          <w:spacing w:val="-12"/>
        </w:rPr>
        <w:t xml:space="preserve"> </w:t>
      </w:r>
      <w:r w:rsidRPr="00DE5957">
        <w:rPr>
          <w:color w:val="231F20"/>
        </w:rPr>
        <w:t>opportunity</w:t>
      </w:r>
      <w:r w:rsidRPr="00DE5957">
        <w:rPr>
          <w:color w:val="231F20"/>
          <w:spacing w:val="-10"/>
        </w:rPr>
        <w:t xml:space="preserve"> </w:t>
      </w:r>
      <w:r w:rsidRPr="00DE5957">
        <w:rPr>
          <w:color w:val="231F20"/>
        </w:rPr>
        <w:t>to</w:t>
      </w:r>
      <w:r w:rsidRPr="00DE5957">
        <w:rPr>
          <w:color w:val="231F20"/>
          <w:spacing w:val="-10"/>
        </w:rPr>
        <w:t xml:space="preserve"> </w:t>
      </w:r>
      <w:r w:rsidRPr="00DE5957">
        <w:rPr>
          <w:color w:val="231F20"/>
        </w:rPr>
        <w:t>achieve</w:t>
      </w:r>
      <w:r w:rsidRPr="00DE5957">
        <w:rPr>
          <w:color w:val="231F20"/>
          <w:spacing w:val="-59"/>
        </w:rPr>
        <w:t xml:space="preserve"> </w:t>
      </w:r>
      <w:r w:rsidRPr="00DE5957">
        <w:rPr>
          <w:color w:val="231F20"/>
        </w:rPr>
        <w:t xml:space="preserve">the best health possible is referred to as </w:t>
      </w:r>
      <w:r w:rsidRPr="00DE5957">
        <w:rPr>
          <w:rFonts w:ascii="Univers LT Pro 45 Light" w:hAnsi="Univers LT Pro 45 Light"/>
          <w:b/>
          <w:bCs/>
          <w:color w:val="231F20"/>
          <w:u w:val="single" w:color="231F20"/>
        </w:rPr>
        <w:t>health equity</w:t>
      </w:r>
      <w:r w:rsidRPr="00DE5957">
        <w:rPr>
          <w:color w:val="231F20"/>
        </w:rPr>
        <w:t>. Programs that incorporate</w:t>
      </w:r>
      <w:r w:rsidRPr="00DE5957">
        <w:rPr>
          <w:color w:val="231F20"/>
          <w:spacing w:val="1"/>
        </w:rPr>
        <w:t xml:space="preserve"> </w:t>
      </w:r>
      <w:r w:rsidRPr="00DE5957">
        <w:rPr>
          <w:color w:val="231F20"/>
        </w:rPr>
        <w:t>social determinants into the planning and implementation of interventions will greatly contribute to</w:t>
      </w:r>
      <w:r w:rsidRPr="00DE5957">
        <w:rPr>
          <w:color w:val="231F20"/>
          <w:spacing w:val="1"/>
        </w:rPr>
        <w:t xml:space="preserve"> </w:t>
      </w:r>
      <w:r w:rsidRPr="00DE5957">
        <w:rPr>
          <w:color w:val="231F20"/>
        </w:rPr>
        <w:t>advancing</w:t>
      </w:r>
      <w:r w:rsidRPr="00DE5957">
        <w:rPr>
          <w:color w:val="231F20"/>
          <w:spacing w:val="-1"/>
        </w:rPr>
        <w:t xml:space="preserve"> </w:t>
      </w:r>
      <w:r w:rsidRPr="00DE5957">
        <w:rPr>
          <w:color w:val="231F20"/>
        </w:rPr>
        <w:t>health</w:t>
      </w:r>
      <w:r w:rsidRPr="00DE5957">
        <w:rPr>
          <w:color w:val="231F20"/>
          <w:spacing w:val="-3"/>
        </w:rPr>
        <w:t xml:space="preserve"> </w:t>
      </w:r>
      <w:r w:rsidRPr="00DE5957">
        <w:rPr>
          <w:color w:val="231F20"/>
        </w:rPr>
        <w:t>equity.</w:t>
      </w:r>
    </w:p>
    <w:p w14:paraId="3820EA50" w14:textId="77777777" w:rsidR="008E268F" w:rsidRDefault="008E268F">
      <w:pPr>
        <w:pStyle w:val="BodyText"/>
        <w:spacing w:before="11"/>
        <w:rPr>
          <w:sz w:val="24"/>
        </w:rPr>
      </w:pPr>
    </w:p>
    <w:p w14:paraId="61C9BF6D" w14:textId="413E00E1" w:rsidR="008E268F" w:rsidRPr="00DE5957" w:rsidRDefault="00DE5957" w:rsidP="00DE5957">
      <w:pPr>
        <w:tabs>
          <w:tab w:val="left" w:pos="480"/>
        </w:tabs>
        <w:spacing w:line="264" w:lineRule="auto"/>
        <w:ind w:left="119" w:right="117"/>
        <w:jc w:val="both"/>
        <w:rPr>
          <w:rFonts w:ascii="Univers LT Pro 45 Light"/>
          <w:color w:val="231F20"/>
        </w:rPr>
      </w:pPr>
      <w:r>
        <w:rPr>
          <w:rFonts w:ascii="Univers LT Pro 45 Light"/>
          <w:b/>
          <w:color w:val="231F20"/>
          <w:spacing w:val="-1"/>
        </w:rPr>
        <w:t>M.</w:t>
      </w:r>
      <w:r>
        <w:rPr>
          <w:rFonts w:ascii="Univers LT Pro 45 Light"/>
          <w:b/>
          <w:color w:val="231F20"/>
          <w:spacing w:val="-1"/>
        </w:rPr>
        <w:tab/>
      </w:r>
      <w:r w:rsidR="00935734" w:rsidRPr="00DE5957">
        <w:rPr>
          <w:rFonts w:ascii="Univers LT Pro 45 Light"/>
          <w:b/>
          <w:color w:val="231F20"/>
          <w:spacing w:val="-1"/>
        </w:rPr>
        <w:t>Human</w:t>
      </w:r>
      <w:r w:rsidR="00935734" w:rsidRPr="00DE5957">
        <w:rPr>
          <w:rFonts w:ascii="Univers LT Pro 45 Light"/>
          <w:b/>
          <w:color w:val="231F20"/>
          <w:spacing w:val="-29"/>
        </w:rPr>
        <w:t xml:space="preserve"> </w:t>
      </w:r>
      <w:r w:rsidR="00935734" w:rsidRPr="00DE5957">
        <w:rPr>
          <w:rFonts w:ascii="Univers LT Pro 45 Light"/>
          <w:b/>
          <w:color w:val="231F20"/>
          <w:spacing w:val="-1"/>
        </w:rPr>
        <w:t>Trafficking:</w:t>
      </w:r>
      <w:r w:rsidR="00935734" w:rsidRPr="00DE5957">
        <w:rPr>
          <w:rFonts w:ascii="Univers LT Pro 45 Light"/>
          <w:b/>
          <w:color w:val="231F20"/>
          <w:spacing w:val="-47"/>
        </w:rPr>
        <w:t xml:space="preserve"> </w:t>
      </w:r>
      <w:r w:rsidR="00935734" w:rsidRPr="00DE5957">
        <w:rPr>
          <w:color w:val="231F20"/>
          <w:spacing w:val="-1"/>
        </w:rPr>
        <w:t>The</w:t>
      </w:r>
      <w:r w:rsidR="00935734" w:rsidRPr="00DE5957">
        <w:rPr>
          <w:color w:val="231F20"/>
          <w:spacing w:val="-19"/>
        </w:rPr>
        <w:t xml:space="preserve"> </w:t>
      </w:r>
      <w:r w:rsidR="00935734" w:rsidRPr="00DE5957">
        <w:rPr>
          <w:color w:val="231F20"/>
          <w:spacing w:val="-1"/>
        </w:rPr>
        <w:t>ODH</w:t>
      </w:r>
      <w:r w:rsidR="00935734" w:rsidRPr="00DE5957">
        <w:rPr>
          <w:color w:val="231F20"/>
          <w:spacing w:val="-8"/>
        </w:rPr>
        <w:t xml:space="preserve"> </w:t>
      </w:r>
      <w:r w:rsidR="00935734" w:rsidRPr="00DE5957">
        <w:rPr>
          <w:color w:val="231F20"/>
          <w:spacing w:val="-1"/>
        </w:rPr>
        <w:t>is</w:t>
      </w:r>
      <w:r w:rsidR="00935734" w:rsidRPr="00DE5957">
        <w:rPr>
          <w:color w:val="231F20"/>
          <w:spacing w:val="-8"/>
        </w:rPr>
        <w:t xml:space="preserve"> </w:t>
      </w:r>
      <w:r w:rsidR="00935734" w:rsidRPr="00DE5957">
        <w:rPr>
          <w:color w:val="231F20"/>
          <w:spacing w:val="-1"/>
        </w:rPr>
        <w:t>committed</w:t>
      </w:r>
      <w:r w:rsidR="00935734" w:rsidRPr="00DE5957">
        <w:rPr>
          <w:color w:val="231F20"/>
          <w:spacing w:val="-8"/>
        </w:rPr>
        <w:t xml:space="preserve"> </w:t>
      </w:r>
      <w:r w:rsidR="00935734" w:rsidRPr="00DE5957">
        <w:rPr>
          <w:color w:val="231F20"/>
          <w:spacing w:val="-1"/>
        </w:rPr>
        <w:t>to</w:t>
      </w:r>
      <w:r w:rsidR="00935734" w:rsidRPr="00DE5957">
        <w:rPr>
          <w:color w:val="231F20"/>
          <w:spacing w:val="-8"/>
        </w:rPr>
        <w:t xml:space="preserve"> </w:t>
      </w:r>
      <w:r w:rsidR="00935734" w:rsidRPr="00DE5957">
        <w:rPr>
          <w:color w:val="231F20"/>
          <w:spacing w:val="-1"/>
        </w:rPr>
        <w:t>the</w:t>
      </w:r>
      <w:r w:rsidR="00935734" w:rsidRPr="00DE5957">
        <w:rPr>
          <w:color w:val="231F20"/>
          <w:spacing w:val="-10"/>
        </w:rPr>
        <w:t xml:space="preserve"> </w:t>
      </w:r>
      <w:r w:rsidR="00935734" w:rsidRPr="00DE5957">
        <w:rPr>
          <w:color w:val="231F20"/>
        </w:rPr>
        <w:t>elimination</w:t>
      </w:r>
      <w:r w:rsidR="00935734" w:rsidRPr="00DE5957">
        <w:rPr>
          <w:color w:val="231F20"/>
          <w:spacing w:val="-10"/>
        </w:rPr>
        <w:t xml:space="preserve"> </w:t>
      </w:r>
      <w:r w:rsidR="00935734" w:rsidRPr="00DE5957">
        <w:rPr>
          <w:color w:val="231F20"/>
        </w:rPr>
        <w:t>of</w:t>
      </w:r>
      <w:r w:rsidR="00935734" w:rsidRPr="00DE5957">
        <w:rPr>
          <w:color w:val="231F20"/>
          <w:spacing w:val="-8"/>
        </w:rPr>
        <w:t xml:space="preserve"> </w:t>
      </w:r>
      <w:r w:rsidR="00935734" w:rsidRPr="00DE5957">
        <w:rPr>
          <w:color w:val="231F20"/>
        </w:rPr>
        <w:t>human</w:t>
      </w:r>
      <w:r w:rsidR="00935734" w:rsidRPr="00DE5957">
        <w:rPr>
          <w:color w:val="231F20"/>
          <w:spacing w:val="-8"/>
        </w:rPr>
        <w:t xml:space="preserve"> </w:t>
      </w:r>
      <w:r w:rsidR="00935734" w:rsidRPr="00DE5957">
        <w:rPr>
          <w:color w:val="231F20"/>
        </w:rPr>
        <w:t>trafficking</w:t>
      </w:r>
      <w:r w:rsidR="00935734" w:rsidRPr="00DE5957">
        <w:rPr>
          <w:color w:val="231F20"/>
          <w:spacing w:val="-8"/>
        </w:rPr>
        <w:t xml:space="preserve"> </w:t>
      </w:r>
      <w:r w:rsidR="00935734" w:rsidRPr="00DE5957">
        <w:rPr>
          <w:color w:val="231F20"/>
        </w:rPr>
        <w:t>in</w:t>
      </w:r>
      <w:r w:rsidR="00935734" w:rsidRPr="00DE5957">
        <w:rPr>
          <w:color w:val="231F20"/>
          <w:spacing w:val="-19"/>
        </w:rPr>
        <w:t xml:space="preserve"> </w:t>
      </w:r>
      <w:r w:rsidR="00935734" w:rsidRPr="00DE5957">
        <w:rPr>
          <w:color w:val="231F20"/>
        </w:rPr>
        <w:t>Ohio.</w:t>
      </w:r>
      <w:r w:rsidR="00935734" w:rsidRPr="00DE5957">
        <w:rPr>
          <w:color w:val="231F20"/>
          <w:spacing w:val="-8"/>
        </w:rPr>
        <w:t xml:space="preserve"> </w:t>
      </w:r>
      <w:r w:rsidR="00935734" w:rsidRPr="00DE5957">
        <w:rPr>
          <w:color w:val="231F20"/>
        </w:rPr>
        <w:t>If</w:t>
      </w:r>
      <w:r w:rsidR="00935734" w:rsidRPr="00DE5957">
        <w:rPr>
          <w:color w:val="231F20"/>
          <w:spacing w:val="-8"/>
        </w:rPr>
        <w:t xml:space="preserve"> </w:t>
      </w:r>
      <w:r w:rsidR="00935734" w:rsidRPr="00DE5957">
        <w:rPr>
          <w:color w:val="231F20"/>
        </w:rPr>
        <w:t>applicable</w:t>
      </w:r>
      <w:r w:rsidR="00935734" w:rsidRPr="00DE5957">
        <w:rPr>
          <w:color w:val="231F20"/>
          <w:spacing w:val="-58"/>
        </w:rPr>
        <w:t xml:space="preserve"> </w:t>
      </w:r>
      <w:r w:rsidR="00935734" w:rsidRPr="00DE5957">
        <w:rPr>
          <w:color w:val="231F20"/>
        </w:rPr>
        <w:t>to the subrecipient program, ODH will give priority consideration to those subrecipients who can</w:t>
      </w:r>
      <w:r w:rsidR="00935734" w:rsidRPr="00DE5957">
        <w:rPr>
          <w:color w:val="231F20"/>
          <w:spacing w:val="1"/>
        </w:rPr>
        <w:t xml:space="preserve"> </w:t>
      </w:r>
      <w:r w:rsidR="00935734" w:rsidRPr="00DE5957">
        <w:rPr>
          <w:color w:val="231F20"/>
        </w:rPr>
        <w:t>demonstrate the following:</w:t>
      </w:r>
    </w:p>
    <w:p w14:paraId="13C19390" w14:textId="77777777" w:rsidR="008E268F" w:rsidRDefault="00935734" w:rsidP="00FE7089">
      <w:pPr>
        <w:pStyle w:val="ListParagraph"/>
        <w:numPr>
          <w:ilvl w:val="0"/>
          <w:numId w:val="6"/>
        </w:numPr>
        <w:tabs>
          <w:tab w:val="left" w:pos="840"/>
        </w:tabs>
        <w:spacing w:before="3"/>
        <w:ind w:hanging="361"/>
        <w:jc w:val="both"/>
      </w:pPr>
      <w:r>
        <w:rPr>
          <w:color w:val="231F20"/>
          <w:spacing w:val="-1"/>
        </w:rPr>
        <w:t>Victims</w:t>
      </w:r>
      <w:r>
        <w:rPr>
          <w:color w:val="231F20"/>
          <w:spacing w:val="-3"/>
        </w:rPr>
        <w:t xml:space="preserve"> </w:t>
      </w:r>
      <w:r>
        <w:rPr>
          <w:color w:val="231F20"/>
          <w:spacing w:val="-1"/>
        </w:rPr>
        <w:t>of</w:t>
      </w:r>
      <w:r>
        <w:rPr>
          <w:color w:val="231F20"/>
        </w:rPr>
        <w:t xml:space="preserve"> </w:t>
      </w:r>
      <w:r>
        <w:rPr>
          <w:color w:val="231F20"/>
          <w:spacing w:val="-1"/>
        </w:rPr>
        <w:t>human</w:t>
      </w:r>
      <w:r>
        <w:rPr>
          <w:color w:val="231F20"/>
        </w:rPr>
        <w:t xml:space="preserve"> </w:t>
      </w:r>
      <w:r>
        <w:rPr>
          <w:color w:val="231F20"/>
          <w:spacing w:val="-1"/>
        </w:rPr>
        <w:t>trafficking</w:t>
      </w:r>
      <w:r>
        <w:rPr>
          <w:color w:val="231F20"/>
        </w:rPr>
        <w:t xml:space="preserve"> </w:t>
      </w:r>
      <w:r>
        <w:rPr>
          <w:color w:val="231F20"/>
          <w:spacing w:val="-1"/>
        </w:rPr>
        <w:t>are</w:t>
      </w:r>
      <w:r>
        <w:rPr>
          <w:color w:val="231F20"/>
        </w:rPr>
        <w:t xml:space="preserve"> included in</w:t>
      </w:r>
      <w:r>
        <w:rPr>
          <w:color w:val="231F20"/>
          <w:spacing w:val="-17"/>
        </w:rPr>
        <w:t xml:space="preserve"> </w:t>
      </w:r>
      <w:r>
        <w:rPr>
          <w:color w:val="231F20"/>
        </w:rPr>
        <w:t>your agency’s target population;</w:t>
      </w:r>
    </w:p>
    <w:p w14:paraId="0446C26C" w14:textId="77777777" w:rsidR="008E268F" w:rsidRDefault="00935734" w:rsidP="00FE7089">
      <w:pPr>
        <w:pStyle w:val="ListParagraph"/>
        <w:numPr>
          <w:ilvl w:val="1"/>
          <w:numId w:val="6"/>
        </w:numPr>
        <w:tabs>
          <w:tab w:val="left" w:pos="1200"/>
        </w:tabs>
        <w:ind w:hanging="361"/>
      </w:pPr>
      <w:r>
        <w:rPr>
          <w:color w:val="231F20"/>
        </w:rPr>
        <w:t>At-risk population</w:t>
      </w:r>
    </w:p>
    <w:p w14:paraId="299D6B2C" w14:textId="77777777" w:rsidR="008E268F" w:rsidRDefault="00935734" w:rsidP="00FE7089">
      <w:pPr>
        <w:pStyle w:val="ListParagraph"/>
        <w:numPr>
          <w:ilvl w:val="1"/>
          <w:numId w:val="6"/>
        </w:numPr>
        <w:tabs>
          <w:tab w:val="left" w:pos="1200"/>
        </w:tabs>
        <w:ind w:hanging="361"/>
      </w:pPr>
      <w:r>
        <w:rPr>
          <w:color w:val="231F20"/>
        </w:rPr>
        <w:t>Mental health population</w:t>
      </w:r>
    </w:p>
    <w:p w14:paraId="17254AD5" w14:textId="77777777" w:rsidR="008E268F" w:rsidRDefault="00935734" w:rsidP="00FE7089">
      <w:pPr>
        <w:pStyle w:val="ListParagraph"/>
        <w:numPr>
          <w:ilvl w:val="1"/>
          <w:numId w:val="6"/>
        </w:numPr>
        <w:tabs>
          <w:tab w:val="left" w:pos="1200"/>
        </w:tabs>
        <w:ind w:hanging="361"/>
      </w:pPr>
      <w:r>
        <w:rPr>
          <w:color w:val="231F20"/>
        </w:rPr>
        <w:t>Homeless population</w:t>
      </w:r>
    </w:p>
    <w:p w14:paraId="0CB48AAC" w14:textId="77777777" w:rsidR="008E268F" w:rsidRDefault="00935734" w:rsidP="00FE7089">
      <w:pPr>
        <w:pStyle w:val="ListParagraph"/>
        <w:numPr>
          <w:ilvl w:val="0"/>
          <w:numId w:val="6"/>
        </w:numPr>
        <w:tabs>
          <w:tab w:val="left" w:pos="840"/>
        </w:tabs>
        <w:spacing w:line="264" w:lineRule="auto"/>
        <w:ind w:right="118"/>
      </w:pPr>
      <w:r>
        <w:rPr>
          <w:color w:val="231F20"/>
        </w:rPr>
        <w:t>Agency</w:t>
      </w:r>
      <w:r>
        <w:rPr>
          <w:color w:val="231F20"/>
          <w:spacing w:val="53"/>
        </w:rPr>
        <w:t xml:space="preserve"> </w:t>
      </w:r>
      <w:r>
        <w:rPr>
          <w:color w:val="231F20"/>
        </w:rPr>
        <w:t>promotes</w:t>
      </w:r>
      <w:r>
        <w:rPr>
          <w:color w:val="231F20"/>
          <w:spacing w:val="54"/>
        </w:rPr>
        <w:t xml:space="preserve"> </w:t>
      </w:r>
      <w:r>
        <w:rPr>
          <w:color w:val="231F20"/>
        </w:rPr>
        <w:t>the</w:t>
      </w:r>
      <w:r>
        <w:rPr>
          <w:color w:val="231F20"/>
          <w:spacing w:val="52"/>
        </w:rPr>
        <w:t xml:space="preserve"> </w:t>
      </w:r>
      <w:r>
        <w:rPr>
          <w:color w:val="231F20"/>
        </w:rPr>
        <w:t>expansion</w:t>
      </w:r>
      <w:r>
        <w:rPr>
          <w:color w:val="231F20"/>
          <w:spacing w:val="52"/>
        </w:rPr>
        <w:t xml:space="preserve"> </w:t>
      </w:r>
      <w:r>
        <w:rPr>
          <w:color w:val="231F20"/>
        </w:rPr>
        <w:t>of</w:t>
      </w:r>
      <w:r>
        <w:rPr>
          <w:color w:val="231F20"/>
          <w:spacing w:val="53"/>
        </w:rPr>
        <w:t xml:space="preserve"> </w:t>
      </w:r>
      <w:r>
        <w:rPr>
          <w:color w:val="231F20"/>
        </w:rPr>
        <w:t>services</w:t>
      </w:r>
      <w:r>
        <w:rPr>
          <w:color w:val="231F20"/>
          <w:spacing w:val="54"/>
        </w:rPr>
        <w:t xml:space="preserve"> </w:t>
      </w:r>
      <w:r>
        <w:rPr>
          <w:color w:val="231F20"/>
        </w:rPr>
        <w:t>to</w:t>
      </w:r>
      <w:r>
        <w:rPr>
          <w:color w:val="231F20"/>
          <w:spacing w:val="54"/>
        </w:rPr>
        <w:t xml:space="preserve"> </w:t>
      </w:r>
      <w:r>
        <w:rPr>
          <w:color w:val="231F20"/>
        </w:rPr>
        <w:t>identify</w:t>
      </w:r>
      <w:r>
        <w:rPr>
          <w:color w:val="231F20"/>
          <w:spacing w:val="54"/>
        </w:rPr>
        <w:t xml:space="preserve"> </w:t>
      </w:r>
      <w:r>
        <w:rPr>
          <w:color w:val="231F20"/>
        </w:rPr>
        <w:t>and</w:t>
      </w:r>
      <w:r>
        <w:rPr>
          <w:color w:val="231F20"/>
          <w:spacing w:val="54"/>
        </w:rPr>
        <w:t xml:space="preserve"> </w:t>
      </w:r>
      <w:r>
        <w:rPr>
          <w:color w:val="231F20"/>
        </w:rPr>
        <w:t>serve</w:t>
      </w:r>
      <w:r>
        <w:rPr>
          <w:color w:val="231F20"/>
          <w:spacing w:val="53"/>
        </w:rPr>
        <w:t xml:space="preserve"> </w:t>
      </w:r>
      <w:r>
        <w:rPr>
          <w:color w:val="231F20"/>
        </w:rPr>
        <w:t>those</w:t>
      </w:r>
      <w:r>
        <w:rPr>
          <w:color w:val="231F20"/>
          <w:spacing w:val="54"/>
        </w:rPr>
        <w:t xml:space="preserve"> </w:t>
      </w:r>
      <w:r>
        <w:rPr>
          <w:color w:val="231F20"/>
        </w:rPr>
        <w:t>affected</w:t>
      </w:r>
      <w:r>
        <w:rPr>
          <w:color w:val="231F20"/>
          <w:spacing w:val="54"/>
        </w:rPr>
        <w:t xml:space="preserve"> </w:t>
      </w:r>
      <w:r>
        <w:rPr>
          <w:color w:val="231F20"/>
        </w:rPr>
        <w:t>by</w:t>
      </w:r>
      <w:r>
        <w:rPr>
          <w:color w:val="231F20"/>
          <w:spacing w:val="54"/>
        </w:rPr>
        <w:t xml:space="preserve"> </w:t>
      </w:r>
      <w:r>
        <w:rPr>
          <w:color w:val="231F20"/>
        </w:rPr>
        <w:t>human</w:t>
      </w:r>
      <w:r>
        <w:rPr>
          <w:color w:val="231F20"/>
          <w:spacing w:val="-59"/>
        </w:rPr>
        <w:t xml:space="preserve"> </w:t>
      </w:r>
      <w:r>
        <w:rPr>
          <w:color w:val="231F20"/>
        </w:rPr>
        <w:t>trafficking.</w:t>
      </w:r>
    </w:p>
    <w:p w14:paraId="0538B24B" w14:textId="77777777" w:rsidR="008E268F" w:rsidRDefault="008E268F">
      <w:pPr>
        <w:pStyle w:val="BodyText"/>
        <w:spacing w:before="5"/>
        <w:rPr>
          <w:sz w:val="24"/>
        </w:rPr>
      </w:pPr>
    </w:p>
    <w:p w14:paraId="6B1C977F" w14:textId="0BF66D5C" w:rsidR="008E268F" w:rsidRDefault="00935734">
      <w:pPr>
        <w:pStyle w:val="BodyText"/>
        <w:spacing w:before="1"/>
        <w:ind w:left="486"/>
        <w:jc w:val="both"/>
      </w:pPr>
      <w:r>
        <w:rPr>
          <w:color w:val="231F20"/>
          <w:u w:val="single" w:color="221E1F"/>
        </w:rPr>
        <w:t xml:space="preserve">    </w:t>
      </w:r>
      <w:r w:rsidR="001E6A92">
        <w:rPr>
          <w:color w:val="231F20"/>
          <w:u w:val="single" w:color="221E1F"/>
        </w:rPr>
        <w:t>X</w:t>
      </w:r>
      <w:r>
        <w:rPr>
          <w:color w:val="231F20"/>
          <w:u w:val="single" w:color="221E1F"/>
        </w:rPr>
        <w:t xml:space="preserve">    </w:t>
      </w:r>
      <w:r>
        <w:rPr>
          <w:color w:val="231F20"/>
          <w:spacing w:val="57"/>
          <w:u w:val="single" w:color="221E1F"/>
        </w:rPr>
        <w:t xml:space="preserve"> </w:t>
      </w:r>
      <w:r>
        <w:rPr>
          <w:color w:val="231F20"/>
        </w:rPr>
        <w:t xml:space="preserve">Applicable  </w:t>
      </w:r>
      <w:r>
        <w:rPr>
          <w:color w:val="231F20"/>
          <w:u w:val="single" w:color="221E1F"/>
        </w:rPr>
        <w:t xml:space="preserve">      </w:t>
      </w:r>
      <w:r>
        <w:rPr>
          <w:color w:val="231F20"/>
          <w:spacing w:val="59"/>
          <w:u w:val="single" w:color="221E1F"/>
        </w:rPr>
        <w:t xml:space="preserve"> </w:t>
      </w:r>
      <w:r>
        <w:rPr>
          <w:color w:val="231F20"/>
        </w:rPr>
        <w:t>Not</w:t>
      </w:r>
      <w:r>
        <w:rPr>
          <w:color w:val="231F20"/>
          <w:spacing w:val="-12"/>
        </w:rPr>
        <w:t xml:space="preserve"> </w:t>
      </w:r>
      <w:r>
        <w:rPr>
          <w:color w:val="231F20"/>
        </w:rPr>
        <w:t xml:space="preserve">Applicable to </w:t>
      </w:r>
      <w:r w:rsidR="001E6A92">
        <w:rPr>
          <w:color w:val="231F20"/>
        </w:rPr>
        <w:t>Reproductive Health and Wellness Program</w:t>
      </w:r>
    </w:p>
    <w:p w14:paraId="14B7D3E8" w14:textId="77777777" w:rsidR="008E268F" w:rsidRDefault="008E268F">
      <w:pPr>
        <w:pStyle w:val="BodyText"/>
        <w:spacing w:before="12"/>
        <w:rPr>
          <w:sz w:val="25"/>
        </w:rPr>
      </w:pPr>
    </w:p>
    <w:p w14:paraId="3687ECBE" w14:textId="7479E30F" w:rsidR="00DE5957" w:rsidRPr="00DE5957" w:rsidRDefault="00DE5957" w:rsidP="00FE7089">
      <w:pPr>
        <w:pStyle w:val="ListParagraph"/>
        <w:numPr>
          <w:ilvl w:val="0"/>
          <w:numId w:val="16"/>
        </w:numPr>
        <w:tabs>
          <w:tab w:val="left" w:pos="480"/>
        </w:tabs>
        <w:spacing w:before="93" w:line="268" w:lineRule="auto"/>
        <w:ind w:right="117"/>
        <w:jc w:val="both"/>
        <w:rPr>
          <w:rFonts w:ascii="Univers LT Pro 45 Light"/>
          <w:b/>
          <w:color w:val="231F20"/>
        </w:rPr>
      </w:pPr>
      <w:bookmarkStart w:id="16" w:name="_Hlk83019400"/>
      <w:r w:rsidRPr="00DE5957">
        <w:rPr>
          <w:rFonts w:ascii="Univers LT Pro 45 Light"/>
          <w:b/>
          <w:color w:val="231F20"/>
          <w:spacing w:val="-1"/>
        </w:rPr>
        <w:t>Appropriation</w:t>
      </w:r>
      <w:r w:rsidRPr="00DE5957">
        <w:rPr>
          <w:rFonts w:ascii="Univers LT Pro 45 Light"/>
          <w:b/>
          <w:color w:val="231F20"/>
          <w:spacing w:val="-13"/>
        </w:rPr>
        <w:t xml:space="preserve"> </w:t>
      </w:r>
      <w:r w:rsidRPr="00DE5957">
        <w:rPr>
          <w:rFonts w:ascii="Univers LT Pro 45 Light"/>
          <w:b/>
          <w:color w:val="231F20"/>
          <w:spacing w:val="-1"/>
        </w:rPr>
        <w:t>Contingency:</w:t>
      </w:r>
      <w:r w:rsidRPr="00DE5957">
        <w:rPr>
          <w:rFonts w:ascii="Univers LT Pro 45 Light"/>
          <w:b/>
          <w:color w:val="231F20"/>
          <w:spacing w:val="-24"/>
        </w:rPr>
        <w:t xml:space="preserve"> </w:t>
      </w:r>
      <w:r w:rsidRPr="00DE5957">
        <w:rPr>
          <w:color w:val="231F20"/>
          <w:spacing w:val="-1"/>
        </w:rPr>
        <w:t>Any</w:t>
      </w:r>
      <w:r w:rsidRPr="00DE5957">
        <w:rPr>
          <w:color w:val="231F20"/>
          <w:spacing w:val="-13"/>
        </w:rPr>
        <w:t xml:space="preserve"> </w:t>
      </w:r>
      <w:r w:rsidRPr="00DE5957">
        <w:rPr>
          <w:color w:val="231F20"/>
          <w:spacing w:val="-1"/>
        </w:rPr>
        <w:t>award</w:t>
      </w:r>
      <w:r w:rsidRPr="00DE5957">
        <w:rPr>
          <w:color w:val="231F20"/>
          <w:spacing w:val="-13"/>
        </w:rPr>
        <w:t xml:space="preserve"> </w:t>
      </w:r>
      <w:r w:rsidRPr="00DE5957">
        <w:rPr>
          <w:color w:val="231F20"/>
        </w:rPr>
        <w:t>made</w:t>
      </w:r>
      <w:r w:rsidRPr="00DE5957">
        <w:rPr>
          <w:color w:val="231F20"/>
          <w:spacing w:val="-12"/>
        </w:rPr>
        <w:t xml:space="preserve"> </w:t>
      </w:r>
      <w:r w:rsidRPr="00DE5957">
        <w:rPr>
          <w:color w:val="231F20"/>
        </w:rPr>
        <w:t>through</w:t>
      </w:r>
      <w:r w:rsidRPr="00DE5957">
        <w:rPr>
          <w:color w:val="231F20"/>
          <w:spacing w:val="-13"/>
        </w:rPr>
        <w:t xml:space="preserve"> </w:t>
      </w:r>
      <w:r w:rsidRPr="00DE5957">
        <w:rPr>
          <w:color w:val="231F20"/>
        </w:rPr>
        <w:t>this</w:t>
      </w:r>
      <w:r w:rsidRPr="00DE5957">
        <w:rPr>
          <w:color w:val="231F20"/>
          <w:spacing w:val="-13"/>
        </w:rPr>
        <w:t xml:space="preserve"> </w:t>
      </w:r>
      <w:r w:rsidRPr="00DE5957">
        <w:rPr>
          <w:color w:val="231F20"/>
        </w:rPr>
        <w:t>program</w:t>
      </w:r>
      <w:r w:rsidRPr="00DE5957">
        <w:rPr>
          <w:color w:val="231F20"/>
          <w:spacing w:val="-13"/>
        </w:rPr>
        <w:t xml:space="preserve"> </w:t>
      </w:r>
      <w:r w:rsidRPr="00DE5957">
        <w:rPr>
          <w:color w:val="231F20"/>
        </w:rPr>
        <w:t>is</w:t>
      </w:r>
      <w:r w:rsidRPr="00DE5957">
        <w:rPr>
          <w:color w:val="231F20"/>
          <w:spacing w:val="-12"/>
        </w:rPr>
        <w:t xml:space="preserve"> </w:t>
      </w:r>
      <w:r w:rsidRPr="00DE5957">
        <w:rPr>
          <w:color w:val="231F20"/>
        </w:rPr>
        <w:t>contingent</w:t>
      </w:r>
      <w:r w:rsidRPr="00DE5957">
        <w:rPr>
          <w:color w:val="231F20"/>
          <w:spacing w:val="-13"/>
        </w:rPr>
        <w:t xml:space="preserve"> </w:t>
      </w:r>
      <w:r w:rsidRPr="00DE5957">
        <w:rPr>
          <w:color w:val="231F20"/>
        </w:rPr>
        <w:t>upon</w:t>
      </w:r>
      <w:r w:rsidRPr="00DE5957">
        <w:rPr>
          <w:color w:val="231F20"/>
          <w:spacing w:val="-13"/>
        </w:rPr>
        <w:t xml:space="preserve"> </w:t>
      </w:r>
      <w:r w:rsidRPr="00DE5957">
        <w:rPr>
          <w:color w:val="231F20"/>
        </w:rPr>
        <w:t>the</w:t>
      </w:r>
      <w:r w:rsidRPr="00DE5957">
        <w:rPr>
          <w:color w:val="231F20"/>
          <w:spacing w:val="-13"/>
        </w:rPr>
        <w:t xml:space="preserve"> </w:t>
      </w:r>
      <w:r w:rsidRPr="00DE5957">
        <w:rPr>
          <w:color w:val="231F20"/>
        </w:rPr>
        <w:t>availability</w:t>
      </w:r>
      <w:r w:rsidRPr="00DE5957">
        <w:rPr>
          <w:color w:val="231F20"/>
          <w:spacing w:val="-58"/>
        </w:rPr>
        <w:t xml:space="preserve"> </w:t>
      </w:r>
      <w:r w:rsidRPr="00DE5957">
        <w:rPr>
          <w:color w:val="231F20"/>
          <w:spacing w:val="-1"/>
        </w:rPr>
        <w:t>of</w:t>
      </w:r>
      <w:r w:rsidRPr="00DE5957">
        <w:rPr>
          <w:color w:val="231F20"/>
          <w:spacing w:val="-14"/>
        </w:rPr>
        <w:t xml:space="preserve"> </w:t>
      </w:r>
      <w:r w:rsidRPr="00DE5957">
        <w:rPr>
          <w:color w:val="231F20"/>
          <w:spacing w:val="-1"/>
        </w:rPr>
        <w:t>funds</w:t>
      </w:r>
      <w:r w:rsidRPr="00DE5957">
        <w:rPr>
          <w:color w:val="231F20"/>
          <w:spacing w:val="-14"/>
        </w:rPr>
        <w:t xml:space="preserve"> </w:t>
      </w:r>
      <w:r w:rsidRPr="00DE5957">
        <w:rPr>
          <w:color w:val="231F20"/>
          <w:spacing w:val="-1"/>
        </w:rPr>
        <w:t>for</w:t>
      </w:r>
      <w:r w:rsidRPr="00DE5957">
        <w:rPr>
          <w:color w:val="231F20"/>
          <w:spacing w:val="-14"/>
        </w:rPr>
        <w:t xml:space="preserve"> </w:t>
      </w:r>
      <w:r w:rsidRPr="00DE5957">
        <w:rPr>
          <w:color w:val="231F20"/>
          <w:spacing w:val="-1"/>
        </w:rPr>
        <w:t>this</w:t>
      </w:r>
      <w:r w:rsidRPr="00DE5957">
        <w:rPr>
          <w:color w:val="231F20"/>
          <w:spacing w:val="-14"/>
        </w:rPr>
        <w:t xml:space="preserve"> </w:t>
      </w:r>
      <w:r w:rsidRPr="00DE5957">
        <w:rPr>
          <w:color w:val="231F20"/>
          <w:spacing w:val="-1"/>
        </w:rPr>
        <w:t>purpose.</w:t>
      </w:r>
      <w:r w:rsidRPr="00DE5957">
        <w:rPr>
          <w:color w:val="231F20"/>
          <w:spacing w:val="-14"/>
        </w:rPr>
        <w:t xml:space="preserve"> </w:t>
      </w:r>
      <w:r w:rsidRPr="00DE5957">
        <w:rPr>
          <w:rFonts w:ascii="Univers LT Pro 45 Light"/>
          <w:b/>
          <w:color w:val="231F20"/>
          <w:spacing w:val="-1"/>
        </w:rPr>
        <w:t>The</w:t>
      </w:r>
      <w:r w:rsidRPr="00DE5957">
        <w:rPr>
          <w:rFonts w:ascii="Univers LT Pro 45 Light"/>
          <w:b/>
          <w:color w:val="231F20"/>
          <w:spacing w:val="-14"/>
        </w:rPr>
        <w:t xml:space="preserve"> </w:t>
      </w:r>
      <w:r w:rsidRPr="00DE5957">
        <w:rPr>
          <w:rFonts w:ascii="Univers LT Pro 45 Light"/>
          <w:b/>
          <w:color w:val="231F20"/>
          <w:spacing w:val="-1"/>
        </w:rPr>
        <w:t>subrecipient</w:t>
      </w:r>
      <w:r w:rsidRPr="00DE5957">
        <w:rPr>
          <w:rFonts w:ascii="Univers LT Pro 45 Light"/>
          <w:b/>
          <w:color w:val="231F20"/>
          <w:spacing w:val="-14"/>
        </w:rPr>
        <w:t xml:space="preserve"> </w:t>
      </w:r>
      <w:r w:rsidRPr="00DE5957">
        <w:rPr>
          <w:rFonts w:ascii="Univers LT Pro 45 Light"/>
          <w:b/>
          <w:color w:val="231F20"/>
        </w:rPr>
        <w:t>agency</w:t>
      </w:r>
      <w:r w:rsidRPr="00DE5957">
        <w:rPr>
          <w:rFonts w:ascii="Univers LT Pro 45 Light"/>
          <w:b/>
          <w:color w:val="231F20"/>
          <w:spacing w:val="-14"/>
        </w:rPr>
        <w:t xml:space="preserve"> </w:t>
      </w:r>
      <w:r w:rsidRPr="00DE5957">
        <w:rPr>
          <w:rFonts w:ascii="Univers LT Pro 45 Light"/>
          <w:b/>
          <w:color w:val="231F20"/>
        </w:rPr>
        <w:t>must</w:t>
      </w:r>
      <w:r w:rsidRPr="00DE5957">
        <w:rPr>
          <w:rFonts w:ascii="Univers LT Pro 45 Light"/>
          <w:b/>
          <w:color w:val="231F20"/>
          <w:spacing w:val="-14"/>
        </w:rPr>
        <w:t xml:space="preserve"> </w:t>
      </w:r>
      <w:r w:rsidRPr="00DE5957">
        <w:rPr>
          <w:rFonts w:ascii="Univers LT Pro 45 Light"/>
          <w:b/>
          <w:color w:val="231F20"/>
        </w:rPr>
        <w:t>be</w:t>
      </w:r>
      <w:r w:rsidRPr="00DE5957">
        <w:rPr>
          <w:rFonts w:ascii="Univers LT Pro 45 Light"/>
          <w:b/>
          <w:color w:val="231F20"/>
          <w:spacing w:val="-13"/>
        </w:rPr>
        <w:t xml:space="preserve"> </w:t>
      </w:r>
      <w:r w:rsidRPr="00DE5957">
        <w:rPr>
          <w:rFonts w:ascii="Univers LT Pro 45 Light"/>
          <w:b/>
          <w:color w:val="231F20"/>
        </w:rPr>
        <w:t>prepared</w:t>
      </w:r>
      <w:r w:rsidRPr="00DE5957">
        <w:rPr>
          <w:rFonts w:ascii="Univers LT Pro 45 Light"/>
          <w:b/>
          <w:color w:val="231F20"/>
          <w:spacing w:val="-14"/>
        </w:rPr>
        <w:t xml:space="preserve"> </w:t>
      </w:r>
      <w:r w:rsidRPr="00DE5957">
        <w:rPr>
          <w:rFonts w:ascii="Univers LT Pro 45 Light"/>
          <w:b/>
          <w:color w:val="231F20"/>
        </w:rPr>
        <w:t>to</w:t>
      </w:r>
      <w:r w:rsidRPr="00DE5957">
        <w:rPr>
          <w:rFonts w:ascii="Univers LT Pro 45 Light"/>
          <w:b/>
          <w:color w:val="231F20"/>
          <w:spacing w:val="-14"/>
        </w:rPr>
        <w:t xml:space="preserve"> </w:t>
      </w:r>
      <w:r w:rsidRPr="00DE5957">
        <w:rPr>
          <w:rFonts w:ascii="Univers LT Pro 45 Light"/>
          <w:b/>
          <w:color w:val="231F20"/>
        </w:rPr>
        <w:t>support</w:t>
      </w:r>
      <w:r w:rsidRPr="00DE5957">
        <w:rPr>
          <w:rFonts w:ascii="Univers LT Pro 45 Light"/>
          <w:b/>
          <w:color w:val="231F20"/>
          <w:spacing w:val="-14"/>
        </w:rPr>
        <w:t xml:space="preserve"> </w:t>
      </w:r>
      <w:r w:rsidRPr="00DE5957">
        <w:rPr>
          <w:rFonts w:ascii="Univers LT Pro 45 Light"/>
          <w:b/>
          <w:color w:val="231F20"/>
        </w:rPr>
        <w:t>the</w:t>
      </w:r>
      <w:r w:rsidRPr="00DE5957">
        <w:rPr>
          <w:rFonts w:ascii="Univers LT Pro 45 Light"/>
          <w:b/>
          <w:color w:val="231F20"/>
          <w:spacing w:val="-14"/>
        </w:rPr>
        <w:t xml:space="preserve"> </w:t>
      </w:r>
      <w:r w:rsidRPr="00DE5957">
        <w:rPr>
          <w:rFonts w:ascii="Univers LT Pro 45 Light"/>
          <w:b/>
          <w:color w:val="231F20"/>
        </w:rPr>
        <w:t>costs</w:t>
      </w:r>
      <w:r w:rsidRPr="00DE5957">
        <w:rPr>
          <w:rFonts w:ascii="Univers LT Pro 45 Light"/>
          <w:b/>
          <w:color w:val="231F20"/>
          <w:spacing w:val="-14"/>
        </w:rPr>
        <w:t xml:space="preserve"> </w:t>
      </w:r>
      <w:r w:rsidRPr="00DE5957">
        <w:rPr>
          <w:rFonts w:ascii="Univers LT Pro 45 Light"/>
          <w:b/>
          <w:color w:val="231F20"/>
        </w:rPr>
        <w:t>of</w:t>
      </w:r>
      <w:r w:rsidRPr="00DE5957">
        <w:rPr>
          <w:rFonts w:ascii="Univers LT Pro 45 Light"/>
          <w:b/>
          <w:color w:val="231F20"/>
          <w:spacing w:val="-14"/>
        </w:rPr>
        <w:t xml:space="preserve"> </w:t>
      </w:r>
      <w:r w:rsidRPr="00DE5957">
        <w:rPr>
          <w:rFonts w:ascii="Univers LT Pro 45 Light"/>
          <w:b/>
          <w:color w:val="231F20"/>
        </w:rPr>
        <w:t>operating</w:t>
      </w:r>
      <w:r w:rsidRPr="00DE5957">
        <w:rPr>
          <w:rFonts w:ascii="Univers LT Pro 45 Light"/>
          <w:b/>
          <w:color w:val="231F20"/>
          <w:spacing w:val="-59"/>
        </w:rPr>
        <w:t xml:space="preserve"> </w:t>
      </w:r>
      <w:r w:rsidRPr="00DE5957">
        <w:rPr>
          <w:rFonts w:ascii="Univers LT Pro 45 Light"/>
          <w:b/>
          <w:color w:val="231F20"/>
        </w:rPr>
        <w:t>the</w:t>
      </w:r>
      <w:r w:rsidRPr="00DE5957">
        <w:rPr>
          <w:rFonts w:ascii="Univers LT Pro 45 Light"/>
          <w:b/>
          <w:color w:val="231F20"/>
          <w:spacing w:val="-1"/>
        </w:rPr>
        <w:t xml:space="preserve"> </w:t>
      </w:r>
      <w:r w:rsidRPr="00DE5957">
        <w:rPr>
          <w:rFonts w:ascii="Univers LT Pro 45 Light"/>
          <w:b/>
          <w:color w:val="231F20"/>
        </w:rPr>
        <w:t>program in</w:t>
      </w:r>
      <w:r w:rsidRPr="00DE5957">
        <w:rPr>
          <w:rFonts w:ascii="Univers LT Pro 45 Light"/>
          <w:b/>
          <w:color w:val="231F20"/>
          <w:spacing w:val="-1"/>
        </w:rPr>
        <w:t xml:space="preserve"> </w:t>
      </w:r>
      <w:r w:rsidRPr="00DE5957">
        <w:rPr>
          <w:rFonts w:ascii="Univers LT Pro 45 Light"/>
          <w:b/>
          <w:color w:val="231F20"/>
        </w:rPr>
        <w:t>the event of</w:t>
      </w:r>
      <w:r w:rsidRPr="00DE5957">
        <w:rPr>
          <w:rFonts w:ascii="Univers LT Pro 45 Light"/>
          <w:b/>
          <w:color w:val="231F20"/>
          <w:spacing w:val="-1"/>
        </w:rPr>
        <w:t xml:space="preserve"> </w:t>
      </w:r>
      <w:r w:rsidRPr="00DE5957">
        <w:rPr>
          <w:rFonts w:ascii="Univers LT Pro 45 Light"/>
          <w:b/>
          <w:color w:val="231F20"/>
        </w:rPr>
        <w:t>a delay in</w:t>
      </w:r>
      <w:r w:rsidRPr="00DE5957">
        <w:rPr>
          <w:rFonts w:ascii="Univers LT Pro 45 Light"/>
          <w:b/>
          <w:color w:val="231F20"/>
          <w:spacing w:val="-1"/>
        </w:rPr>
        <w:t xml:space="preserve"> </w:t>
      </w:r>
      <w:r w:rsidRPr="00DE5957">
        <w:rPr>
          <w:rFonts w:ascii="Univers LT Pro 45 Light"/>
          <w:b/>
          <w:color w:val="231F20"/>
        </w:rPr>
        <w:t>grant payments.</w:t>
      </w:r>
    </w:p>
    <w:p w14:paraId="17920846" w14:textId="77777777" w:rsidR="00DE5957" w:rsidRPr="00DE5957" w:rsidRDefault="00DE5957" w:rsidP="00DE5957">
      <w:pPr>
        <w:spacing w:before="2"/>
        <w:rPr>
          <w:rFonts w:ascii="Univers LT Pro 45 Light"/>
          <w:b/>
          <w:sz w:val="25"/>
        </w:rPr>
      </w:pPr>
    </w:p>
    <w:p w14:paraId="2C29FB04" w14:textId="60947142" w:rsidR="00DE5957" w:rsidRPr="001E6A92" w:rsidRDefault="00DE5957" w:rsidP="00FE7089">
      <w:pPr>
        <w:numPr>
          <w:ilvl w:val="0"/>
          <w:numId w:val="16"/>
        </w:numPr>
        <w:tabs>
          <w:tab w:val="left" w:pos="480"/>
        </w:tabs>
        <w:spacing w:before="8" w:line="264" w:lineRule="auto"/>
        <w:ind w:right="117"/>
        <w:jc w:val="both"/>
        <w:rPr>
          <w:sz w:val="24"/>
        </w:rPr>
      </w:pPr>
      <w:r w:rsidRPr="001E6A92">
        <w:rPr>
          <w:rFonts w:ascii="Univers LT Pro 45 Light"/>
          <w:b/>
          <w:color w:val="231F20"/>
        </w:rPr>
        <w:t xml:space="preserve">Programmatic, Technical Assistance and Authorization for Internet Submission: </w:t>
      </w:r>
      <w:r w:rsidRPr="001E6A92">
        <w:rPr>
          <w:color w:val="231F20"/>
        </w:rPr>
        <w:t>Initial authorization</w:t>
      </w:r>
      <w:r w:rsidRPr="001E6A92">
        <w:rPr>
          <w:color w:val="231F20"/>
          <w:spacing w:val="-59"/>
        </w:rPr>
        <w:t xml:space="preserve"> </w:t>
      </w:r>
      <w:r w:rsidRPr="001E6A92">
        <w:rPr>
          <w:color w:val="231F20"/>
        </w:rPr>
        <w:t>for Internet submission, for new agencies, will be granted after participation in the GMIS training</w:t>
      </w:r>
      <w:r w:rsidRPr="001E6A92">
        <w:rPr>
          <w:color w:val="231F20"/>
          <w:spacing w:val="1"/>
        </w:rPr>
        <w:t xml:space="preserve"> </w:t>
      </w:r>
      <w:r w:rsidRPr="001E6A92">
        <w:rPr>
          <w:color w:val="231F20"/>
        </w:rPr>
        <w:t>session. All other agencies will receive their authorization after the posting of the Solicitation to the</w:t>
      </w:r>
      <w:r w:rsidRPr="001E6A92">
        <w:rPr>
          <w:color w:val="231F20"/>
          <w:spacing w:val="1"/>
        </w:rPr>
        <w:t xml:space="preserve"> </w:t>
      </w:r>
      <w:r w:rsidRPr="001E6A92">
        <w:rPr>
          <w:color w:val="231F20"/>
        </w:rPr>
        <w:t xml:space="preserve">ODH website and the receipt of the NOIAF. </w:t>
      </w:r>
      <w:r w:rsidR="001E6A92">
        <w:rPr>
          <w:color w:val="231F20"/>
        </w:rPr>
        <w:t xml:space="preserve">Please contact Michelle Clark at </w:t>
      </w:r>
      <w:hyperlink r:id="rId31" w:history="1">
        <w:r w:rsidR="001E6A92" w:rsidRPr="005F0D0E">
          <w:rPr>
            <w:rStyle w:val="Hyperlink"/>
          </w:rPr>
          <w:t>michelle.clark@odh.ohio.gov</w:t>
        </w:r>
      </w:hyperlink>
      <w:r w:rsidR="001E6A92">
        <w:rPr>
          <w:color w:val="231F20"/>
        </w:rPr>
        <w:t xml:space="preserve"> or at 614-728-0774.</w:t>
      </w:r>
    </w:p>
    <w:p w14:paraId="39C9ED95" w14:textId="77777777" w:rsidR="001E6A92" w:rsidRPr="001E6A92" w:rsidRDefault="001E6A92" w:rsidP="001E6A92">
      <w:pPr>
        <w:tabs>
          <w:tab w:val="left" w:pos="480"/>
        </w:tabs>
        <w:spacing w:before="8" w:line="264" w:lineRule="auto"/>
        <w:ind w:right="117"/>
        <w:jc w:val="both"/>
        <w:rPr>
          <w:sz w:val="24"/>
        </w:rPr>
      </w:pPr>
    </w:p>
    <w:p w14:paraId="618F9C12" w14:textId="77777777" w:rsidR="00DE5957" w:rsidRPr="00DE5957" w:rsidRDefault="00DE5957" w:rsidP="00FE7089">
      <w:pPr>
        <w:numPr>
          <w:ilvl w:val="0"/>
          <w:numId w:val="16"/>
        </w:numPr>
        <w:tabs>
          <w:tab w:val="left" w:pos="480"/>
        </w:tabs>
        <w:spacing w:line="264" w:lineRule="auto"/>
        <w:ind w:right="118"/>
        <w:jc w:val="both"/>
        <w:rPr>
          <w:rFonts w:ascii="Univers LT Pro 45 Light"/>
          <w:color w:val="231F20"/>
        </w:rPr>
      </w:pPr>
      <w:r w:rsidRPr="001E6A92">
        <w:rPr>
          <w:rFonts w:ascii="Univers LT Pro 45 Light"/>
          <w:b/>
          <w:color w:val="231F20"/>
        </w:rPr>
        <w:t>Acknowledgment:</w:t>
      </w:r>
      <w:r w:rsidRPr="00DE5957">
        <w:rPr>
          <w:rFonts w:ascii="Univers LT Pro 45 Light"/>
          <w:b/>
          <w:color w:val="231F20"/>
        </w:rPr>
        <w:t xml:space="preserve"> </w:t>
      </w:r>
      <w:r w:rsidRPr="00DE5957">
        <w:rPr>
          <w:color w:val="231F20"/>
        </w:rPr>
        <w:t>An Application Submitted status will appear in GMIS that acknowledges ODH</w:t>
      </w:r>
      <w:r w:rsidRPr="00DE5957">
        <w:rPr>
          <w:color w:val="231F20"/>
          <w:spacing w:val="1"/>
        </w:rPr>
        <w:t xml:space="preserve"> </w:t>
      </w:r>
      <w:r w:rsidRPr="00DE5957">
        <w:rPr>
          <w:color w:val="231F20"/>
        </w:rPr>
        <w:t>system receipt</w:t>
      </w:r>
      <w:r w:rsidRPr="00DE5957">
        <w:rPr>
          <w:color w:val="231F20"/>
          <w:spacing w:val="-3"/>
        </w:rPr>
        <w:t xml:space="preserve"> </w:t>
      </w:r>
      <w:r w:rsidRPr="00DE5957">
        <w:rPr>
          <w:color w:val="231F20"/>
        </w:rPr>
        <w:t>of the application submission.</w:t>
      </w:r>
    </w:p>
    <w:p w14:paraId="5D6353A7" w14:textId="77777777" w:rsidR="00DE5957" w:rsidRPr="00DE5957" w:rsidRDefault="00DE5957" w:rsidP="00DE5957">
      <w:pPr>
        <w:spacing w:before="5"/>
        <w:rPr>
          <w:sz w:val="24"/>
        </w:rPr>
      </w:pPr>
    </w:p>
    <w:p w14:paraId="468D03D6" w14:textId="3C0FE4C3" w:rsidR="00DE5957" w:rsidRPr="00DE5957" w:rsidRDefault="00DE5957" w:rsidP="00FE7089">
      <w:pPr>
        <w:numPr>
          <w:ilvl w:val="0"/>
          <w:numId w:val="16"/>
        </w:numPr>
        <w:tabs>
          <w:tab w:val="left" w:pos="480"/>
        </w:tabs>
        <w:spacing w:line="264" w:lineRule="auto"/>
        <w:ind w:right="120"/>
        <w:jc w:val="both"/>
        <w:rPr>
          <w:rFonts w:ascii="Univers LT Pro 45 Light"/>
          <w:b/>
          <w:color w:val="231F20"/>
        </w:rPr>
      </w:pPr>
      <w:r w:rsidRPr="00DE5957">
        <w:rPr>
          <w:rFonts w:ascii="Univers LT Pro 45 Light"/>
          <w:b/>
          <w:color w:val="231F20"/>
          <w:spacing w:val="-3"/>
        </w:rPr>
        <w:t>Late Applications:</w:t>
      </w:r>
      <w:r w:rsidRPr="00DE5957">
        <w:rPr>
          <w:rFonts w:ascii="Univers LT Pro 45 Light"/>
          <w:b/>
          <w:color w:val="231F20"/>
          <w:spacing w:val="-33"/>
        </w:rPr>
        <w:t xml:space="preserve"> </w:t>
      </w:r>
      <w:r w:rsidRPr="00DE5957">
        <w:rPr>
          <w:color w:val="231F20"/>
          <w:spacing w:val="-3"/>
        </w:rPr>
        <w:t>GMIS</w:t>
      </w:r>
      <w:r w:rsidRPr="00DE5957">
        <w:rPr>
          <w:color w:val="231F20"/>
          <w:spacing w:val="-33"/>
        </w:rPr>
        <w:t xml:space="preserve"> </w:t>
      </w:r>
      <w:r w:rsidRPr="00DE5957">
        <w:rPr>
          <w:color w:val="231F20"/>
          <w:spacing w:val="-3"/>
        </w:rPr>
        <w:t>automatically</w:t>
      </w:r>
      <w:r w:rsidRPr="00DE5957">
        <w:rPr>
          <w:color w:val="231F20"/>
          <w:spacing w:val="-33"/>
        </w:rPr>
        <w:t xml:space="preserve"> </w:t>
      </w:r>
      <w:r w:rsidRPr="00DE5957">
        <w:rPr>
          <w:color w:val="231F20"/>
          <w:spacing w:val="-3"/>
        </w:rPr>
        <w:t>provides</w:t>
      </w:r>
      <w:r w:rsidRPr="00DE5957">
        <w:rPr>
          <w:color w:val="231F20"/>
          <w:spacing w:val="-33"/>
        </w:rPr>
        <w:t xml:space="preserve"> </w:t>
      </w:r>
      <w:r w:rsidRPr="00DE5957">
        <w:rPr>
          <w:color w:val="231F20"/>
          <w:spacing w:val="-2"/>
        </w:rPr>
        <w:t>a</w:t>
      </w:r>
      <w:r w:rsidRPr="00DE5957">
        <w:rPr>
          <w:color w:val="231F20"/>
          <w:spacing w:val="-33"/>
        </w:rPr>
        <w:t xml:space="preserve"> </w:t>
      </w:r>
      <w:r w:rsidRPr="00DE5957">
        <w:rPr>
          <w:color w:val="231F20"/>
          <w:spacing w:val="-2"/>
        </w:rPr>
        <w:t>time</w:t>
      </w:r>
      <w:r w:rsidRPr="00DE5957">
        <w:rPr>
          <w:color w:val="231F20"/>
          <w:spacing w:val="-33"/>
        </w:rPr>
        <w:t xml:space="preserve"> </w:t>
      </w:r>
      <w:r w:rsidRPr="00DE5957">
        <w:rPr>
          <w:color w:val="231F20"/>
          <w:spacing w:val="-2"/>
        </w:rPr>
        <w:t>and</w:t>
      </w:r>
      <w:r w:rsidRPr="00DE5957">
        <w:rPr>
          <w:color w:val="231F20"/>
          <w:spacing w:val="-33"/>
        </w:rPr>
        <w:t xml:space="preserve"> </w:t>
      </w:r>
      <w:r w:rsidRPr="00DE5957">
        <w:rPr>
          <w:color w:val="231F20"/>
          <w:spacing w:val="-2"/>
        </w:rPr>
        <w:t>date</w:t>
      </w:r>
      <w:r w:rsidRPr="00DE5957">
        <w:rPr>
          <w:color w:val="231F20"/>
          <w:spacing w:val="-33"/>
        </w:rPr>
        <w:t xml:space="preserve"> </w:t>
      </w:r>
      <w:r w:rsidRPr="00DE5957">
        <w:rPr>
          <w:color w:val="231F20"/>
          <w:spacing w:val="-2"/>
        </w:rPr>
        <w:t>system</w:t>
      </w:r>
      <w:r w:rsidRPr="00DE5957">
        <w:rPr>
          <w:color w:val="231F20"/>
          <w:spacing w:val="-33"/>
        </w:rPr>
        <w:t xml:space="preserve"> </w:t>
      </w:r>
      <w:r w:rsidRPr="00DE5957">
        <w:rPr>
          <w:color w:val="231F20"/>
          <w:spacing w:val="-2"/>
        </w:rPr>
        <w:t>for</w:t>
      </w:r>
      <w:r w:rsidRPr="00DE5957">
        <w:rPr>
          <w:color w:val="231F20"/>
          <w:spacing w:val="-33"/>
        </w:rPr>
        <w:t xml:space="preserve"> </w:t>
      </w:r>
      <w:r w:rsidRPr="00DE5957">
        <w:rPr>
          <w:color w:val="231F20"/>
          <w:spacing w:val="-2"/>
        </w:rPr>
        <w:t>grant</w:t>
      </w:r>
      <w:r w:rsidRPr="00DE5957">
        <w:rPr>
          <w:color w:val="231F20"/>
          <w:spacing w:val="-33"/>
        </w:rPr>
        <w:t xml:space="preserve"> </w:t>
      </w:r>
      <w:r w:rsidRPr="00DE5957">
        <w:rPr>
          <w:color w:val="231F20"/>
          <w:spacing w:val="-2"/>
        </w:rPr>
        <w:t>application</w:t>
      </w:r>
      <w:r w:rsidRPr="00DE5957">
        <w:rPr>
          <w:color w:val="231F20"/>
          <w:spacing w:val="-33"/>
        </w:rPr>
        <w:t xml:space="preserve"> </w:t>
      </w:r>
      <w:r w:rsidRPr="00DE5957">
        <w:rPr>
          <w:color w:val="231F20"/>
          <w:spacing w:val="-2"/>
        </w:rPr>
        <w:t>submissions.</w:t>
      </w:r>
      <w:r w:rsidRPr="00DE5957">
        <w:rPr>
          <w:color w:val="231F20"/>
          <w:spacing w:val="-1"/>
        </w:rPr>
        <w:t xml:space="preserve"> </w:t>
      </w:r>
      <w:r w:rsidRPr="00DE5957">
        <w:rPr>
          <w:color w:val="231F20"/>
          <w:spacing w:val="-3"/>
        </w:rPr>
        <w:t>Required</w:t>
      </w:r>
      <w:r w:rsidRPr="00DE5957">
        <w:rPr>
          <w:color w:val="231F20"/>
          <w:spacing w:val="-11"/>
        </w:rPr>
        <w:t xml:space="preserve"> </w:t>
      </w:r>
      <w:r w:rsidRPr="00DE5957">
        <w:rPr>
          <w:color w:val="231F20"/>
          <w:spacing w:val="-3"/>
        </w:rPr>
        <w:t>attachments</w:t>
      </w:r>
      <w:r w:rsidRPr="00DE5957">
        <w:rPr>
          <w:color w:val="231F20"/>
          <w:spacing w:val="-11"/>
        </w:rPr>
        <w:t xml:space="preserve"> </w:t>
      </w:r>
      <w:r w:rsidRPr="00DE5957">
        <w:rPr>
          <w:color w:val="231F20"/>
          <w:spacing w:val="-3"/>
        </w:rPr>
        <w:t>and/or</w:t>
      </w:r>
      <w:r w:rsidRPr="00DE5957">
        <w:rPr>
          <w:color w:val="231F20"/>
          <w:spacing w:val="-11"/>
        </w:rPr>
        <w:t xml:space="preserve"> </w:t>
      </w:r>
      <w:r w:rsidRPr="00DE5957">
        <w:rPr>
          <w:color w:val="231F20"/>
          <w:spacing w:val="-3"/>
        </w:rPr>
        <w:t>forms</w:t>
      </w:r>
      <w:r w:rsidRPr="00DE5957">
        <w:rPr>
          <w:color w:val="231F20"/>
          <w:spacing w:val="-10"/>
        </w:rPr>
        <w:t xml:space="preserve"> </w:t>
      </w:r>
      <w:r w:rsidRPr="00DE5957">
        <w:rPr>
          <w:color w:val="231F20"/>
          <w:spacing w:val="-3"/>
        </w:rPr>
        <w:t>sent</w:t>
      </w:r>
      <w:r w:rsidRPr="00DE5957">
        <w:rPr>
          <w:color w:val="231F20"/>
          <w:spacing w:val="-13"/>
        </w:rPr>
        <w:t xml:space="preserve"> </w:t>
      </w:r>
      <w:r w:rsidRPr="00DE5957">
        <w:rPr>
          <w:color w:val="231F20"/>
          <w:spacing w:val="-3"/>
        </w:rPr>
        <w:t>electronically</w:t>
      </w:r>
      <w:r w:rsidRPr="00DE5957">
        <w:rPr>
          <w:color w:val="231F20"/>
          <w:spacing w:val="-11"/>
        </w:rPr>
        <w:t xml:space="preserve"> </w:t>
      </w:r>
      <w:r w:rsidRPr="00DE5957">
        <w:rPr>
          <w:color w:val="231F20"/>
          <w:spacing w:val="-3"/>
        </w:rPr>
        <w:t>must</w:t>
      </w:r>
      <w:r w:rsidRPr="00DE5957">
        <w:rPr>
          <w:color w:val="231F20"/>
          <w:spacing w:val="-11"/>
        </w:rPr>
        <w:t xml:space="preserve"> </w:t>
      </w:r>
      <w:r w:rsidRPr="00DE5957">
        <w:rPr>
          <w:color w:val="231F20"/>
          <w:spacing w:val="-2"/>
        </w:rPr>
        <w:t>be</w:t>
      </w:r>
      <w:r w:rsidRPr="00DE5957">
        <w:rPr>
          <w:color w:val="231F20"/>
          <w:spacing w:val="-10"/>
        </w:rPr>
        <w:t xml:space="preserve"> </w:t>
      </w:r>
      <w:r w:rsidRPr="00DE5957">
        <w:rPr>
          <w:color w:val="231F20"/>
          <w:spacing w:val="-2"/>
        </w:rPr>
        <w:t>transmitted</w:t>
      </w:r>
      <w:r w:rsidRPr="00DE5957">
        <w:rPr>
          <w:color w:val="231F20"/>
          <w:spacing w:val="-11"/>
        </w:rPr>
        <w:t xml:space="preserve"> </w:t>
      </w:r>
      <w:r w:rsidRPr="00DE5957">
        <w:rPr>
          <w:color w:val="231F20"/>
          <w:spacing w:val="-2"/>
        </w:rPr>
        <w:t>by</w:t>
      </w:r>
      <w:r w:rsidRPr="00DE5957">
        <w:rPr>
          <w:color w:val="231F20"/>
          <w:spacing w:val="-11"/>
        </w:rPr>
        <w:t xml:space="preserve"> </w:t>
      </w:r>
      <w:r w:rsidRPr="00DE5957">
        <w:rPr>
          <w:color w:val="231F20"/>
          <w:spacing w:val="-2"/>
        </w:rPr>
        <w:t>the</w:t>
      </w:r>
      <w:r w:rsidRPr="00DE5957">
        <w:rPr>
          <w:color w:val="231F20"/>
          <w:spacing w:val="-10"/>
        </w:rPr>
        <w:t xml:space="preserve"> </w:t>
      </w:r>
      <w:r w:rsidRPr="00DE5957">
        <w:rPr>
          <w:color w:val="231F20"/>
          <w:spacing w:val="-2"/>
        </w:rPr>
        <w:t>application</w:t>
      </w:r>
      <w:r w:rsidRPr="00DE5957">
        <w:rPr>
          <w:color w:val="231F20"/>
          <w:spacing w:val="-11"/>
        </w:rPr>
        <w:t xml:space="preserve"> </w:t>
      </w:r>
      <w:r w:rsidRPr="00DE5957">
        <w:rPr>
          <w:color w:val="231F20"/>
          <w:spacing w:val="-2"/>
        </w:rPr>
        <w:t>due</w:t>
      </w:r>
      <w:r w:rsidRPr="00DE5957">
        <w:rPr>
          <w:color w:val="231F20"/>
          <w:spacing w:val="-11"/>
        </w:rPr>
        <w:t xml:space="preserve"> </w:t>
      </w:r>
      <w:r w:rsidRPr="00DE5957">
        <w:rPr>
          <w:color w:val="231F20"/>
          <w:spacing w:val="-2"/>
        </w:rPr>
        <w:t>date.</w:t>
      </w:r>
      <w:r w:rsidRPr="00DE5957">
        <w:rPr>
          <w:color w:val="231F20"/>
          <w:spacing w:val="-1"/>
        </w:rPr>
        <w:t xml:space="preserve"> </w:t>
      </w:r>
      <w:r w:rsidRPr="00DE5957">
        <w:rPr>
          <w:color w:val="231F20"/>
        </w:rPr>
        <w:t xml:space="preserve">Required attachments </w:t>
      </w:r>
      <w:r w:rsidRPr="00DE5957">
        <w:rPr>
          <w:color w:val="231F20"/>
        </w:rPr>
        <w:lastRenderedPageBreak/>
        <w:t>and/or forms mailed that are non-Internet compatible must be postmarked or</w:t>
      </w:r>
      <w:r w:rsidRPr="00DE5957">
        <w:rPr>
          <w:color w:val="231F20"/>
          <w:spacing w:val="1"/>
        </w:rPr>
        <w:t xml:space="preserve"> </w:t>
      </w:r>
      <w:r w:rsidRPr="00DE5957">
        <w:rPr>
          <w:color w:val="231F20"/>
        </w:rPr>
        <w:t>received</w:t>
      </w:r>
      <w:r w:rsidRPr="00DE5957">
        <w:rPr>
          <w:color w:val="231F20"/>
          <w:spacing w:val="-11"/>
        </w:rPr>
        <w:t xml:space="preserve"> </w:t>
      </w:r>
      <w:r w:rsidRPr="00DE5957">
        <w:rPr>
          <w:color w:val="231F20"/>
        </w:rPr>
        <w:t>on</w:t>
      </w:r>
      <w:r w:rsidRPr="00DE5957">
        <w:rPr>
          <w:color w:val="231F20"/>
          <w:spacing w:val="-10"/>
        </w:rPr>
        <w:t xml:space="preserve"> </w:t>
      </w:r>
      <w:r w:rsidRPr="00DE5957">
        <w:rPr>
          <w:color w:val="231F20"/>
        </w:rPr>
        <w:t>or</w:t>
      </w:r>
      <w:r w:rsidRPr="00DE5957">
        <w:rPr>
          <w:color w:val="231F20"/>
          <w:spacing w:val="-8"/>
        </w:rPr>
        <w:t xml:space="preserve"> </w:t>
      </w:r>
      <w:r w:rsidRPr="00DE5957">
        <w:rPr>
          <w:color w:val="231F20"/>
        </w:rPr>
        <w:t>before</w:t>
      </w:r>
      <w:r w:rsidRPr="00DE5957">
        <w:rPr>
          <w:color w:val="231F20"/>
          <w:spacing w:val="-8"/>
        </w:rPr>
        <w:t xml:space="preserve"> </w:t>
      </w:r>
      <w:r w:rsidRPr="00DE5957">
        <w:rPr>
          <w:color w:val="231F20"/>
        </w:rPr>
        <w:t>the</w:t>
      </w:r>
      <w:r w:rsidRPr="00DE5957">
        <w:rPr>
          <w:color w:val="231F20"/>
          <w:spacing w:val="-8"/>
        </w:rPr>
        <w:t xml:space="preserve"> </w:t>
      </w:r>
      <w:r w:rsidRPr="00DE5957">
        <w:rPr>
          <w:color w:val="231F20"/>
        </w:rPr>
        <w:t>application</w:t>
      </w:r>
      <w:r w:rsidRPr="00DE5957">
        <w:rPr>
          <w:color w:val="231F20"/>
          <w:spacing w:val="-8"/>
        </w:rPr>
        <w:t xml:space="preserve"> </w:t>
      </w:r>
      <w:r w:rsidRPr="00DE5957">
        <w:rPr>
          <w:color w:val="231F20"/>
        </w:rPr>
        <w:t>due</w:t>
      </w:r>
      <w:r w:rsidRPr="00DE5957">
        <w:rPr>
          <w:color w:val="231F20"/>
          <w:spacing w:val="-9"/>
        </w:rPr>
        <w:t xml:space="preserve"> </w:t>
      </w:r>
      <w:r w:rsidRPr="00DE5957">
        <w:rPr>
          <w:color w:val="231F20"/>
        </w:rPr>
        <w:t>date</w:t>
      </w:r>
      <w:r w:rsidRPr="00DE5957">
        <w:rPr>
          <w:color w:val="231F20"/>
          <w:spacing w:val="-10"/>
        </w:rPr>
        <w:t xml:space="preserve"> </w:t>
      </w:r>
      <w:r w:rsidRPr="00DE5957">
        <w:rPr>
          <w:color w:val="231F20"/>
        </w:rPr>
        <w:t>of</w:t>
      </w:r>
      <w:r w:rsidRPr="00DE5957">
        <w:rPr>
          <w:color w:val="231F20"/>
          <w:spacing w:val="-8"/>
        </w:rPr>
        <w:t xml:space="preserve"> </w:t>
      </w:r>
      <w:r w:rsidRPr="00DE5957">
        <w:rPr>
          <w:rFonts w:ascii="Univers LT Pro 45 Light"/>
          <w:b/>
          <w:color w:val="231F20"/>
        </w:rPr>
        <w:t>Monday</w:t>
      </w:r>
      <w:r w:rsidRPr="001E6A92">
        <w:rPr>
          <w:rFonts w:ascii="Univers LT Pro 45 Light"/>
          <w:b/>
          <w:color w:val="231F20"/>
          <w:highlight w:val="yellow"/>
        </w:rPr>
        <w:t>,</w:t>
      </w:r>
      <w:r w:rsidRPr="001E6A92">
        <w:rPr>
          <w:rFonts w:ascii="Univers LT Pro 45 Light"/>
          <w:b/>
          <w:color w:val="231F20"/>
          <w:spacing w:val="-13"/>
          <w:highlight w:val="yellow"/>
        </w:rPr>
        <w:t xml:space="preserve"> </w:t>
      </w:r>
      <w:r w:rsidR="001E6A92" w:rsidRPr="001E6A92">
        <w:rPr>
          <w:rFonts w:ascii="Univers LT Pro 45 Light"/>
          <w:b/>
          <w:color w:val="231F20"/>
          <w:highlight w:val="yellow"/>
        </w:rPr>
        <w:t xml:space="preserve">December 6, </w:t>
      </w:r>
      <w:r w:rsidR="001E0311" w:rsidRPr="001E6A92">
        <w:rPr>
          <w:rFonts w:ascii="Univers LT Pro 45 Light"/>
          <w:b/>
          <w:color w:val="231F20"/>
          <w:highlight w:val="yellow"/>
        </w:rPr>
        <w:t>2021,</w:t>
      </w:r>
      <w:r w:rsidR="001E6A92">
        <w:rPr>
          <w:rFonts w:ascii="Univers LT Pro 45 Light"/>
          <w:b/>
          <w:color w:val="231F20"/>
        </w:rPr>
        <w:t xml:space="preserve"> by 4:00 p.m.</w:t>
      </w:r>
    </w:p>
    <w:p w14:paraId="2AD8FE3D" w14:textId="77777777" w:rsidR="00DE5957" w:rsidRPr="00DE5957" w:rsidRDefault="00DE5957" w:rsidP="00DE5957">
      <w:pPr>
        <w:spacing w:before="6"/>
        <w:rPr>
          <w:rFonts w:ascii="Univers LT Pro 45 Light"/>
          <w:b/>
          <w:sz w:val="25"/>
        </w:rPr>
      </w:pPr>
    </w:p>
    <w:p w14:paraId="619E274D" w14:textId="434AFC7D" w:rsidR="00DE5957" w:rsidRPr="00DE5957" w:rsidRDefault="00DE5957" w:rsidP="00DE5957">
      <w:pPr>
        <w:spacing w:before="1" w:line="266" w:lineRule="auto"/>
        <w:ind w:left="479" w:right="117"/>
        <w:jc w:val="both"/>
        <w:rPr>
          <w:rFonts w:ascii="Univers LT Pro 45 Light"/>
          <w:b/>
        </w:rPr>
      </w:pPr>
      <w:r w:rsidRPr="00DE5957">
        <w:rPr>
          <w:color w:val="231F20"/>
        </w:rPr>
        <w:t>Applicants can hand-deliver attachments to ODH, Grants Services Unit (GSU), via</w:t>
      </w:r>
      <w:r w:rsidRPr="00DE5957">
        <w:rPr>
          <w:color w:val="231F20"/>
          <w:spacing w:val="1"/>
        </w:rPr>
        <w:t xml:space="preserve"> </w:t>
      </w:r>
      <w:r w:rsidRPr="00DE5957">
        <w:rPr>
          <w:color w:val="231F20"/>
        </w:rPr>
        <w:t xml:space="preserve">the front desk at 246 N. High St., Columbus, Ohio; but they must be delivered by </w:t>
      </w:r>
      <w:r w:rsidRPr="00DE5957">
        <w:rPr>
          <w:rFonts w:ascii="Univers LT Pro 45 Light"/>
          <w:b/>
          <w:color w:val="231F20"/>
        </w:rPr>
        <w:t xml:space="preserve">4:00 p.m. </w:t>
      </w:r>
      <w:r w:rsidRPr="00DE5957">
        <w:rPr>
          <w:color w:val="231F20"/>
        </w:rPr>
        <w:t>on the</w:t>
      </w:r>
      <w:r w:rsidRPr="00DE5957">
        <w:rPr>
          <w:color w:val="231F20"/>
          <w:spacing w:val="1"/>
        </w:rPr>
        <w:t xml:space="preserve"> </w:t>
      </w:r>
      <w:r w:rsidRPr="00DE5957">
        <w:rPr>
          <w:color w:val="231F20"/>
          <w:spacing w:val="-1"/>
        </w:rPr>
        <w:t>application</w:t>
      </w:r>
      <w:r w:rsidRPr="00DE5957">
        <w:rPr>
          <w:color w:val="231F20"/>
          <w:spacing w:val="-23"/>
        </w:rPr>
        <w:t xml:space="preserve"> </w:t>
      </w:r>
      <w:r w:rsidRPr="00DE5957">
        <w:rPr>
          <w:color w:val="231F20"/>
          <w:spacing w:val="-1"/>
        </w:rPr>
        <w:t>due</w:t>
      </w:r>
      <w:r w:rsidRPr="00DE5957">
        <w:rPr>
          <w:color w:val="231F20"/>
          <w:spacing w:val="-23"/>
        </w:rPr>
        <w:t xml:space="preserve"> </w:t>
      </w:r>
      <w:r w:rsidRPr="00DE5957">
        <w:rPr>
          <w:color w:val="231F20"/>
          <w:spacing w:val="-1"/>
        </w:rPr>
        <w:t>date.</w:t>
      </w:r>
      <w:r w:rsidRPr="00DE5957">
        <w:rPr>
          <w:color w:val="231F20"/>
          <w:spacing w:val="-23"/>
        </w:rPr>
        <w:t xml:space="preserve"> </w:t>
      </w:r>
      <w:r w:rsidRPr="00DE5957">
        <w:rPr>
          <w:color w:val="231F20"/>
          <w:spacing w:val="-1"/>
        </w:rPr>
        <w:t>Fax</w:t>
      </w:r>
      <w:r w:rsidRPr="00DE5957">
        <w:rPr>
          <w:color w:val="231F20"/>
          <w:spacing w:val="-23"/>
        </w:rPr>
        <w:t xml:space="preserve"> </w:t>
      </w:r>
      <w:r w:rsidRPr="00DE5957">
        <w:rPr>
          <w:color w:val="231F20"/>
        </w:rPr>
        <w:t>attachments</w:t>
      </w:r>
      <w:r w:rsidRPr="00DE5957">
        <w:rPr>
          <w:color w:val="231F20"/>
          <w:spacing w:val="-22"/>
        </w:rPr>
        <w:t xml:space="preserve"> </w:t>
      </w:r>
      <w:r w:rsidRPr="00DE5957">
        <w:rPr>
          <w:color w:val="231F20"/>
        </w:rPr>
        <w:t>will</w:t>
      </w:r>
      <w:r w:rsidRPr="00DE5957">
        <w:rPr>
          <w:color w:val="231F20"/>
          <w:spacing w:val="-23"/>
        </w:rPr>
        <w:t xml:space="preserve"> </w:t>
      </w:r>
      <w:r w:rsidRPr="00DE5957">
        <w:rPr>
          <w:color w:val="231F20"/>
        </w:rPr>
        <w:t>not</w:t>
      </w:r>
      <w:r w:rsidRPr="00DE5957">
        <w:rPr>
          <w:color w:val="231F20"/>
          <w:spacing w:val="-23"/>
        </w:rPr>
        <w:t xml:space="preserve"> </w:t>
      </w:r>
      <w:r w:rsidRPr="00DE5957">
        <w:rPr>
          <w:color w:val="231F20"/>
        </w:rPr>
        <w:t>be</w:t>
      </w:r>
      <w:r w:rsidRPr="00DE5957">
        <w:rPr>
          <w:color w:val="231F20"/>
          <w:spacing w:val="-23"/>
        </w:rPr>
        <w:t xml:space="preserve"> </w:t>
      </w:r>
      <w:r w:rsidRPr="00DE5957">
        <w:rPr>
          <w:color w:val="231F20"/>
        </w:rPr>
        <w:t>accepted.</w:t>
      </w:r>
      <w:r w:rsidRPr="00DE5957">
        <w:rPr>
          <w:color w:val="231F20"/>
          <w:spacing w:val="-22"/>
        </w:rPr>
        <w:t xml:space="preserve"> </w:t>
      </w:r>
      <w:r w:rsidRPr="00DE5957">
        <w:rPr>
          <w:rFonts w:ascii="Univers LT Pro 45 Light"/>
          <w:b/>
          <w:color w:val="231F20"/>
        </w:rPr>
        <w:t>GMIS</w:t>
      </w:r>
      <w:r w:rsidRPr="00DE5957">
        <w:rPr>
          <w:rFonts w:ascii="Univers LT Pro 45 Light"/>
          <w:b/>
          <w:color w:val="231F20"/>
          <w:spacing w:val="-23"/>
        </w:rPr>
        <w:t xml:space="preserve"> </w:t>
      </w:r>
      <w:r w:rsidRPr="00DE5957">
        <w:rPr>
          <w:rFonts w:ascii="Univers LT Pro 45 Light"/>
          <w:b/>
          <w:color w:val="231F20"/>
        </w:rPr>
        <w:t>applications</w:t>
      </w:r>
      <w:r w:rsidRPr="00DE5957">
        <w:rPr>
          <w:rFonts w:ascii="Univers LT Pro 45 Light"/>
          <w:b/>
          <w:color w:val="231F20"/>
          <w:spacing w:val="-23"/>
        </w:rPr>
        <w:t xml:space="preserve"> </w:t>
      </w:r>
      <w:r w:rsidRPr="00DE5957">
        <w:rPr>
          <w:rFonts w:ascii="Univers LT Pro 45 Light"/>
          <w:b/>
          <w:color w:val="231F20"/>
        </w:rPr>
        <w:t>and</w:t>
      </w:r>
      <w:r w:rsidRPr="00DE5957">
        <w:rPr>
          <w:rFonts w:ascii="Univers LT Pro 45 Light"/>
          <w:b/>
          <w:color w:val="231F20"/>
          <w:spacing w:val="-23"/>
        </w:rPr>
        <w:t xml:space="preserve"> </w:t>
      </w:r>
      <w:r w:rsidRPr="00DE5957">
        <w:rPr>
          <w:rFonts w:ascii="Univers LT Pro 45 Light"/>
          <w:b/>
          <w:color w:val="231F20"/>
        </w:rPr>
        <w:t>required</w:t>
      </w:r>
      <w:r w:rsidRPr="00DE5957">
        <w:rPr>
          <w:rFonts w:ascii="Univers LT Pro 45 Light"/>
          <w:b/>
          <w:color w:val="231F20"/>
          <w:spacing w:val="-23"/>
        </w:rPr>
        <w:t xml:space="preserve"> </w:t>
      </w:r>
      <w:r w:rsidRPr="00DE5957">
        <w:rPr>
          <w:rFonts w:ascii="Univers LT Pro 45 Light"/>
          <w:b/>
          <w:color w:val="231F20"/>
        </w:rPr>
        <w:t>application</w:t>
      </w:r>
      <w:r w:rsidRPr="00DE5957">
        <w:rPr>
          <w:rFonts w:ascii="Univers LT Pro 45 Light"/>
          <w:b/>
          <w:color w:val="231F20"/>
          <w:spacing w:val="-58"/>
        </w:rPr>
        <w:t xml:space="preserve"> </w:t>
      </w:r>
      <w:r w:rsidRPr="00DE5957">
        <w:rPr>
          <w:rFonts w:ascii="Univers LT Pro 45 Light"/>
          <w:b/>
          <w:color w:val="231F20"/>
        </w:rPr>
        <w:t>attachments</w:t>
      </w:r>
      <w:r w:rsidRPr="00DE5957">
        <w:rPr>
          <w:rFonts w:ascii="Univers LT Pro 45 Light"/>
          <w:b/>
          <w:color w:val="231F20"/>
          <w:spacing w:val="-1"/>
        </w:rPr>
        <w:t xml:space="preserve"> </w:t>
      </w:r>
      <w:r w:rsidRPr="00DE5957">
        <w:rPr>
          <w:rFonts w:ascii="Univers LT Pro 45 Light"/>
          <w:b/>
          <w:color w:val="231F20"/>
        </w:rPr>
        <w:t>received</w:t>
      </w:r>
      <w:r w:rsidRPr="00DE5957">
        <w:rPr>
          <w:rFonts w:ascii="Univers LT Pro 45 Light"/>
          <w:b/>
          <w:color w:val="231F20"/>
          <w:spacing w:val="-1"/>
        </w:rPr>
        <w:t xml:space="preserve"> </w:t>
      </w:r>
      <w:r w:rsidRPr="00DE5957">
        <w:rPr>
          <w:rFonts w:ascii="Univers LT Pro 45 Light"/>
          <w:b/>
          <w:color w:val="231F20"/>
        </w:rPr>
        <w:t>late</w:t>
      </w:r>
      <w:r w:rsidRPr="00DE5957">
        <w:rPr>
          <w:rFonts w:ascii="Univers LT Pro 45 Light"/>
          <w:b/>
          <w:color w:val="231F20"/>
          <w:spacing w:val="-1"/>
        </w:rPr>
        <w:t xml:space="preserve"> </w:t>
      </w:r>
      <w:r w:rsidRPr="00DE5957">
        <w:rPr>
          <w:rFonts w:ascii="Univers LT Pro 45 Light"/>
          <w:b/>
          <w:color w:val="231F20"/>
        </w:rPr>
        <w:t>will</w:t>
      </w:r>
      <w:r w:rsidRPr="00DE5957">
        <w:rPr>
          <w:rFonts w:ascii="Univers LT Pro 45 Light"/>
          <w:b/>
          <w:color w:val="231F20"/>
          <w:spacing w:val="-1"/>
        </w:rPr>
        <w:t xml:space="preserve"> </w:t>
      </w:r>
      <w:r w:rsidRPr="00DE5957">
        <w:rPr>
          <w:rFonts w:ascii="Univers LT Pro 45 Light"/>
          <w:b/>
          <w:color w:val="231F20"/>
        </w:rPr>
        <w:t>not be</w:t>
      </w:r>
      <w:r w:rsidRPr="00DE5957">
        <w:rPr>
          <w:rFonts w:ascii="Univers LT Pro 45 Light"/>
          <w:b/>
          <w:color w:val="231F20"/>
          <w:spacing w:val="-1"/>
        </w:rPr>
        <w:t xml:space="preserve"> </w:t>
      </w:r>
      <w:r w:rsidRPr="00DE5957">
        <w:rPr>
          <w:rFonts w:ascii="Univers LT Pro 45 Light"/>
          <w:b/>
          <w:color w:val="231F20"/>
        </w:rPr>
        <w:t>considered</w:t>
      </w:r>
      <w:r w:rsidRPr="00DE5957">
        <w:rPr>
          <w:rFonts w:ascii="Univers LT Pro 45 Light"/>
          <w:b/>
          <w:color w:val="231F20"/>
          <w:spacing w:val="-1"/>
        </w:rPr>
        <w:t xml:space="preserve"> </w:t>
      </w:r>
      <w:r w:rsidRPr="00DE5957">
        <w:rPr>
          <w:rFonts w:ascii="Univers LT Pro 45 Light"/>
          <w:b/>
          <w:color w:val="231F20"/>
        </w:rPr>
        <w:t>for</w:t>
      </w:r>
      <w:r w:rsidRPr="00DE5957">
        <w:rPr>
          <w:rFonts w:ascii="Univers LT Pro 45 Light"/>
          <w:b/>
          <w:color w:val="231F20"/>
          <w:spacing w:val="-1"/>
        </w:rPr>
        <w:t xml:space="preserve"> </w:t>
      </w:r>
      <w:r w:rsidRPr="00DE5957">
        <w:rPr>
          <w:rFonts w:ascii="Univers LT Pro 45 Light"/>
          <w:b/>
          <w:color w:val="231F20"/>
        </w:rPr>
        <w:t>review.</w:t>
      </w:r>
    </w:p>
    <w:p w14:paraId="0B569735" w14:textId="77777777" w:rsidR="00DE5957" w:rsidRPr="00DE5957" w:rsidRDefault="00DE5957" w:rsidP="00DE5957">
      <w:pPr>
        <w:spacing w:before="4"/>
        <w:rPr>
          <w:rFonts w:ascii="Univers LT Pro 45 Light"/>
          <w:b/>
          <w:sz w:val="25"/>
        </w:rPr>
      </w:pPr>
    </w:p>
    <w:p w14:paraId="13F384C1" w14:textId="77777777" w:rsidR="00DE5957" w:rsidRPr="00DE5957" w:rsidRDefault="00DE5957" w:rsidP="00FE7089">
      <w:pPr>
        <w:numPr>
          <w:ilvl w:val="0"/>
          <w:numId w:val="16"/>
        </w:numPr>
        <w:tabs>
          <w:tab w:val="left" w:pos="480"/>
        </w:tabs>
        <w:spacing w:line="264" w:lineRule="auto"/>
        <w:ind w:right="117"/>
        <w:jc w:val="both"/>
        <w:rPr>
          <w:rFonts w:ascii="Univers LT Pro 45 Light"/>
          <w:color w:val="231F20"/>
        </w:rPr>
      </w:pPr>
      <w:r w:rsidRPr="00DE5957">
        <w:rPr>
          <w:rFonts w:ascii="Univers LT Pro 45 Light"/>
          <w:b/>
          <w:color w:val="231F20"/>
          <w:w w:val="95"/>
        </w:rPr>
        <w:t xml:space="preserve">Successful Applicants: </w:t>
      </w:r>
      <w:r w:rsidRPr="00DE5957">
        <w:rPr>
          <w:color w:val="231F20"/>
          <w:w w:val="95"/>
        </w:rPr>
        <w:t>Successful applicants will receive official notification in the form of a Notice of</w:t>
      </w:r>
      <w:r w:rsidRPr="00DE5957">
        <w:rPr>
          <w:color w:val="231F20"/>
          <w:spacing w:val="1"/>
          <w:w w:val="95"/>
        </w:rPr>
        <w:t xml:space="preserve"> </w:t>
      </w:r>
      <w:r w:rsidRPr="00DE5957">
        <w:rPr>
          <w:color w:val="231F20"/>
          <w:spacing w:val="-1"/>
        </w:rPr>
        <w:t xml:space="preserve">Award (NOA). The NOA, issued over the signature </w:t>
      </w:r>
      <w:r w:rsidRPr="00DE5957">
        <w:rPr>
          <w:color w:val="231F20"/>
        </w:rPr>
        <w:t>of the Director of the Ohio Department of Health,</w:t>
      </w:r>
      <w:r w:rsidRPr="00DE5957">
        <w:rPr>
          <w:color w:val="231F20"/>
          <w:spacing w:val="1"/>
        </w:rPr>
        <w:t xml:space="preserve"> </w:t>
      </w:r>
      <w:r w:rsidRPr="00DE5957">
        <w:rPr>
          <w:color w:val="231F20"/>
        </w:rPr>
        <w:t>allows</w:t>
      </w:r>
      <w:r w:rsidRPr="00DE5957">
        <w:rPr>
          <w:color w:val="231F20"/>
          <w:spacing w:val="-1"/>
        </w:rPr>
        <w:t xml:space="preserve"> </w:t>
      </w:r>
      <w:r w:rsidRPr="00DE5957">
        <w:rPr>
          <w:color w:val="231F20"/>
        </w:rPr>
        <w:t>for</w:t>
      </w:r>
      <w:r w:rsidRPr="00DE5957">
        <w:rPr>
          <w:color w:val="231F20"/>
          <w:spacing w:val="-3"/>
        </w:rPr>
        <w:t xml:space="preserve"> </w:t>
      </w:r>
      <w:r w:rsidRPr="00DE5957">
        <w:rPr>
          <w:color w:val="231F20"/>
        </w:rPr>
        <w:t>expenditure</w:t>
      </w:r>
      <w:r w:rsidRPr="00DE5957">
        <w:rPr>
          <w:color w:val="231F20"/>
          <w:spacing w:val="-3"/>
        </w:rPr>
        <w:t xml:space="preserve"> </w:t>
      </w:r>
      <w:r w:rsidRPr="00DE5957">
        <w:rPr>
          <w:color w:val="231F20"/>
        </w:rPr>
        <w:t>of grant funds.</w:t>
      </w:r>
    </w:p>
    <w:p w14:paraId="003891F2" w14:textId="77777777" w:rsidR="00DE5957" w:rsidRPr="00DE5957" w:rsidRDefault="00DE5957" w:rsidP="00DE5957">
      <w:pPr>
        <w:spacing w:before="6"/>
        <w:rPr>
          <w:sz w:val="24"/>
        </w:rPr>
      </w:pPr>
    </w:p>
    <w:p w14:paraId="15439C60" w14:textId="77777777" w:rsidR="00DE5957" w:rsidRPr="00DE5957" w:rsidRDefault="00DE5957" w:rsidP="00FE7089">
      <w:pPr>
        <w:numPr>
          <w:ilvl w:val="0"/>
          <w:numId w:val="16"/>
        </w:numPr>
        <w:tabs>
          <w:tab w:val="left" w:pos="480"/>
        </w:tabs>
        <w:spacing w:line="264" w:lineRule="auto"/>
        <w:ind w:right="118"/>
        <w:jc w:val="both"/>
        <w:rPr>
          <w:rFonts w:ascii="Univers LT Pro 45 Light"/>
          <w:color w:val="231F20"/>
        </w:rPr>
      </w:pPr>
      <w:r w:rsidRPr="00DE5957">
        <w:rPr>
          <w:rFonts w:ascii="Univers LT Pro 45 Light"/>
          <w:b/>
          <w:color w:val="231F20"/>
          <w:spacing w:val="-1"/>
        </w:rPr>
        <w:t>Unsuccessful</w:t>
      </w:r>
      <w:r w:rsidRPr="00DE5957">
        <w:rPr>
          <w:rFonts w:ascii="Univers LT Pro 45 Light"/>
          <w:b/>
          <w:color w:val="231F20"/>
          <w:spacing w:val="-29"/>
        </w:rPr>
        <w:t xml:space="preserve"> </w:t>
      </w:r>
      <w:r w:rsidRPr="00DE5957">
        <w:rPr>
          <w:rFonts w:ascii="Univers LT Pro 45 Light"/>
          <w:b/>
          <w:color w:val="231F20"/>
          <w:spacing w:val="-1"/>
        </w:rPr>
        <w:t>Applicants:</w:t>
      </w:r>
      <w:r w:rsidRPr="00DE5957">
        <w:rPr>
          <w:rFonts w:ascii="Univers LT Pro 45 Light"/>
          <w:b/>
          <w:color w:val="231F20"/>
          <w:spacing w:val="-33"/>
        </w:rPr>
        <w:t xml:space="preserve"> </w:t>
      </w:r>
      <w:r w:rsidRPr="00DE5957">
        <w:rPr>
          <w:color w:val="231F20"/>
        </w:rPr>
        <w:t>Within</w:t>
      </w:r>
      <w:r w:rsidRPr="00DE5957">
        <w:rPr>
          <w:color w:val="231F20"/>
          <w:spacing w:val="-10"/>
        </w:rPr>
        <w:t xml:space="preserve"> </w:t>
      </w:r>
      <w:r w:rsidRPr="00DE5957">
        <w:rPr>
          <w:color w:val="231F20"/>
        </w:rPr>
        <w:t>30</w:t>
      </w:r>
      <w:r w:rsidRPr="00DE5957">
        <w:rPr>
          <w:color w:val="231F20"/>
          <w:spacing w:val="-11"/>
        </w:rPr>
        <w:t xml:space="preserve"> </w:t>
      </w:r>
      <w:r w:rsidRPr="00DE5957">
        <w:rPr>
          <w:color w:val="231F20"/>
        </w:rPr>
        <w:t>days</w:t>
      </w:r>
      <w:r w:rsidRPr="00DE5957">
        <w:rPr>
          <w:color w:val="231F20"/>
          <w:spacing w:val="-10"/>
        </w:rPr>
        <w:t xml:space="preserve"> </w:t>
      </w:r>
      <w:r w:rsidRPr="00DE5957">
        <w:rPr>
          <w:color w:val="231F20"/>
        </w:rPr>
        <w:t>after</w:t>
      </w:r>
      <w:r w:rsidRPr="00DE5957">
        <w:rPr>
          <w:color w:val="231F20"/>
          <w:spacing w:val="-11"/>
        </w:rPr>
        <w:t xml:space="preserve"> </w:t>
      </w:r>
      <w:r w:rsidRPr="00DE5957">
        <w:rPr>
          <w:color w:val="231F20"/>
        </w:rPr>
        <w:t>a</w:t>
      </w:r>
      <w:r w:rsidRPr="00DE5957">
        <w:rPr>
          <w:color w:val="231F20"/>
          <w:spacing w:val="-10"/>
        </w:rPr>
        <w:t xml:space="preserve"> </w:t>
      </w:r>
      <w:r w:rsidRPr="00DE5957">
        <w:rPr>
          <w:color w:val="231F20"/>
        </w:rPr>
        <w:t>decision</w:t>
      </w:r>
      <w:r w:rsidRPr="00DE5957">
        <w:rPr>
          <w:color w:val="231F20"/>
          <w:spacing w:val="-11"/>
        </w:rPr>
        <w:t xml:space="preserve"> </w:t>
      </w:r>
      <w:r w:rsidRPr="00DE5957">
        <w:rPr>
          <w:color w:val="231F20"/>
        </w:rPr>
        <w:t>to</w:t>
      </w:r>
      <w:r w:rsidRPr="00DE5957">
        <w:rPr>
          <w:color w:val="231F20"/>
          <w:spacing w:val="-10"/>
        </w:rPr>
        <w:t xml:space="preserve"> </w:t>
      </w:r>
      <w:r w:rsidRPr="00DE5957">
        <w:rPr>
          <w:color w:val="231F20"/>
        </w:rPr>
        <w:t>disapprove</w:t>
      </w:r>
      <w:r w:rsidRPr="00DE5957">
        <w:rPr>
          <w:color w:val="231F20"/>
          <w:spacing w:val="-14"/>
        </w:rPr>
        <w:t xml:space="preserve"> </w:t>
      </w:r>
      <w:r w:rsidRPr="00DE5957">
        <w:rPr>
          <w:color w:val="231F20"/>
        </w:rPr>
        <w:t>or</w:t>
      </w:r>
      <w:r w:rsidRPr="00DE5957">
        <w:rPr>
          <w:color w:val="231F20"/>
          <w:spacing w:val="-10"/>
        </w:rPr>
        <w:t xml:space="preserve"> </w:t>
      </w:r>
      <w:r w:rsidRPr="00DE5957">
        <w:rPr>
          <w:color w:val="231F20"/>
        </w:rPr>
        <w:t>not</w:t>
      </w:r>
      <w:r w:rsidRPr="00DE5957">
        <w:rPr>
          <w:color w:val="231F20"/>
          <w:spacing w:val="-11"/>
        </w:rPr>
        <w:t xml:space="preserve"> </w:t>
      </w:r>
      <w:r w:rsidRPr="00DE5957">
        <w:rPr>
          <w:color w:val="231F20"/>
        </w:rPr>
        <w:t>fund</w:t>
      </w:r>
      <w:r w:rsidRPr="00DE5957">
        <w:rPr>
          <w:color w:val="231F20"/>
          <w:spacing w:val="-10"/>
        </w:rPr>
        <w:t xml:space="preserve"> </w:t>
      </w:r>
      <w:r w:rsidRPr="00DE5957">
        <w:rPr>
          <w:color w:val="231F20"/>
        </w:rPr>
        <w:t>a</w:t>
      </w:r>
      <w:r w:rsidRPr="00DE5957">
        <w:rPr>
          <w:color w:val="231F20"/>
          <w:spacing w:val="-11"/>
        </w:rPr>
        <w:t xml:space="preserve"> </w:t>
      </w:r>
      <w:r w:rsidRPr="00DE5957">
        <w:rPr>
          <w:color w:val="231F20"/>
        </w:rPr>
        <w:t>grant</w:t>
      </w:r>
      <w:r w:rsidRPr="00DE5957">
        <w:rPr>
          <w:color w:val="231F20"/>
          <w:spacing w:val="-10"/>
        </w:rPr>
        <w:t xml:space="preserve"> </w:t>
      </w:r>
      <w:r w:rsidRPr="00DE5957">
        <w:rPr>
          <w:color w:val="231F20"/>
        </w:rPr>
        <w:t>application,</w:t>
      </w:r>
      <w:r w:rsidRPr="00DE5957">
        <w:rPr>
          <w:color w:val="231F20"/>
          <w:spacing w:val="-59"/>
        </w:rPr>
        <w:t xml:space="preserve"> </w:t>
      </w:r>
      <w:r w:rsidRPr="00DE5957">
        <w:rPr>
          <w:color w:val="231F20"/>
        </w:rPr>
        <w:t>written notification, issued over the signature of the Director of Health, or his designee, shall be sent</w:t>
      </w:r>
      <w:r w:rsidRPr="00DE5957">
        <w:rPr>
          <w:color w:val="231F20"/>
          <w:spacing w:val="-59"/>
        </w:rPr>
        <w:t xml:space="preserve"> </w:t>
      </w:r>
      <w:r w:rsidRPr="00DE5957">
        <w:rPr>
          <w:color w:val="231F20"/>
        </w:rPr>
        <w:t>to the unsuccessful applicant.</w:t>
      </w:r>
    </w:p>
    <w:p w14:paraId="5DD2CFD6" w14:textId="77777777" w:rsidR="00DE5957" w:rsidRPr="00DE5957" w:rsidRDefault="00DE5957" w:rsidP="00DE5957">
      <w:pPr>
        <w:spacing w:before="6"/>
        <w:rPr>
          <w:sz w:val="24"/>
        </w:rPr>
      </w:pPr>
    </w:p>
    <w:p w14:paraId="7B7C3F74" w14:textId="67EE7C9F" w:rsidR="00DE5957" w:rsidRPr="00DE5957" w:rsidRDefault="00DE5957" w:rsidP="00FE7089">
      <w:pPr>
        <w:numPr>
          <w:ilvl w:val="0"/>
          <w:numId w:val="16"/>
        </w:numPr>
        <w:tabs>
          <w:tab w:val="left" w:pos="480"/>
        </w:tabs>
        <w:spacing w:line="264" w:lineRule="auto"/>
        <w:ind w:right="118"/>
        <w:rPr>
          <w:rFonts w:ascii="Univers LT Pro 45 Light"/>
          <w:color w:val="231F20"/>
        </w:rPr>
      </w:pPr>
      <w:r w:rsidRPr="00DE5957">
        <w:rPr>
          <w:rFonts w:ascii="Univers LT Pro 45 Light"/>
          <w:b/>
          <w:color w:val="231F20"/>
          <w:spacing w:val="-1"/>
        </w:rPr>
        <w:t>Review</w:t>
      </w:r>
      <w:r w:rsidRPr="00DE5957">
        <w:rPr>
          <w:rFonts w:ascii="Univers LT Pro 45 Light"/>
          <w:b/>
          <w:color w:val="231F20"/>
          <w:spacing w:val="-19"/>
        </w:rPr>
        <w:t xml:space="preserve"> </w:t>
      </w:r>
      <w:r w:rsidRPr="00DE5957">
        <w:rPr>
          <w:rFonts w:ascii="Univers LT Pro 45 Light"/>
          <w:b/>
          <w:color w:val="231F20"/>
          <w:spacing w:val="-1"/>
        </w:rPr>
        <w:t>Criteria:</w:t>
      </w:r>
      <w:r w:rsidRPr="00DE5957">
        <w:rPr>
          <w:rFonts w:ascii="Univers LT Pro 45 Light"/>
          <w:b/>
          <w:color w:val="231F20"/>
          <w:spacing w:val="-30"/>
        </w:rPr>
        <w:t xml:space="preserve"> </w:t>
      </w:r>
      <w:r w:rsidRPr="00DE5957">
        <w:rPr>
          <w:color w:val="231F20"/>
          <w:spacing w:val="-1"/>
        </w:rPr>
        <w:t>All</w:t>
      </w:r>
      <w:r w:rsidRPr="00DE5957">
        <w:rPr>
          <w:color w:val="231F20"/>
          <w:spacing w:val="-19"/>
        </w:rPr>
        <w:t xml:space="preserve"> </w:t>
      </w:r>
      <w:r w:rsidRPr="00DE5957">
        <w:rPr>
          <w:color w:val="231F20"/>
          <w:spacing w:val="-1"/>
        </w:rPr>
        <w:t>proposals</w:t>
      </w:r>
      <w:r w:rsidRPr="00DE5957">
        <w:rPr>
          <w:color w:val="231F20"/>
          <w:spacing w:val="-18"/>
        </w:rPr>
        <w:t xml:space="preserve"> </w:t>
      </w:r>
      <w:r w:rsidRPr="00DE5957">
        <w:rPr>
          <w:color w:val="231F20"/>
        </w:rPr>
        <w:t>will</w:t>
      </w:r>
      <w:r w:rsidRPr="00DE5957">
        <w:rPr>
          <w:color w:val="231F20"/>
          <w:spacing w:val="-19"/>
        </w:rPr>
        <w:t xml:space="preserve"> </w:t>
      </w:r>
      <w:r w:rsidRPr="00DE5957">
        <w:rPr>
          <w:color w:val="231F20"/>
        </w:rPr>
        <w:t>be</w:t>
      </w:r>
      <w:r w:rsidRPr="00DE5957">
        <w:rPr>
          <w:color w:val="231F20"/>
          <w:spacing w:val="-19"/>
        </w:rPr>
        <w:t xml:space="preserve"> </w:t>
      </w:r>
      <w:r w:rsidRPr="00DE5957">
        <w:rPr>
          <w:color w:val="231F20"/>
        </w:rPr>
        <w:t>judged</w:t>
      </w:r>
      <w:r w:rsidRPr="00DE5957">
        <w:rPr>
          <w:color w:val="231F20"/>
          <w:spacing w:val="-22"/>
        </w:rPr>
        <w:t xml:space="preserve"> </w:t>
      </w:r>
      <w:r w:rsidRPr="00DE5957">
        <w:rPr>
          <w:color w:val="231F20"/>
        </w:rPr>
        <w:t>on</w:t>
      </w:r>
      <w:r w:rsidRPr="00DE5957">
        <w:rPr>
          <w:color w:val="231F20"/>
          <w:spacing w:val="-18"/>
        </w:rPr>
        <w:t xml:space="preserve"> </w:t>
      </w:r>
      <w:r w:rsidRPr="00DE5957">
        <w:rPr>
          <w:color w:val="231F20"/>
        </w:rPr>
        <w:t>the</w:t>
      </w:r>
      <w:r w:rsidRPr="00DE5957">
        <w:rPr>
          <w:color w:val="231F20"/>
          <w:spacing w:val="-19"/>
        </w:rPr>
        <w:t xml:space="preserve"> </w:t>
      </w:r>
      <w:r w:rsidRPr="00DE5957">
        <w:rPr>
          <w:color w:val="231F20"/>
        </w:rPr>
        <w:t>quality,</w:t>
      </w:r>
      <w:r w:rsidRPr="00DE5957">
        <w:rPr>
          <w:color w:val="231F20"/>
          <w:spacing w:val="-19"/>
        </w:rPr>
        <w:t xml:space="preserve"> </w:t>
      </w:r>
      <w:r w:rsidR="001E0311" w:rsidRPr="00DE5957">
        <w:rPr>
          <w:color w:val="231F20"/>
        </w:rPr>
        <w:t>clarity,</w:t>
      </w:r>
      <w:r w:rsidRPr="00DE5957">
        <w:rPr>
          <w:color w:val="231F20"/>
          <w:spacing w:val="-19"/>
        </w:rPr>
        <w:t xml:space="preserve"> </w:t>
      </w:r>
      <w:r w:rsidRPr="00DE5957">
        <w:rPr>
          <w:color w:val="231F20"/>
        </w:rPr>
        <w:t>and</w:t>
      </w:r>
      <w:r w:rsidRPr="00DE5957">
        <w:rPr>
          <w:color w:val="231F20"/>
          <w:spacing w:val="-18"/>
        </w:rPr>
        <w:t xml:space="preserve"> </w:t>
      </w:r>
      <w:r w:rsidRPr="00DE5957">
        <w:rPr>
          <w:color w:val="231F20"/>
        </w:rPr>
        <w:t>completeness</w:t>
      </w:r>
      <w:r w:rsidRPr="00DE5957">
        <w:rPr>
          <w:color w:val="231F20"/>
          <w:spacing w:val="-21"/>
        </w:rPr>
        <w:t xml:space="preserve"> </w:t>
      </w:r>
      <w:r w:rsidRPr="00DE5957">
        <w:rPr>
          <w:color w:val="231F20"/>
        </w:rPr>
        <w:t>of</w:t>
      </w:r>
      <w:r w:rsidRPr="00DE5957">
        <w:rPr>
          <w:color w:val="231F20"/>
          <w:spacing w:val="-19"/>
        </w:rPr>
        <w:t xml:space="preserve"> </w:t>
      </w:r>
      <w:r w:rsidRPr="00DE5957">
        <w:rPr>
          <w:color w:val="231F20"/>
        </w:rPr>
        <w:t>the</w:t>
      </w:r>
      <w:r w:rsidRPr="00DE5957">
        <w:rPr>
          <w:color w:val="231F20"/>
          <w:spacing w:val="-19"/>
        </w:rPr>
        <w:t xml:space="preserve"> </w:t>
      </w:r>
      <w:r w:rsidRPr="00DE5957">
        <w:rPr>
          <w:color w:val="231F20"/>
        </w:rPr>
        <w:t>applicatio</w:t>
      </w:r>
      <w:r w:rsidR="008C48AC">
        <w:rPr>
          <w:color w:val="231F20"/>
        </w:rPr>
        <w:t xml:space="preserve">n. </w:t>
      </w:r>
      <w:r w:rsidRPr="00DE5957">
        <w:rPr>
          <w:color w:val="231F20"/>
          <w:spacing w:val="-58"/>
        </w:rPr>
        <w:t xml:space="preserve"> </w:t>
      </w:r>
      <w:r w:rsidR="008C48AC">
        <w:rPr>
          <w:color w:val="231F20"/>
          <w:spacing w:val="-58"/>
        </w:rPr>
        <w:t xml:space="preserve">  </w:t>
      </w:r>
      <w:r w:rsidRPr="00DE5957">
        <w:rPr>
          <w:color w:val="231F20"/>
        </w:rPr>
        <w:t>Applications</w:t>
      </w:r>
      <w:r w:rsidRPr="00DE5957">
        <w:rPr>
          <w:color w:val="231F20"/>
          <w:spacing w:val="-1"/>
        </w:rPr>
        <w:t xml:space="preserve"> </w:t>
      </w:r>
      <w:r w:rsidRPr="00DE5957">
        <w:rPr>
          <w:color w:val="231F20"/>
        </w:rPr>
        <w:t>will be judged according to the</w:t>
      </w:r>
      <w:r w:rsidRPr="00DE5957">
        <w:rPr>
          <w:color w:val="231F20"/>
          <w:spacing w:val="-3"/>
        </w:rPr>
        <w:t xml:space="preserve"> </w:t>
      </w:r>
      <w:r w:rsidRPr="00DE5957">
        <w:rPr>
          <w:color w:val="231F20"/>
        </w:rPr>
        <w:t>extent to which the proposal:</w:t>
      </w:r>
    </w:p>
    <w:p w14:paraId="689B3B13" w14:textId="77777777" w:rsidR="00DE5957" w:rsidRPr="00DE5957" w:rsidRDefault="00DE5957" w:rsidP="00FE7089">
      <w:pPr>
        <w:numPr>
          <w:ilvl w:val="0"/>
          <w:numId w:val="15"/>
        </w:numPr>
        <w:tabs>
          <w:tab w:val="left" w:pos="840"/>
        </w:tabs>
        <w:spacing w:before="122"/>
        <w:ind w:hanging="361"/>
      </w:pPr>
      <w:r w:rsidRPr="00DE5957">
        <w:rPr>
          <w:color w:val="231F20"/>
        </w:rPr>
        <w:t xml:space="preserve">Workplan and/or logic model demonstrate how activities reduce health disparities and inequities. </w:t>
      </w:r>
    </w:p>
    <w:p w14:paraId="26364483" w14:textId="77777777" w:rsidR="00DE5957" w:rsidRPr="00DE5957" w:rsidRDefault="00DE5957" w:rsidP="00FE7089">
      <w:pPr>
        <w:numPr>
          <w:ilvl w:val="0"/>
          <w:numId w:val="15"/>
        </w:numPr>
        <w:tabs>
          <w:tab w:val="left" w:pos="840"/>
        </w:tabs>
        <w:spacing w:before="28" w:line="264" w:lineRule="auto"/>
        <w:ind w:right="118"/>
      </w:pPr>
      <w:r w:rsidRPr="00DE5957">
        <w:rPr>
          <w:color w:val="231F20"/>
        </w:rPr>
        <w:t>Is</w:t>
      </w:r>
      <w:r w:rsidRPr="00DE5957">
        <w:rPr>
          <w:color w:val="231F20"/>
          <w:spacing w:val="43"/>
        </w:rPr>
        <w:t xml:space="preserve"> </w:t>
      </w:r>
      <w:r w:rsidRPr="00DE5957">
        <w:rPr>
          <w:color w:val="231F20"/>
        </w:rPr>
        <w:t>responsive</w:t>
      </w:r>
      <w:r w:rsidRPr="00DE5957">
        <w:rPr>
          <w:color w:val="231F20"/>
          <w:spacing w:val="43"/>
        </w:rPr>
        <w:t xml:space="preserve"> </w:t>
      </w:r>
      <w:r w:rsidRPr="00DE5957">
        <w:rPr>
          <w:color w:val="231F20"/>
        </w:rPr>
        <w:t>to</w:t>
      </w:r>
      <w:r w:rsidRPr="00DE5957">
        <w:rPr>
          <w:color w:val="231F20"/>
          <w:spacing w:val="43"/>
        </w:rPr>
        <w:t xml:space="preserve"> </w:t>
      </w:r>
      <w:r w:rsidRPr="00DE5957">
        <w:rPr>
          <w:color w:val="231F20"/>
        </w:rPr>
        <w:t>policy</w:t>
      </w:r>
      <w:r w:rsidRPr="00DE5957">
        <w:rPr>
          <w:color w:val="231F20"/>
          <w:spacing w:val="43"/>
        </w:rPr>
        <w:t xml:space="preserve"> </w:t>
      </w:r>
      <w:r w:rsidRPr="00DE5957">
        <w:rPr>
          <w:color w:val="231F20"/>
        </w:rPr>
        <w:t>concerns</w:t>
      </w:r>
      <w:r w:rsidRPr="00DE5957">
        <w:rPr>
          <w:color w:val="231F20"/>
          <w:spacing w:val="43"/>
        </w:rPr>
        <w:t xml:space="preserve"> </w:t>
      </w:r>
      <w:r w:rsidRPr="00DE5957">
        <w:rPr>
          <w:color w:val="231F20"/>
        </w:rPr>
        <w:t>and</w:t>
      </w:r>
      <w:r w:rsidRPr="00DE5957">
        <w:rPr>
          <w:color w:val="231F20"/>
          <w:spacing w:val="43"/>
        </w:rPr>
        <w:t xml:space="preserve"> </w:t>
      </w:r>
      <w:r w:rsidRPr="00DE5957">
        <w:rPr>
          <w:color w:val="231F20"/>
        </w:rPr>
        <w:t>program</w:t>
      </w:r>
      <w:r w:rsidRPr="00DE5957">
        <w:rPr>
          <w:color w:val="231F20"/>
          <w:spacing w:val="40"/>
        </w:rPr>
        <w:t xml:space="preserve"> </w:t>
      </w:r>
      <w:r w:rsidRPr="00DE5957">
        <w:rPr>
          <w:color w:val="231F20"/>
        </w:rPr>
        <w:t>objectives</w:t>
      </w:r>
      <w:r w:rsidRPr="00DE5957">
        <w:rPr>
          <w:color w:val="231F20"/>
          <w:spacing w:val="40"/>
        </w:rPr>
        <w:t xml:space="preserve"> </w:t>
      </w:r>
      <w:r w:rsidRPr="00DE5957">
        <w:rPr>
          <w:color w:val="231F20"/>
        </w:rPr>
        <w:t>of</w:t>
      </w:r>
      <w:r w:rsidRPr="00DE5957">
        <w:rPr>
          <w:color w:val="231F20"/>
          <w:spacing w:val="43"/>
        </w:rPr>
        <w:t xml:space="preserve"> </w:t>
      </w:r>
      <w:r w:rsidRPr="00DE5957">
        <w:rPr>
          <w:color w:val="231F20"/>
        </w:rPr>
        <w:t>the</w:t>
      </w:r>
      <w:r w:rsidRPr="00DE5957">
        <w:rPr>
          <w:color w:val="231F20"/>
          <w:spacing w:val="43"/>
        </w:rPr>
        <w:t xml:space="preserve"> </w:t>
      </w:r>
      <w:r w:rsidRPr="00DE5957">
        <w:rPr>
          <w:color w:val="231F20"/>
        </w:rPr>
        <w:t>initiative/program/activity</w:t>
      </w:r>
      <w:r w:rsidRPr="00DE5957">
        <w:rPr>
          <w:color w:val="231F20"/>
          <w:spacing w:val="44"/>
        </w:rPr>
        <w:t xml:space="preserve"> </w:t>
      </w:r>
      <w:r w:rsidRPr="00DE5957">
        <w:rPr>
          <w:color w:val="231F20"/>
        </w:rPr>
        <w:t>for</w:t>
      </w:r>
      <w:r w:rsidRPr="00DE5957">
        <w:rPr>
          <w:color w:val="231F20"/>
          <w:spacing w:val="-59"/>
        </w:rPr>
        <w:t xml:space="preserve"> </w:t>
      </w:r>
      <w:r w:rsidRPr="00DE5957">
        <w:rPr>
          <w:color w:val="231F20"/>
        </w:rPr>
        <w:t>which grant dollars are being made available;</w:t>
      </w:r>
    </w:p>
    <w:p w14:paraId="0AEF0BB1" w14:textId="77777777" w:rsidR="00DE5957" w:rsidRPr="00DE5957" w:rsidRDefault="00DE5957" w:rsidP="00FE7089">
      <w:pPr>
        <w:numPr>
          <w:ilvl w:val="0"/>
          <w:numId w:val="15"/>
        </w:numPr>
        <w:tabs>
          <w:tab w:val="left" w:pos="840"/>
        </w:tabs>
        <w:spacing w:before="2"/>
        <w:ind w:hanging="361"/>
      </w:pPr>
      <w:r w:rsidRPr="00DE5957">
        <w:rPr>
          <w:color w:val="231F20"/>
        </w:rPr>
        <w:t>Is</w:t>
      </w:r>
      <w:r w:rsidRPr="00DE5957">
        <w:rPr>
          <w:color w:val="231F20"/>
          <w:spacing w:val="-1"/>
        </w:rPr>
        <w:t xml:space="preserve"> </w:t>
      </w:r>
      <w:r w:rsidRPr="00DE5957">
        <w:rPr>
          <w:color w:val="231F20"/>
        </w:rPr>
        <w:t>well</w:t>
      </w:r>
      <w:r w:rsidRPr="00DE5957">
        <w:rPr>
          <w:color w:val="231F20"/>
          <w:spacing w:val="-4"/>
        </w:rPr>
        <w:t xml:space="preserve"> </w:t>
      </w:r>
      <w:r w:rsidRPr="00DE5957">
        <w:rPr>
          <w:color w:val="231F20"/>
        </w:rPr>
        <w:t>executed</w:t>
      </w:r>
      <w:r w:rsidRPr="00DE5957">
        <w:rPr>
          <w:color w:val="231F20"/>
          <w:spacing w:val="-1"/>
        </w:rPr>
        <w:t xml:space="preserve"> </w:t>
      </w:r>
      <w:r w:rsidRPr="00DE5957">
        <w:rPr>
          <w:color w:val="231F20"/>
        </w:rPr>
        <w:t>and</w:t>
      </w:r>
      <w:r w:rsidRPr="00DE5957">
        <w:rPr>
          <w:color w:val="231F20"/>
          <w:spacing w:val="-1"/>
        </w:rPr>
        <w:t xml:space="preserve"> </w:t>
      </w:r>
      <w:r w:rsidRPr="00DE5957">
        <w:rPr>
          <w:color w:val="231F20"/>
        </w:rPr>
        <w:t>is capable</w:t>
      </w:r>
      <w:r w:rsidRPr="00DE5957">
        <w:rPr>
          <w:color w:val="231F20"/>
          <w:spacing w:val="-4"/>
        </w:rPr>
        <w:t xml:space="preserve"> </w:t>
      </w:r>
      <w:r w:rsidRPr="00DE5957">
        <w:rPr>
          <w:color w:val="231F20"/>
        </w:rPr>
        <w:t>of</w:t>
      </w:r>
      <w:r w:rsidRPr="00DE5957">
        <w:rPr>
          <w:color w:val="231F20"/>
          <w:spacing w:val="-1"/>
        </w:rPr>
        <w:t xml:space="preserve"> </w:t>
      </w:r>
      <w:r w:rsidRPr="00DE5957">
        <w:rPr>
          <w:color w:val="231F20"/>
        </w:rPr>
        <w:t>attaining</w:t>
      </w:r>
      <w:r w:rsidRPr="00DE5957">
        <w:rPr>
          <w:color w:val="231F20"/>
          <w:spacing w:val="-1"/>
        </w:rPr>
        <w:t xml:space="preserve"> </w:t>
      </w:r>
      <w:r w:rsidRPr="00DE5957">
        <w:rPr>
          <w:color w:val="231F20"/>
        </w:rPr>
        <w:t>program</w:t>
      </w:r>
      <w:r w:rsidRPr="00DE5957">
        <w:rPr>
          <w:color w:val="231F20"/>
          <w:spacing w:val="-4"/>
        </w:rPr>
        <w:t xml:space="preserve"> </w:t>
      </w:r>
      <w:r w:rsidRPr="00DE5957">
        <w:rPr>
          <w:color w:val="231F20"/>
        </w:rPr>
        <w:t>objectives;</w:t>
      </w:r>
    </w:p>
    <w:p w14:paraId="0FA03E53" w14:textId="5F702F39" w:rsidR="00DE5957" w:rsidRPr="00DE5957" w:rsidRDefault="00DE5957" w:rsidP="00FE7089">
      <w:pPr>
        <w:numPr>
          <w:ilvl w:val="0"/>
          <w:numId w:val="15"/>
        </w:numPr>
        <w:tabs>
          <w:tab w:val="left" w:pos="840"/>
        </w:tabs>
        <w:spacing w:before="28" w:line="264" w:lineRule="auto"/>
        <w:ind w:right="117"/>
      </w:pPr>
      <w:r w:rsidRPr="00DE5957">
        <w:rPr>
          <w:color w:val="231F20"/>
        </w:rPr>
        <w:t>Describe</w:t>
      </w:r>
      <w:r w:rsidRPr="00DE5957">
        <w:rPr>
          <w:color w:val="231F20"/>
          <w:spacing w:val="25"/>
        </w:rPr>
        <w:t xml:space="preserve"> </w:t>
      </w:r>
      <w:r w:rsidRPr="00DE5957">
        <w:rPr>
          <w:color w:val="231F20"/>
        </w:rPr>
        <w:t>Specific,</w:t>
      </w:r>
      <w:r w:rsidRPr="00DE5957">
        <w:rPr>
          <w:color w:val="231F20"/>
          <w:spacing w:val="24"/>
        </w:rPr>
        <w:t xml:space="preserve"> </w:t>
      </w:r>
      <w:r w:rsidRPr="00DE5957">
        <w:rPr>
          <w:color w:val="231F20"/>
        </w:rPr>
        <w:t>Measurable,</w:t>
      </w:r>
      <w:r w:rsidRPr="00DE5957">
        <w:rPr>
          <w:color w:val="231F20"/>
          <w:spacing w:val="14"/>
        </w:rPr>
        <w:t xml:space="preserve"> </w:t>
      </w:r>
      <w:r w:rsidRPr="00DE5957">
        <w:rPr>
          <w:color w:val="231F20"/>
        </w:rPr>
        <w:t>Attainable,</w:t>
      </w:r>
      <w:r w:rsidRPr="00DE5957">
        <w:rPr>
          <w:color w:val="231F20"/>
          <w:spacing w:val="24"/>
        </w:rPr>
        <w:t xml:space="preserve"> </w:t>
      </w:r>
      <w:r w:rsidRPr="00DE5957">
        <w:rPr>
          <w:color w:val="231F20"/>
        </w:rPr>
        <w:t>Realistic</w:t>
      </w:r>
      <w:r w:rsidRPr="00DE5957">
        <w:rPr>
          <w:color w:val="231F20"/>
          <w:spacing w:val="24"/>
        </w:rPr>
        <w:t xml:space="preserve"> </w:t>
      </w:r>
      <w:r w:rsidRPr="00DE5957">
        <w:rPr>
          <w:color w:val="231F20"/>
        </w:rPr>
        <w:t>&amp;</w:t>
      </w:r>
      <w:r w:rsidRPr="00DE5957">
        <w:rPr>
          <w:color w:val="231F20"/>
          <w:spacing w:val="46"/>
        </w:rPr>
        <w:t xml:space="preserve"> </w:t>
      </w:r>
      <w:r w:rsidRPr="00DE5957">
        <w:rPr>
          <w:color w:val="231F20"/>
        </w:rPr>
        <w:t>Time-Phased</w:t>
      </w:r>
      <w:r w:rsidRPr="00DE5957">
        <w:rPr>
          <w:color w:val="231F20"/>
          <w:spacing w:val="24"/>
        </w:rPr>
        <w:t xml:space="preserve"> </w:t>
      </w:r>
      <w:r w:rsidRPr="00DE5957">
        <w:rPr>
          <w:color w:val="231F20"/>
        </w:rPr>
        <w:t>(S.M.A.R.T.)</w:t>
      </w:r>
      <w:r w:rsidRPr="00DE5957">
        <w:rPr>
          <w:color w:val="231F20"/>
          <w:spacing w:val="22"/>
        </w:rPr>
        <w:t xml:space="preserve"> </w:t>
      </w:r>
      <w:r w:rsidRPr="00DE5957">
        <w:rPr>
          <w:color w:val="231F20"/>
        </w:rPr>
        <w:t>objectives,</w:t>
      </w:r>
      <w:r w:rsidRPr="00DE5957">
        <w:rPr>
          <w:color w:val="231F20"/>
          <w:spacing w:val="-59"/>
        </w:rPr>
        <w:t xml:space="preserve"> </w:t>
      </w:r>
      <w:r w:rsidRPr="00DE5957">
        <w:rPr>
          <w:color w:val="231F20"/>
        </w:rPr>
        <w:t xml:space="preserve">activities, </w:t>
      </w:r>
      <w:r w:rsidR="001E0311" w:rsidRPr="00DE5957">
        <w:rPr>
          <w:color w:val="231F20"/>
        </w:rPr>
        <w:t>milestones,</w:t>
      </w:r>
      <w:r w:rsidRPr="00DE5957">
        <w:rPr>
          <w:color w:val="231F20"/>
        </w:rPr>
        <w:t xml:space="preserve"> and</w:t>
      </w:r>
      <w:r w:rsidRPr="00DE5957">
        <w:rPr>
          <w:color w:val="231F20"/>
          <w:spacing w:val="-3"/>
        </w:rPr>
        <w:t xml:space="preserve"> </w:t>
      </w:r>
      <w:r w:rsidRPr="00DE5957">
        <w:rPr>
          <w:color w:val="231F20"/>
        </w:rPr>
        <w:t xml:space="preserve">outcomes with respect to </w:t>
      </w:r>
      <w:r w:rsidR="001E0311" w:rsidRPr="00DE5957">
        <w:rPr>
          <w:color w:val="231F20"/>
        </w:rPr>
        <w:t>timelines</w:t>
      </w:r>
      <w:r w:rsidRPr="00DE5957">
        <w:rPr>
          <w:color w:val="231F20"/>
        </w:rPr>
        <w:t xml:space="preserve"> and resources;</w:t>
      </w:r>
    </w:p>
    <w:p w14:paraId="1183B266" w14:textId="77777777" w:rsidR="00DE5957" w:rsidRPr="00DE5957" w:rsidRDefault="00DE5957" w:rsidP="00FE7089">
      <w:pPr>
        <w:numPr>
          <w:ilvl w:val="0"/>
          <w:numId w:val="15"/>
        </w:numPr>
        <w:tabs>
          <w:tab w:val="left" w:pos="840"/>
        </w:tabs>
        <w:spacing w:before="2"/>
        <w:ind w:hanging="361"/>
      </w:pPr>
      <w:r w:rsidRPr="00DE5957">
        <w:rPr>
          <w:color w:val="231F20"/>
        </w:rPr>
        <w:t>Estimates reasonable cost to the</w:t>
      </w:r>
      <w:r w:rsidRPr="00DE5957">
        <w:rPr>
          <w:color w:val="231F20"/>
          <w:spacing w:val="-11"/>
        </w:rPr>
        <w:t xml:space="preserve"> </w:t>
      </w:r>
      <w:r w:rsidRPr="00DE5957">
        <w:rPr>
          <w:color w:val="231F20"/>
        </w:rPr>
        <w:t>ODH, considering the anticipated results;</w:t>
      </w:r>
    </w:p>
    <w:bookmarkEnd w:id="16"/>
    <w:p w14:paraId="4E64F428" w14:textId="77777777" w:rsidR="00DE5957" w:rsidRPr="00DE5957" w:rsidRDefault="00DE5957" w:rsidP="00FE7089">
      <w:pPr>
        <w:numPr>
          <w:ilvl w:val="0"/>
          <w:numId w:val="15"/>
        </w:numPr>
        <w:tabs>
          <w:tab w:val="left" w:pos="840"/>
        </w:tabs>
        <w:spacing w:before="93" w:line="264" w:lineRule="auto"/>
        <w:ind w:right="117"/>
      </w:pPr>
      <w:r w:rsidRPr="00DE5957">
        <w:rPr>
          <w:color w:val="231F20"/>
        </w:rPr>
        <w:t>Indicates</w:t>
      </w:r>
      <w:r w:rsidRPr="00DE5957">
        <w:rPr>
          <w:color w:val="231F20"/>
          <w:spacing w:val="-6"/>
        </w:rPr>
        <w:t xml:space="preserve"> </w:t>
      </w:r>
      <w:r w:rsidRPr="00DE5957">
        <w:rPr>
          <w:color w:val="231F20"/>
        </w:rPr>
        <w:t>that</w:t>
      </w:r>
      <w:r w:rsidRPr="00DE5957">
        <w:rPr>
          <w:color w:val="231F20"/>
          <w:spacing w:val="-5"/>
        </w:rPr>
        <w:t xml:space="preserve"> </w:t>
      </w:r>
      <w:r w:rsidRPr="00DE5957">
        <w:rPr>
          <w:color w:val="231F20"/>
        </w:rPr>
        <w:t>program</w:t>
      </w:r>
      <w:r w:rsidRPr="00DE5957">
        <w:rPr>
          <w:color w:val="231F20"/>
          <w:spacing w:val="-5"/>
        </w:rPr>
        <w:t xml:space="preserve"> </w:t>
      </w:r>
      <w:r w:rsidRPr="00DE5957">
        <w:rPr>
          <w:color w:val="231F20"/>
        </w:rPr>
        <w:t>personnel</w:t>
      </w:r>
      <w:r w:rsidRPr="00DE5957">
        <w:rPr>
          <w:color w:val="231F20"/>
          <w:spacing w:val="-5"/>
        </w:rPr>
        <w:t xml:space="preserve"> </w:t>
      </w:r>
      <w:r w:rsidRPr="00DE5957">
        <w:rPr>
          <w:color w:val="231F20"/>
        </w:rPr>
        <w:t>are</w:t>
      </w:r>
      <w:r w:rsidRPr="00DE5957">
        <w:rPr>
          <w:color w:val="231F20"/>
          <w:spacing w:val="-5"/>
        </w:rPr>
        <w:t xml:space="preserve"> </w:t>
      </w:r>
      <w:r w:rsidRPr="00DE5957">
        <w:rPr>
          <w:color w:val="231F20"/>
        </w:rPr>
        <w:t>well</w:t>
      </w:r>
      <w:r w:rsidRPr="00DE5957">
        <w:rPr>
          <w:color w:val="231F20"/>
          <w:spacing w:val="-5"/>
        </w:rPr>
        <w:t xml:space="preserve"> </w:t>
      </w:r>
      <w:r w:rsidRPr="00DE5957">
        <w:rPr>
          <w:color w:val="231F20"/>
        </w:rPr>
        <w:t>qualified</w:t>
      </w:r>
      <w:r w:rsidRPr="00DE5957">
        <w:rPr>
          <w:color w:val="231F20"/>
          <w:spacing w:val="-5"/>
        </w:rPr>
        <w:t xml:space="preserve"> </w:t>
      </w:r>
      <w:r w:rsidRPr="00DE5957">
        <w:rPr>
          <w:color w:val="231F20"/>
        </w:rPr>
        <w:t>by</w:t>
      </w:r>
      <w:r w:rsidRPr="00DE5957">
        <w:rPr>
          <w:color w:val="231F20"/>
          <w:spacing w:val="-5"/>
        </w:rPr>
        <w:t xml:space="preserve"> </w:t>
      </w:r>
      <w:r w:rsidRPr="00DE5957">
        <w:rPr>
          <w:color w:val="231F20"/>
        </w:rPr>
        <w:t>training</w:t>
      </w:r>
      <w:r w:rsidRPr="00DE5957">
        <w:rPr>
          <w:color w:val="231F20"/>
          <w:spacing w:val="-5"/>
        </w:rPr>
        <w:t xml:space="preserve"> </w:t>
      </w:r>
      <w:r w:rsidRPr="00DE5957">
        <w:rPr>
          <w:color w:val="231F20"/>
        </w:rPr>
        <w:t>and/or</w:t>
      </w:r>
      <w:r w:rsidRPr="00DE5957">
        <w:rPr>
          <w:color w:val="231F20"/>
          <w:spacing w:val="-7"/>
        </w:rPr>
        <w:t xml:space="preserve"> </w:t>
      </w:r>
      <w:r w:rsidRPr="00DE5957">
        <w:rPr>
          <w:color w:val="231F20"/>
        </w:rPr>
        <w:t>experience</w:t>
      </w:r>
      <w:r w:rsidRPr="00DE5957">
        <w:rPr>
          <w:color w:val="231F20"/>
          <w:spacing w:val="-5"/>
        </w:rPr>
        <w:t xml:space="preserve"> </w:t>
      </w:r>
      <w:r w:rsidRPr="00DE5957">
        <w:rPr>
          <w:color w:val="231F20"/>
        </w:rPr>
        <w:t>for</w:t>
      </w:r>
      <w:r w:rsidRPr="00DE5957">
        <w:rPr>
          <w:color w:val="231F20"/>
          <w:spacing w:val="-5"/>
        </w:rPr>
        <w:t xml:space="preserve"> </w:t>
      </w:r>
      <w:r w:rsidRPr="00DE5957">
        <w:rPr>
          <w:color w:val="231F20"/>
        </w:rPr>
        <w:t>their</w:t>
      </w:r>
      <w:r w:rsidRPr="00DE5957">
        <w:rPr>
          <w:color w:val="231F20"/>
          <w:spacing w:val="-5"/>
        </w:rPr>
        <w:t xml:space="preserve"> </w:t>
      </w:r>
      <w:r w:rsidRPr="00DE5957">
        <w:rPr>
          <w:color w:val="231F20"/>
        </w:rPr>
        <w:t>roles</w:t>
      </w:r>
      <w:r w:rsidRPr="00DE5957">
        <w:rPr>
          <w:color w:val="231F20"/>
          <w:spacing w:val="-5"/>
        </w:rPr>
        <w:t xml:space="preserve"> </w:t>
      </w:r>
      <w:r w:rsidRPr="00DE5957">
        <w:rPr>
          <w:color w:val="231F20"/>
        </w:rPr>
        <w:t>in</w:t>
      </w:r>
      <w:r w:rsidRPr="00DE5957">
        <w:rPr>
          <w:color w:val="231F20"/>
          <w:spacing w:val="-59"/>
        </w:rPr>
        <w:t xml:space="preserve"> </w:t>
      </w:r>
      <w:r w:rsidRPr="00DE5957">
        <w:rPr>
          <w:color w:val="231F20"/>
        </w:rPr>
        <w:t>the program and the applicant</w:t>
      </w:r>
      <w:r w:rsidRPr="00DE5957">
        <w:rPr>
          <w:color w:val="231F20"/>
          <w:spacing w:val="-3"/>
        </w:rPr>
        <w:t xml:space="preserve"> </w:t>
      </w:r>
      <w:r w:rsidRPr="00DE5957">
        <w:rPr>
          <w:color w:val="231F20"/>
        </w:rPr>
        <w:t>organization has adequate facilities</w:t>
      </w:r>
      <w:r w:rsidRPr="00DE5957">
        <w:rPr>
          <w:color w:val="231F20"/>
          <w:spacing w:val="1"/>
        </w:rPr>
        <w:t xml:space="preserve"> </w:t>
      </w:r>
      <w:r w:rsidRPr="00DE5957">
        <w:rPr>
          <w:color w:val="231F20"/>
        </w:rPr>
        <w:t>and personnel reflect the communities served through grant funds;</w:t>
      </w:r>
    </w:p>
    <w:p w14:paraId="11F76F69" w14:textId="77777777" w:rsidR="00DE5957" w:rsidRPr="00DE5957" w:rsidRDefault="00DE5957" w:rsidP="00FE7089">
      <w:pPr>
        <w:numPr>
          <w:ilvl w:val="0"/>
          <w:numId w:val="15"/>
        </w:numPr>
        <w:tabs>
          <w:tab w:val="left" w:pos="839"/>
          <w:tab w:val="left" w:pos="840"/>
        </w:tabs>
        <w:spacing w:before="2"/>
      </w:pPr>
      <w:r w:rsidRPr="00DE5957">
        <w:rPr>
          <w:color w:val="231F20"/>
        </w:rPr>
        <w:t>Provides</w:t>
      </w:r>
      <w:r w:rsidRPr="00DE5957">
        <w:rPr>
          <w:color w:val="231F20"/>
          <w:spacing w:val="-1"/>
        </w:rPr>
        <w:t xml:space="preserve"> </w:t>
      </w:r>
      <w:r w:rsidRPr="00DE5957">
        <w:rPr>
          <w:color w:val="231F20"/>
        </w:rPr>
        <w:t>an</w:t>
      </w:r>
      <w:r w:rsidRPr="00DE5957">
        <w:rPr>
          <w:color w:val="231F20"/>
          <w:spacing w:val="-4"/>
        </w:rPr>
        <w:t xml:space="preserve"> </w:t>
      </w:r>
      <w:r w:rsidRPr="00DE5957">
        <w:rPr>
          <w:color w:val="231F20"/>
        </w:rPr>
        <w:t>evaluation plan,</w:t>
      </w:r>
      <w:r w:rsidRPr="00DE5957">
        <w:rPr>
          <w:color w:val="231F20"/>
          <w:spacing w:val="-1"/>
        </w:rPr>
        <w:t xml:space="preserve"> </w:t>
      </w:r>
      <w:r w:rsidRPr="00DE5957">
        <w:rPr>
          <w:color w:val="231F20"/>
        </w:rPr>
        <w:t>including</w:t>
      </w:r>
      <w:r w:rsidRPr="00DE5957">
        <w:rPr>
          <w:color w:val="231F20"/>
          <w:spacing w:val="-1"/>
        </w:rPr>
        <w:t xml:space="preserve"> </w:t>
      </w:r>
      <w:r w:rsidRPr="00DE5957">
        <w:rPr>
          <w:color w:val="231F20"/>
        </w:rPr>
        <w:t>a design</w:t>
      </w:r>
      <w:r w:rsidRPr="00DE5957">
        <w:rPr>
          <w:color w:val="231F20"/>
          <w:spacing w:val="-1"/>
        </w:rPr>
        <w:t xml:space="preserve"> </w:t>
      </w:r>
      <w:r w:rsidRPr="00DE5957">
        <w:rPr>
          <w:color w:val="231F20"/>
        </w:rPr>
        <w:t>for</w:t>
      </w:r>
      <w:r w:rsidRPr="00DE5957">
        <w:rPr>
          <w:color w:val="231F20"/>
          <w:spacing w:val="-1"/>
        </w:rPr>
        <w:t xml:space="preserve"> </w:t>
      </w:r>
      <w:r w:rsidRPr="00DE5957">
        <w:rPr>
          <w:color w:val="231F20"/>
        </w:rPr>
        <w:t>determining program</w:t>
      </w:r>
      <w:r w:rsidRPr="00DE5957">
        <w:rPr>
          <w:color w:val="231F20"/>
          <w:spacing w:val="-1"/>
        </w:rPr>
        <w:t xml:space="preserve"> </w:t>
      </w:r>
      <w:r w:rsidRPr="00DE5957">
        <w:rPr>
          <w:color w:val="231F20"/>
        </w:rPr>
        <w:t>success and demonstrates that the community being served will be meaningfully engaged in formative and outcome evaluations;</w:t>
      </w:r>
    </w:p>
    <w:p w14:paraId="5C79D08E" w14:textId="77777777" w:rsidR="00DE5957" w:rsidRPr="00DE5957" w:rsidRDefault="00DE5957" w:rsidP="00FE7089">
      <w:pPr>
        <w:numPr>
          <w:ilvl w:val="0"/>
          <w:numId w:val="15"/>
        </w:numPr>
        <w:tabs>
          <w:tab w:val="left" w:pos="840"/>
        </w:tabs>
        <w:spacing w:before="29"/>
      </w:pPr>
      <w:r w:rsidRPr="00DE5957">
        <w:rPr>
          <w:color w:val="231F20"/>
        </w:rPr>
        <w:t>Is</w:t>
      </w:r>
      <w:r w:rsidRPr="00DE5957">
        <w:rPr>
          <w:color w:val="231F20"/>
          <w:spacing w:val="-1"/>
        </w:rPr>
        <w:t xml:space="preserve"> </w:t>
      </w:r>
      <w:r w:rsidRPr="00DE5957">
        <w:rPr>
          <w:color w:val="231F20"/>
        </w:rPr>
        <w:t>responsive to the</w:t>
      </w:r>
      <w:r w:rsidRPr="00DE5957">
        <w:rPr>
          <w:color w:val="231F20"/>
          <w:spacing w:val="-1"/>
        </w:rPr>
        <w:t xml:space="preserve"> </w:t>
      </w:r>
      <w:r w:rsidRPr="00DE5957">
        <w:rPr>
          <w:color w:val="231F20"/>
        </w:rPr>
        <w:t>special concerns and</w:t>
      </w:r>
      <w:r w:rsidRPr="00DE5957">
        <w:rPr>
          <w:color w:val="231F20"/>
          <w:spacing w:val="-1"/>
        </w:rPr>
        <w:t xml:space="preserve"> </w:t>
      </w:r>
      <w:r w:rsidRPr="00DE5957">
        <w:rPr>
          <w:color w:val="231F20"/>
        </w:rPr>
        <w:t>program priorities specified</w:t>
      </w:r>
      <w:r w:rsidRPr="00DE5957">
        <w:rPr>
          <w:color w:val="231F20"/>
          <w:spacing w:val="-1"/>
        </w:rPr>
        <w:t xml:space="preserve"> </w:t>
      </w:r>
      <w:r w:rsidRPr="00DE5957">
        <w:rPr>
          <w:color w:val="231F20"/>
        </w:rPr>
        <w:t>in the Solicitation;</w:t>
      </w:r>
    </w:p>
    <w:p w14:paraId="4842C761" w14:textId="77777777" w:rsidR="00DE5957" w:rsidRPr="00DE5957" w:rsidRDefault="00DE5957" w:rsidP="00FE7089">
      <w:pPr>
        <w:numPr>
          <w:ilvl w:val="0"/>
          <w:numId w:val="15"/>
        </w:numPr>
        <w:tabs>
          <w:tab w:val="left" w:pos="840"/>
        </w:tabs>
        <w:spacing w:before="28" w:line="264" w:lineRule="auto"/>
        <w:ind w:right="117"/>
      </w:pPr>
      <w:r w:rsidRPr="00DE5957">
        <w:rPr>
          <w:color w:val="231F20"/>
        </w:rPr>
        <w:t>Has</w:t>
      </w:r>
      <w:r w:rsidRPr="00DE5957">
        <w:rPr>
          <w:color w:val="231F20"/>
          <w:spacing w:val="21"/>
        </w:rPr>
        <w:t xml:space="preserve"> </w:t>
      </w:r>
      <w:r w:rsidRPr="00DE5957">
        <w:rPr>
          <w:color w:val="231F20"/>
        </w:rPr>
        <w:t>demonstrated</w:t>
      </w:r>
      <w:r w:rsidRPr="00DE5957">
        <w:rPr>
          <w:color w:val="231F20"/>
          <w:spacing w:val="21"/>
        </w:rPr>
        <w:t xml:space="preserve"> </w:t>
      </w:r>
      <w:r w:rsidRPr="00DE5957">
        <w:rPr>
          <w:color w:val="231F20"/>
        </w:rPr>
        <w:t>acceptable</w:t>
      </w:r>
      <w:r w:rsidRPr="00DE5957">
        <w:rPr>
          <w:color w:val="231F20"/>
          <w:spacing w:val="21"/>
        </w:rPr>
        <w:t xml:space="preserve"> </w:t>
      </w:r>
      <w:r w:rsidRPr="00DE5957">
        <w:rPr>
          <w:color w:val="231F20"/>
        </w:rPr>
        <w:t>past</w:t>
      </w:r>
      <w:r w:rsidRPr="00DE5957">
        <w:rPr>
          <w:color w:val="231F20"/>
          <w:spacing w:val="21"/>
        </w:rPr>
        <w:t xml:space="preserve"> </w:t>
      </w:r>
      <w:r w:rsidRPr="00DE5957">
        <w:rPr>
          <w:color w:val="231F20"/>
        </w:rPr>
        <w:t>performance</w:t>
      </w:r>
      <w:r w:rsidRPr="00DE5957">
        <w:rPr>
          <w:color w:val="231F20"/>
          <w:spacing w:val="21"/>
        </w:rPr>
        <w:t xml:space="preserve"> </w:t>
      </w:r>
      <w:r w:rsidRPr="00DE5957">
        <w:rPr>
          <w:color w:val="231F20"/>
        </w:rPr>
        <w:t>in</w:t>
      </w:r>
      <w:r w:rsidRPr="00DE5957">
        <w:rPr>
          <w:color w:val="231F20"/>
          <w:spacing w:val="21"/>
        </w:rPr>
        <w:t xml:space="preserve"> </w:t>
      </w:r>
      <w:r w:rsidRPr="00DE5957">
        <w:rPr>
          <w:color w:val="231F20"/>
        </w:rPr>
        <w:t>areas</w:t>
      </w:r>
      <w:r w:rsidRPr="00DE5957">
        <w:rPr>
          <w:color w:val="231F20"/>
          <w:spacing w:val="21"/>
        </w:rPr>
        <w:t xml:space="preserve"> </w:t>
      </w:r>
      <w:r w:rsidRPr="00DE5957">
        <w:rPr>
          <w:color w:val="231F20"/>
        </w:rPr>
        <w:t>related</w:t>
      </w:r>
      <w:r w:rsidRPr="00DE5957">
        <w:rPr>
          <w:color w:val="231F20"/>
          <w:spacing w:val="21"/>
        </w:rPr>
        <w:t xml:space="preserve"> </w:t>
      </w:r>
      <w:r w:rsidRPr="00DE5957">
        <w:rPr>
          <w:color w:val="231F20"/>
        </w:rPr>
        <w:t>to</w:t>
      </w:r>
      <w:r w:rsidRPr="00DE5957">
        <w:rPr>
          <w:color w:val="231F20"/>
          <w:spacing w:val="21"/>
        </w:rPr>
        <w:t xml:space="preserve"> </w:t>
      </w:r>
      <w:r w:rsidRPr="00DE5957">
        <w:rPr>
          <w:color w:val="231F20"/>
        </w:rPr>
        <w:t>programmatic</w:t>
      </w:r>
      <w:r w:rsidRPr="00DE5957">
        <w:rPr>
          <w:color w:val="231F20"/>
          <w:spacing w:val="21"/>
        </w:rPr>
        <w:t xml:space="preserve"> </w:t>
      </w:r>
      <w:r w:rsidRPr="00DE5957">
        <w:rPr>
          <w:color w:val="231F20"/>
        </w:rPr>
        <w:t>and</w:t>
      </w:r>
      <w:r w:rsidRPr="00DE5957">
        <w:rPr>
          <w:color w:val="231F20"/>
          <w:spacing w:val="21"/>
        </w:rPr>
        <w:t xml:space="preserve"> </w:t>
      </w:r>
      <w:r w:rsidRPr="00DE5957">
        <w:rPr>
          <w:color w:val="231F20"/>
        </w:rPr>
        <w:t>financial</w:t>
      </w:r>
      <w:r w:rsidRPr="00DE5957">
        <w:rPr>
          <w:color w:val="231F20"/>
          <w:spacing w:val="-59"/>
        </w:rPr>
        <w:t xml:space="preserve"> </w:t>
      </w:r>
      <w:r w:rsidRPr="00DE5957">
        <w:rPr>
          <w:color w:val="231F20"/>
        </w:rPr>
        <w:t>stewardship</w:t>
      </w:r>
      <w:r w:rsidRPr="00DE5957">
        <w:rPr>
          <w:color w:val="231F20"/>
          <w:spacing w:val="-4"/>
        </w:rPr>
        <w:t xml:space="preserve"> </w:t>
      </w:r>
      <w:r w:rsidRPr="00DE5957">
        <w:rPr>
          <w:color w:val="231F20"/>
        </w:rPr>
        <w:t>of grant funds;</w:t>
      </w:r>
    </w:p>
    <w:p w14:paraId="44E7AE61" w14:textId="77777777" w:rsidR="00DE5957" w:rsidRPr="00DE5957" w:rsidRDefault="00DE5957" w:rsidP="00FE7089">
      <w:pPr>
        <w:numPr>
          <w:ilvl w:val="0"/>
          <w:numId w:val="15"/>
        </w:numPr>
        <w:tabs>
          <w:tab w:val="left" w:pos="840"/>
        </w:tabs>
        <w:spacing w:before="2"/>
      </w:pPr>
      <w:r w:rsidRPr="00DE5957">
        <w:rPr>
          <w:color w:val="231F20"/>
        </w:rPr>
        <w:t>Has demonstrated compliance to</w:t>
      </w:r>
      <w:r w:rsidRPr="00DE5957">
        <w:rPr>
          <w:color w:val="231F20"/>
          <w:spacing w:val="-11"/>
        </w:rPr>
        <w:t xml:space="preserve"> </w:t>
      </w:r>
      <w:r w:rsidRPr="00DE5957">
        <w:rPr>
          <w:color w:val="231F20"/>
        </w:rPr>
        <w:t>OGAPP;</w:t>
      </w:r>
    </w:p>
    <w:p w14:paraId="0719866D" w14:textId="77777777" w:rsidR="00DE5957" w:rsidRPr="00DE5957" w:rsidRDefault="00DE5957" w:rsidP="00FE7089">
      <w:pPr>
        <w:numPr>
          <w:ilvl w:val="0"/>
          <w:numId w:val="15"/>
        </w:numPr>
        <w:tabs>
          <w:tab w:val="left" w:pos="840"/>
        </w:tabs>
        <w:spacing w:before="28" w:line="264" w:lineRule="auto"/>
        <w:ind w:right="117"/>
        <w:jc w:val="both"/>
      </w:pPr>
      <w:r w:rsidRPr="00DE5957">
        <w:rPr>
          <w:color w:val="231F20"/>
        </w:rPr>
        <w:t>Explicitly identifies specific groups in the service area who experience a disproportionate burden</w:t>
      </w:r>
      <w:r w:rsidRPr="00DE5957">
        <w:rPr>
          <w:color w:val="231F20"/>
          <w:spacing w:val="-59"/>
        </w:rPr>
        <w:t xml:space="preserve"> </w:t>
      </w:r>
      <w:r w:rsidRPr="00DE5957">
        <w:rPr>
          <w:color w:val="231F20"/>
        </w:rPr>
        <w:t>of</w:t>
      </w:r>
      <w:r w:rsidRPr="00DE5957">
        <w:rPr>
          <w:color w:val="231F20"/>
          <w:spacing w:val="-10"/>
        </w:rPr>
        <w:t xml:space="preserve"> </w:t>
      </w:r>
      <w:r w:rsidRPr="00DE5957">
        <w:rPr>
          <w:color w:val="231F20"/>
        </w:rPr>
        <w:t>the</w:t>
      </w:r>
      <w:r w:rsidRPr="00DE5957">
        <w:rPr>
          <w:color w:val="231F20"/>
          <w:spacing w:val="-10"/>
        </w:rPr>
        <w:t xml:space="preserve"> </w:t>
      </w:r>
      <w:r w:rsidRPr="00DE5957">
        <w:rPr>
          <w:color w:val="231F20"/>
        </w:rPr>
        <w:t>diseases;</w:t>
      </w:r>
      <w:r w:rsidRPr="00DE5957">
        <w:rPr>
          <w:color w:val="231F20"/>
          <w:spacing w:val="-10"/>
        </w:rPr>
        <w:t xml:space="preserve"> </w:t>
      </w:r>
      <w:r w:rsidRPr="00DE5957">
        <w:rPr>
          <w:color w:val="231F20"/>
        </w:rPr>
        <w:t>health</w:t>
      </w:r>
      <w:r w:rsidRPr="00DE5957">
        <w:rPr>
          <w:color w:val="231F20"/>
          <w:spacing w:val="-10"/>
        </w:rPr>
        <w:t xml:space="preserve"> </w:t>
      </w:r>
      <w:r w:rsidRPr="00DE5957">
        <w:rPr>
          <w:color w:val="231F20"/>
        </w:rPr>
        <w:t>condition(s);</w:t>
      </w:r>
      <w:r w:rsidRPr="00DE5957">
        <w:rPr>
          <w:color w:val="231F20"/>
          <w:spacing w:val="-12"/>
        </w:rPr>
        <w:t xml:space="preserve"> </w:t>
      </w:r>
      <w:r w:rsidRPr="00DE5957">
        <w:rPr>
          <w:color w:val="231F20"/>
        </w:rPr>
        <w:t>or</w:t>
      </w:r>
      <w:r w:rsidRPr="00DE5957">
        <w:rPr>
          <w:color w:val="231F20"/>
          <w:spacing w:val="-10"/>
        </w:rPr>
        <w:t xml:space="preserve"> </w:t>
      </w:r>
      <w:r w:rsidRPr="00DE5957">
        <w:rPr>
          <w:color w:val="231F20"/>
        </w:rPr>
        <w:t>who</w:t>
      </w:r>
      <w:r w:rsidRPr="00DE5957">
        <w:rPr>
          <w:color w:val="231F20"/>
          <w:spacing w:val="-10"/>
        </w:rPr>
        <w:t xml:space="preserve"> </w:t>
      </w:r>
      <w:r w:rsidRPr="00DE5957">
        <w:rPr>
          <w:color w:val="231F20"/>
        </w:rPr>
        <w:t>are</w:t>
      </w:r>
      <w:r w:rsidRPr="00DE5957">
        <w:rPr>
          <w:color w:val="231F20"/>
          <w:spacing w:val="-10"/>
        </w:rPr>
        <w:t xml:space="preserve"> </w:t>
      </w:r>
      <w:r w:rsidRPr="00DE5957">
        <w:rPr>
          <w:color w:val="231F20"/>
        </w:rPr>
        <w:t>at</w:t>
      </w:r>
      <w:r w:rsidRPr="00DE5957">
        <w:rPr>
          <w:color w:val="231F20"/>
          <w:spacing w:val="-10"/>
        </w:rPr>
        <w:t xml:space="preserve"> </w:t>
      </w:r>
      <w:r w:rsidRPr="00DE5957">
        <w:rPr>
          <w:color w:val="231F20"/>
        </w:rPr>
        <w:t>an</w:t>
      </w:r>
      <w:r w:rsidRPr="00DE5957">
        <w:rPr>
          <w:color w:val="231F20"/>
          <w:spacing w:val="-10"/>
        </w:rPr>
        <w:t xml:space="preserve"> </w:t>
      </w:r>
      <w:r w:rsidRPr="00DE5957">
        <w:rPr>
          <w:color w:val="231F20"/>
        </w:rPr>
        <w:t>increased</w:t>
      </w:r>
      <w:r w:rsidRPr="00DE5957">
        <w:rPr>
          <w:color w:val="231F20"/>
          <w:spacing w:val="-10"/>
        </w:rPr>
        <w:t xml:space="preserve"> </w:t>
      </w:r>
      <w:r w:rsidRPr="00DE5957">
        <w:rPr>
          <w:color w:val="231F20"/>
        </w:rPr>
        <w:t>risk</w:t>
      </w:r>
      <w:r w:rsidRPr="00DE5957">
        <w:rPr>
          <w:color w:val="231F20"/>
          <w:spacing w:val="-10"/>
        </w:rPr>
        <w:t xml:space="preserve"> </w:t>
      </w:r>
      <w:r w:rsidRPr="00DE5957">
        <w:rPr>
          <w:color w:val="231F20"/>
        </w:rPr>
        <w:t>for</w:t>
      </w:r>
      <w:r w:rsidRPr="00DE5957">
        <w:rPr>
          <w:color w:val="231F20"/>
          <w:spacing w:val="-10"/>
        </w:rPr>
        <w:t xml:space="preserve"> </w:t>
      </w:r>
      <w:r w:rsidRPr="00DE5957">
        <w:rPr>
          <w:color w:val="231F20"/>
        </w:rPr>
        <w:t>problems</w:t>
      </w:r>
      <w:r w:rsidRPr="00DE5957">
        <w:rPr>
          <w:color w:val="231F20"/>
          <w:spacing w:val="-10"/>
        </w:rPr>
        <w:t xml:space="preserve"> </w:t>
      </w:r>
      <w:r w:rsidRPr="00DE5957">
        <w:rPr>
          <w:color w:val="231F20"/>
        </w:rPr>
        <w:t>addressed</w:t>
      </w:r>
      <w:r w:rsidRPr="00DE5957">
        <w:rPr>
          <w:color w:val="231F20"/>
          <w:spacing w:val="-10"/>
        </w:rPr>
        <w:t xml:space="preserve"> </w:t>
      </w:r>
      <w:r w:rsidRPr="00DE5957">
        <w:rPr>
          <w:color w:val="231F20"/>
        </w:rPr>
        <w:t>by</w:t>
      </w:r>
      <w:r w:rsidRPr="00DE5957">
        <w:rPr>
          <w:color w:val="231F20"/>
          <w:spacing w:val="-10"/>
        </w:rPr>
        <w:t xml:space="preserve"> </w:t>
      </w:r>
      <w:r w:rsidRPr="00DE5957">
        <w:rPr>
          <w:color w:val="231F20"/>
        </w:rPr>
        <w:t>this</w:t>
      </w:r>
      <w:r w:rsidRPr="00DE5957">
        <w:rPr>
          <w:color w:val="231F20"/>
          <w:spacing w:val="-59"/>
        </w:rPr>
        <w:t xml:space="preserve"> </w:t>
      </w:r>
      <w:r w:rsidRPr="00DE5957">
        <w:rPr>
          <w:color w:val="231F20"/>
        </w:rPr>
        <w:t>funding</w:t>
      </w:r>
      <w:r w:rsidRPr="00DE5957">
        <w:rPr>
          <w:color w:val="231F20"/>
          <w:spacing w:val="-4"/>
        </w:rPr>
        <w:t xml:space="preserve"> </w:t>
      </w:r>
      <w:r w:rsidRPr="00DE5957">
        <w:rPr>
          <w:color w:val="231F20"/>
        </w:rPr>
        <w:t>opportunity; and,</w:t>
      </w:r>
    </w:p>
    <w:p w14:paraId="7946A623" w14:textId="3CB32AA8" w:rsidR="00DE5957" w:rsidRPr="00DE5957" w:rsidRDefault="00DE5957" w:rsidP="00FE7089">
      <w:pPr>
        <w:numPr>
          <w:ilvl w:val="0"/>
          <w:numId w:val="15"/>
        </w:numPr>
        <w:tabs>
          <w:tab w:val="left" w:pos="840"/>
        </w:tabs>
        <w:spacing w:before="3" w:line="264" w:lineRule="auto"/>
        <w:ind w:right="118"/>
        <w:jc w:val="both"/>
      </w:pPr>
      <w:r w:rsidRPr="00DE5957">
        <w:rPr>
          <w:color w:val="231F20"/>
          <w:spacing w:val="-1"/>
        </w:rPr>
        <w:t>Describe</w:t>
      </w:r>
      <w:r w:rsidRPr="00DE5957">
        <w:rPr>
          <w:color w:val="231F20"/>
          <w:spacing w:val="-17"/>
        </w:rPr>
        <w:t xml:space="preserve"> </w:t>
      </w:r>
      <w:r w:rsidRPr="00DE5957">
        <w:rPr>
          <w:color w:val="231F20"/>
          <w:spacing w:val="-1"/>
        </w:rPr>
        <w:t>activities</w:t>
      </w:r>
      <w:r w:rsidRPr="00DE5957">
        <w:rPr>
          <w:color w:val="231F20"/>
          <w:spacing w:val="-17"/>
        </w:rPr>
        <w:t xml:space="preserve"> </w:t>
      </w:r>
      <w:r w:rsidRPr="00DE5957">
        <w:rPr>
          <w:color w:val="231F20"/>
        </w:rPr>
        <w:t>which</w:t>
      </w:r>
      <w:r w:rsidRPr="00DE5957">
        <w:rPr>
          <w:color w:val="231F20"/>
          <w:spacing w:val="-16"/>
        </w:rPr>
        <w:t xml:space="preserve"> </w:t>
      </w:r>
      <w:r w:rsidRPr="00DE5957">
        <w:rPr>
          <w:color w:val="231F20"/>
        </w:rPr>
        <w:t>support</w:t>
      </w:r>
      <w:r w:rsidRPr="00DE5957">
        <w:rPr>
          <w:color w:val="231F20"/>
          <w:spacing w:val="-17"/>
        </w:rPr>
        <w:t xml:space="preserve"> </w:t>
      </w:r>
      <w:r w:rsidRPr="00DE5957">
        <w:rPr>
          <w:color w:val="231F20"/>
        </w:rPr>
        <w:t>the</w:t>
      </w:r>
      <w:r w:rsidRPr="00DE5957">
        <w:rPr>
          <w:color w:val="231F20"/>
          <w:spacing w:val="-16"/>
        </w:rPr>
        <w:t xml:space="preserve"> </w:t>
      </w:r>
      <w:r w:rsidRPr="00DE5957">
        <w:rPr>
          <w:color w:val="231F20"/>
        </w:rPr>
        <w:t>requirements</w:t>
      </w:r>
      <w:r w:rsidRPr="00DE5957">
        <w:rPr>
          <w:color w:val="231F20"/>
          <w:spacing w:val="-19"/>
        </w:rPr>
        <w:t xml:space="preserve"> </w:t>
      </w:r>
      <w:r w:rsidRPr="00DE5957">
        <w:rPr>
          <w:color w:val="231F20"/>
        </w:rPr>
        <w:t>outlined</w:t>
      </w:r>
      <w:r w:rsidRPr="00DE5957">
        <w:rPr>
          <w:color w:val="231F20"/>
          <w:spacing w:val="-16"/>
        </w:rPr>
        <w:t xml:space="preserve"> </w:t>
      </w:r>
      <w:r w:rsidRPr="00DE5957">
        <w:rPr>
          <w:color w:val="231F20"/>
        </w:rPr>
        <w:t>in</w:t>
      </w:r>
      <w:r w:rsidRPr="00DE5957">
        <w:rPr>
          <w:color w:val="231F20"/>
          <w:spacing w:val="-17"/>
        </w:rPr>
        <w:t xml:space="preserve"> </w:t>
      </w:r>
      <w:r w:rsidRPr="00DE5957">
        <w:rPr>
          <w:color w:val="231F20"/>
        </w:rPr>
        <w:t>sections</w:t>
      </w:r>
      <w:r w:rsidRPr="00DE5957">
        <w:rPr>
          <w:color w:val="231F20"/>
          <w:spacing w:val="-16"/>
        </w:rPr>
        <w:t xml:space="preserve"> </w:t>
      </w:r>
      <w:r w:rsidRPr="00DE5957">
        <w:rPr>
          <w:color w:val="231F20"/>
        </w:rPr>
        <w:t>I.</w:t>
      </w:r>
      <w:r w:rsidRPr="00DE5957">
        <w:rPr>
          <w:color w:val="231F20"/>
          <w:spacing w:val="-17"/>
        </w:rPr>
        <w:t xml:space="preserve"> </w:t>
      </w:r>
      <w:r w:rsidRPr="00DE5957">
        <w:rPr>
          <w:color w:val="231F20"/>
        </w:rPr>
        <w:t>thru</w:t>
      </w:r>
      <w:r w:rsidRPr="00DE5957">
        <w:rPr>
          <w:color w:val="231F20"/>
          <w:spacing w:val="-16"/>
        </w:rPr>
        <w:t xml:space="preserve"> </w:t>
      </w:r>
      <w:r w:rsidRPr="00DE5957">
        <w:rPr>
          <w:color w:val="231F20"/>
        </w:rPr>
        <w:t>M.</w:t>
      </w:r>
      <w:r w:rsidRPr="00DE5957">
        <w:rPr>
          <w:color w:val="231F20"/>
          <w:spacing w:val="-19"/>
        </w:rPr>
        <w:t xml:space="preserve"> </w:t>
      </w:r>
      <w:r w:rsidRPr="00DE5957">
        <w:rPr>
          <w:color w:val="231F20"/>
        </w:rPr>
        <w:t>of</w:t>
      </w:r>
      <w:r w:rsidRPr="00DE5957">
        <w:rPr>
          <w:color w:val="231F20"/>
          <w:spacing w:val="-16"/>
        </w:rPr>
        <w:t xml:space="preserve"> </w:t>
      </w:r>
      <w:r w:rsidRPr="00DE5957">
        <w:rPr>
          <w:color w:val="231F20"/>
        </w:rPr>
        <w:t>this</w:t>
      </w:r>
      <w:r w:rsidRPr="00DE5957">
        <w:rPr>
          <w:color w:val="231F20"/>
          <w:spacing w:val="-17"/>
        </w:rPr>
        <w:t xml:space="preserve"> </w:t>
      </w:r>
      <w:r w:rsidRPr="00DE5957">
        <w:rPr>
          <w:color w:val="231F20"/>
        </w:rPr>
        <w:t>Solicitation</w:t>
      </w:r>
      <w:r w:rsidRPr="00DE5957">
        <w:rPr>
          <w:color w:val="231F20"/>
          <w:spacing w:val="-58"/>
        </w:rPr>
        <w:t xml:space="preserve"> </w:t>
      </w:r>
      <w:r w:rsidR="003F3EBB">
        <w:rPr>
          <w:color w:val="231F20"/>
        </w:rPr>
        <w:t xml:space="preserve">. The Review Form (Appendix D) is included to provide further details of scoring. </w:t>
      </w:r>
    </w:p>
    <w:p w14:paraId="266082CE" w14:textId="05C95087" w:rsidR="00DE5957" w:rsidRPr="00DE5957" w:rsidRDefault="00DE5957" w:rsidP="00DE5957">
      <w:pPr>
        <w:spacing w:before="123" w:line="264" w:lineRule="auto"/>
        <w:ind w:left="479" w:right="117"/>
        <w:jc w:val="both"/>
      </w:pPr>
      <w:r w:rsidRPr="00DE5957">
        <w:rPr>
          <w:color w:val="231F20"/>
        </w:rPr>
        <w:t>The ODH will make the final determination and selection of successful/unsuccessful applicants and</w:t>
      </w:r>
      <w:r w:rsidRPr="00DE5957">
        <w:rPr>
          <w:color w:val="231F20"/>
          <w:spacing w:val="1"/>
        </w:rPr>
        <w:t xml:space="preserve"> </w:t>
      </w:r>
      <w:r w:rsidRPr="00DE5957">
        <w:rPr>
          <w:color w:val="231F20"/>
        </w:rPr>
        <w:t xml:space="preserve">reserves the right to reject any or all applications for any given Solicitations; </w:t>
      </w:r>
      <w:r w:rsidRPr="00DE5957">
        <w:rPr>
          <w:rFonts w:ascii="Univers LT Pro 45 Light" w:hAnsi="Univers LT Pro 45 Light"/>
          <w:b/>
          <w:color w:val="231F20"/>
        </w:rPr>
        <w:t>There will be no appeal</w:t>
      </w:r>
      <w:r w:rsidRPr="00DE5957">
        <w:rPr>
          <w:rFonts w:ascii="Univers LT Pro 45 Light" w:hAnsi="Univers LT Pro 45 Light"/>
          <w:b/>
          <w:color w:val="231F20"/>
          <w:spacing w:val="-59"/>
        </w:rPr>
        <w:t xml:space="preserve"> </w:t>
      </w:r>
      <w:r w:rsidRPr="00DE5957">
        <w:rPr>
          <w:rFonts w:ascii="Univers LT Pro 45 Light" w:hAnsi="Univers LT Pro 45 Light"/>
          <w:b/>
          <w:color w:val="231F20"/>
        </w:rPr>
        <w:t>of</w:t>
      </w:r>
      <w:r w:rsidRPr="00DE5957">
        <w:rPr>
          <w:rFonts w:ascii="Univers LT Pro 45 Light" w:hAnsi="Univers LT Pro 45 Light"/>
          <w:b/>
          <w:color w:val="231F20"/>
          <w:spacing w:val="-1"/>
        </w:rPr>
        <w:t xml:space="preserve"> </w:t>
      </w:r>
      <w:r w:rsidRPr="00DE5957">
        <w:rPr>
          <w:rFonts w:ascii="Univers LT Pro 45 Light" w:hAnsi="Univers LT Pro 45 Light"/>
          <w:b/>
          <w:color w:val="231F20"/>
        </w:rPr>
        <w:t>the Department’s decision</w:t>
      </w:r>
      <w:r w:rsidRPr="00DE5957">
        <w:rPr>
          <w:color w:val="231F20"/>
        </w:rPr>
        <w:t>.</w:t>
      </w:r>
    </w:p>
    <w:p w14:paraId="5F86D680" w14:textId="77777777" w:rsidR="00DE5957" w:rsidRPr="00DE5957" w:rsidRDefault="00DE5957" w:rsidP="00DE5957">
      <w:pPr>
        <w:spacing w:before="6"/>
        <w:rPr>
          <w:sz w:val="24"/>
        </w:rPr>
      </w:pPr>
    </w:p>
    <w:p w14:paraId="52DFD925" w14:textId="623CDCEC" w:rsidR="00DE5957" w:rsidRPr="00DE5957" w:rsidRDefault="00DE5957" w:rsidP="00FE7089">
      <w:pPr>
        <w:pStyle w:val="ListParagraph"/>
        <w:numPr>
          <w:ilvl w:val="0"/>
          <w:numId w:val="16"/>
        </w:numPr>
        <w:tabs>
          <w:tab w:val="left" w:pos="480"/>
        </w:tabs>
        <w:spacing w:before="1" w:line="264" w:lineRule="auto"/>
        <w:ind w:right="117"/>
        <w:jc w:val="both"/>
        <w:rPr>
          <w:rFonts w:ascii="Univers LT Pro 45 Light"/>
          <w:color w:val="231F20"/>
        </w:rPr>
      </w:pPr>
      <w:r w:rsidRPr="00DE5957">
        <w:rPr>
          <w:rFonts w:ascii="Univers LT Pro 45 Light"/>
          <w:b/>
          <w:color w:val="231F20"/>
          <w:spacing w:val="-1"/>
        </w:rPr>
        <w:t xml:space="preserve">Freedom of Information Act: </w:t>
      </w:r>
      <w:r w:rsidRPr="00DE5957">
        <w:rPr>
          <w:color w:val="231F20"/>
          <w:spacing w:val="-1"/>
        </w:rPr>
        <w:t xml:space="preserve">The Freedom of Information </w:t>
      </w:r>
      <w:r w:rsidRPr="00DE5957">
        <w:rPr>
          <w:color w:val="231F20"/>
        </w:rPr>
        <w:t>Act (5 U.S.C.552) and the associated Public</w:t>
      </w:r>
      <w:r w:rsidRPr="00DE5957">
        <w:rPr>
          <w:color w:val="231F20"/>
          <w:spacing w:val="-59"/>
        </w:rPr>
        <w:t xml:space="preserve"> </w:t>
      </w:r>
      <w:r w:rsidRPr="00DE5957">
        <w:rPr>
          <w:color w:val="231F20"/>
        </w:rPr>
        <w:t>Information</w:t>
      </w:r>
      <w:r w:rsidRPr="00DE5957">
        <w:rPr>
          <w:color w:val="231F20"/>
          <w:spacing w:val="-7"/>
        </w:rPr>
        <w:t xml:space="preserve"> </w:t>
      </w:r>
      <w:r w:rsidRPr="00DE5957">
        <w:rPr>
          <w:color w:val="231F20"/>
        </w:rPr>
        <w:t>Regulations</w:t>
      </w:r>
      <w:r w:rsidRPr="00DE5957">
        <w:rPr>
          <w:color w:val="231F20"/>
          <w:spacing w:val="-6"/>
        </w:rPr>
        <w:t xml:space="preserve"> </w:t>
      </w:r>
      <w:r w:rsidRPr="00DE5957">
        <w:rPr>
          <w:color w:val="231F20"/>
        </w:rPr>
        <w:t>require</w:t>
      </w:r>
      <w:r w:rsidRPr="00DE5957">
        <w:rPr>
          <w:color w:val="231F20"/>
          <w:spacing w:val="-6"/>
        </w:rPr>
        <w:t xml:space="preserve"> </w:t>
      </w:r>
      <w:r w:rsidRPr="00DE5957">
        <w:rPr>
          <w:color w:val="231F20"/>
        </w:rPr>
        <w:t>the</w:t>
      </w:r>
      <w:r w:rsidRPr="00DE5957">
        <w:rPr>
          <w:color w:val="231F20"/>
          <w:spacing w:val="-6"/>
        </w:rPr>
        <w:t xml:space="preserve"> </w:t>
      </w:r>
      <w:r w:rsidRPr="00DE5957">
        <w:rPr>
          <w:color w:val="231F20"/>
        </w:rPr>
        <w:t>release</w:t>
      </w:r>
      <w:r w:rsidRPr="00DE5957">
        <w:rPr>
          <w:color w:val="231F20"/>
          <w:spacing w:val="-8"/>
        </w:rPr>
        <w:t xml:space="preserve"> </w:t>
      </w:r>
      <w:r w:rsidRPr="00DE5957">
        <w:rPr>
          <w:color w:val="231F20"/>
        </w:rPr>
        <w:t>of</w:t>
      </w:r>
      <w:r w:rsidRPr="00DE5957">
        <w:rPr>
          <w:color w:val="231F20"/>
          <w:spacing w:val="-6"/>
        </w:rPr>
        <w:t xml:space="preserve"> </w:t>
      </w:r>
      <w:r w:rsidRPr="00DE5957">
        <w:rPr>
          <w:color w:val="231F20"/>
        </w:rPr>
        <w:t>certain</w:t>
      </w:r>
      <w:r w:rsidRPr="00DE5957">
        <w:rPr>
          <w:color w:val="231F20"/>
          <w:spacing w:val="-7"/>
        </w:rPr>
        <w:t xml:space="preserve"> </w:t>
      </w:r>
      <w:r w:rsidRPr="00DE5957">
        <w:rPr>
          <w:color w:val="231F20"/>
        </w:rPr>
        <w:t>information</w:t>
      </w:r>
      <w:r w:rsidRPr="00DE5957">
        <w:rPr>
          <w:color w:val="231F20"/>
          <w:spacing w:val="-6"/>
        </w:rPr>
        <w:t xml:space="preserve"> </w:t>
      </w:r>
      <w:r w:rsidRPr="00DE5957">
        <w:rPr>
          <w:color w:val="231F20"/>
        </w:rPr>
        <w:t>regarding</w:t>
      </w:r>
      <w:r w:rsidRPr="00DE5957">
        <w:rPr>
          <w:color w:val="231F20"/>
          <w:spacing w:val="-6"/>
        </w:rPr>
        <w:t xml:space="preserve"> </w:t>
      </w:r>
      <w:r w:rsidRPr="00DE5957">
        <w:rPr>
          <w:color w:val="231F20"/>
        </w:rPr>
        <w:t>grants</w:t>
      </w:r>
      <w:r w:rsidRPr="00DE5957">
        <w:rPr>
          <w:color w:val="231F20"/>
          <w:spacing w:val="-6"/>
        </w:rPr>
        <w:t xml:space="preserve"> </w:t>
      </w:r>
      <w:r w:rsidRPr="00DE5957">
        <w:rPr>
          <w:color w:val="231F20"/>
        </w:rPr>
        <w:t>requested</w:t>
      </w:r>
      <w:r w:rsidRPr="00DE5957">
        <w:rPr>
          <w:color w:val="231F20"/>
          <w:spacing w:val="-6"/>
        </w:rPr>
        <w:t xml:space="preserve"> </w:t>
      </w:r>
      <w:r w:rsidRPr="00DE5957">
        <w:rPr>
          <w:color w:val="231F20"/>
        </w:rPr>
        <w:t>by</w:t>
      </w:r>
      <w:r w:rsidRPr="00DE5957">
        <w:rPr>
          <w:color w:val="231F20"/>
          <w:spacing w:val="-7"/>
        </w:rPr>
        <w:t xml:space="preserve"> </w:t>
      </w:r>
      <w:r w:rsidRPr="00DE5957">
        <w:rPr>
          <w:color w:val="231F20"/>
        </w:rPr>
        <w:t>any</w:t>
      </w:r>
      <w:r w:rsidRPr="00DE5957">
        <w:rPr>
          <w:color w:val="231F20"/>
          <w:spacing w:val="-58"/>
        </w:rPr>
        <w:t xml:space="preserve"> </w:t>
      </w:r>
      <w:r w:rsidRPr="00DE5957">
        <w:rPr>
          <w:color w:val="231F20"/>
        </w:rPr>
        <w:t>member of the public. The intended use of the information will not be a criterion for release. Grant</w:t>
      </w:r>
      <w:r w:rsidRPr="00DE5957">
        <w:rPr>
          <w:color w:val="231F20"/>
          <w:spacing w:val="1"/>
        </w:rPr>
        <w:t xml:space="preserve"> </w:t>
      </w:r>
      <w:r w:rsidRPr="00DE5957">
        <w:rPr>
          <w:color w:val="231F20"/>
        </w:rPr>
        <w:t>applications and grant-related reports are generally available for inspection and copying except that</w:t>
      </w:r>
      <w:r w:rsidRPr="00DE5957">
        <w:rPr>
          <w:color w:val="231F20"/>
          <w:spacing w:val="1"/>
        </w:rPr>
        <w:t xml:space="preserve"> </w:t>
      </w:r>
      <w:r w:rsidRPr="00DE5957">
        <w:rPr>
          <w:color w:val="231F20"/>
        </w:rPr>
        <w:t>information considered being an unwarranted invasion of personal privacy will not be disclosed. For</w:t>
      </w:r>
      <w:r w:rsidRPr="00DE5957">
        <w:rPr>
          <w:color w:val="231F20"/>
          <w:spacing w:val="-59"/>
        </w:rPr>
        <w:t xml:space="preserve"> </w:t>
      </w:r>
      <w:r w:rsidRPr="00DE5957">
        <w:rPr>
          <w:color w:val="231F20"/>
          <w:spacing w:val="-1"/>
        </w:rPr>
        <w:t>guidance</w:t>
      </w:r>
      <w:r w:rsidRPr="00DE5957">
        <w:rPr>
          <w:color w:val="231F20"/>
          <w:spacing w:val="-18"/>
        </w:rPr>
        <w:t xml:space="preserve"> </w:t>
      </w:r>
      <w:r w:rsidRPr="00DE5957">
        <w:rPr>
          <w:color w:val="231F20"/>
          <w:spacing w:val="-1"/>
        </w:rPr>
        <w:t>regarding</w:t>
      </w:r>
      <w:r w:rsidRPr="00DE5957">
        <w:rPr>
          <w:color w:val="231F20"/>
          <w:spacing w:val="-18"/>
        </w:rPr>
        <w:t xml:space="preserve"> </w:t>
      </w:r>
      <w:r w:rsidRPr="00DE5957">
        <w:rPr>
          <w:color w:val="231F20"/>
          <w:spacing w:val="-1"/>
        </w:rPr>
        <w:t>specific</w:t>
      </w:r>
      <w:r w:rsidRPr="00DE5957">
        <w:rPr>
          <w:color w:val="231F20"/>
          <w:spacing w:val="-18"/>
        </w:rPr>
        <w:t xml:space="preserve"> </w:t>
      </w:r>
      <w:r w:rsidRPr="00DE5957">
        <w:rPr>
          <w:color w:val="231F20"/>
        </w:rPr>
        <w:t>funding</w:t>
      </w:r>
      <w:r w:rsidRPr="00DE5957">
        <w:rPr>
          <w:color w:val="231F20"/>
          <w:spacing w:val="-18"/>
        </w:rPr>
        <w:t xml:space="preserve"> </w:t>
      </w:r>
      <w:r w:rsidRPr="00DE5957">
        <w:rPr>
          <w:color w:val="231F20"/>
        </w:rPr>
        <w:t>sources,</w:t>
      </w:r>
      <w:r w:rsidRPr="00DE5957">
        <w:rPr>
          <w:color w:val="231F20"/>
          <w:spacing w:val="-18"/>
        </w:rPr>
        <w:t xml:space="preserve"> </w:t>
      </w:r>
      <w:r w:rsidRPr="00DE5957">
        <w:rPr>
          <w:color w:val="231F20"/>
        </w:rPr>
        <w:t>refer</w:t>
      </w:r>
      <w:r w:rsidRPr="00DE5957">
        <w:rPr>
          <w:color w:val="231F20"/>
          <w:spacing w:val="-18"/>
        </w:rPr>
        <w:t xml:space="preserve"> </w:t>
      </w:r>
      <w:r w:rsidRPr="00DE5957">
        <w:rPr>
          <w:color w:val="231F20"/>
        </w:rPr>
        <w:t>to:</w:t>
      </w:r>
      <w:r w:rsidRPr="00DE5957">
        <w:rPr>
          <w:color w:val="231F20"/>
          <w:spacing w:val="-18"/>
        </w:rPr>
        <w:t xml:space="preserve"> </w:t>
      </w:r>
      <w:r w:rsidRPr="00DE5957">
        <w:rPr>
          <w:color w:val="231F20"/>
        </w:rPr>
        <w:t>45</w:t>
      </w:r>
      <w:r w:rsidRPr="00DE5957">
        <w:rPr>
          <w:color w:val="231F20"/>
          <w:spacing w:val="-18"/>
        </w:rPr>
        <w:t xml:space="preserve"> </w:t>
      </w:r>
      <w:r w:rsidRPr="00DE5957">
        <w:rPr>
          <w:color w:val="231F20"/>
        </w:rPr>
        <w:t>CFR</w:t>
      </w:r>
      <w:r w:rsidRPr="00DE5957">
        <w:rPr>
          <w:color w:val="231F20"/>
          <w:spacing w:val="-18"/>
        </w:rPr>
        <w:t xml:space="preserve"> </w:t>
      </w:r>
      <w:r w:rsidRPr="00DE5957">
        <w:rPr>
          <w:color w:val="231F20"/>
        </w:rPr>
        <w:t>Part</w:t>
      </w:r>
      <w:r w:rsidRPr="00DE5957">
        <w:rPr>
          <w:color w:val="231F20"/>
          <w:spacing w:val="-18"/>
        </w:rPr>
        <w:t xml:space="preserve"> </w:t>
      </w:r>
      <w:r w:rsidRPr="00DE5957">
        <w:rPr>
          <w:color w:val="231F20"/>
        </w:rPr>
        <w:t>5</w:t>
      </w:r>
      <w:r w:rsidRPr="00DE5957">
        <w:rPr>
          <w:color w:val="231F20"/>
          <w:spacing w:val="-18"/>
        </w:rPr>
        <w:t xml:space="preserve"> </w:t>
      </w:r>
      <w:r w:rsidRPr="00DE5957">
        <w:rPr>
          <w:color w:val="231F20"/>
        </w:rPr>
        <w:t>for</w:t>
      </w:r>
      <w:r w:rsidRPr="00DE5957">
        <w:rPr>
          <w:color w:val="231F20"/>
          <w:spacing w:val="-18"/>
        </w:rPr>
        <w:t xml:space="preserve"> </w:t>
      </w:r>
      <w:r w:rsidRPr="00DE5957">
        <w:rPr>
          <w:color w:val="231F20"/>
        </w:rPr>
        <w:t>funds</w:t>
      </w:r>
      <w:r w:rsidRPr="00DE5957">
        <w:rPr>
          <w:color w:val="231F20"/>
          <w:spacing w:val="-18"/>
        </w:rPr>
        <w:t xml:space="preserve"> </w:t>
      </w:r>
      <w:r w:rsidRPr="00DE5957">
        <w:rPr>
          <w:color w:val="231F20"/>
        </w:rPr>
        <w:lastRenderedPageBreak/>
        <w:t>from</w:t>
      </w:r>
      <w:r w:rsidRPr="00DE5957">
        <w:rPr>
          <w:color w:val="231F20"/>
          <w:spacing w:val="-18"/>
        </w:rPr>
        <w:t xml:space="preserve"> </w:t>
      </w:r>
      <w:r w:rsidRPr="00DE5957">
        <w:rPr>
          <w:color w:val="231F20"/>
        </w:rPr>
        <w:t>the</w:t>
      </w:r>
      <w:r w:rsidRPr="00DE5957">
        <w:rPr>
          <w:color w:val="231F20"/>
          <w:spacing w:val="-18"/>
        </w:rPr>
        <w:t xml:space="preserve"> </w:t>
      </w:r>
      <w:r w:rsidRPr="00DE5957">
        <w:rPr>
          <w:color w:val="231F20"/>
        </w:rPr>
        <w:t>U.S.</w:t>
      </w:r>
      <w:r w:rsidRPr="00DE5957">
        <w:rPr>
          <w:color w:val="231F20"/>
          <w:spacing w:val="-18"/>
        </w:rPr>
        <w:t xml:space="preserve"> </w:t>
      </w:r>
      <w:r w:rsidRPr="00DE5957">
        <w:rPr>
          <w:color w:val="231F20"/>
        </w:rPr>
        <w:t>Department</w:t>
      </w:r>
      <w:r w:rsidRPr="00DE5957">
        <w:rPr>
          <w:color w:val="231F20"/>
          <w:spacing w:val="-59"/>
        </w:rPr>
        <w:t xml:space="preserve"> </w:t>
      </w:r>
      <w:r w:rsidRPr="00DE5957">
        <w:rPr>
          <w:color w:val="231F20"/>
        </w:rPr>
        <w:t>of</w:t>
      </w:r>
      <w:r w:rsidRPr="00DE5957">
        <w:rPr>
          <w:color w:val="231F20"/>
          <w:spacing w:val="-13"/>
        </w:rPr>
        <w:t xml:space="preserve"> </w:t>
      </w:r>
      <w:r w:rsidRPr="00DE5957">
        <w:rPr>
          <w:color w:val="231F20"/>
        </w:rPr>
        <w:t>Health</w:t>
      </w:r>
      <w:r w:rsidRPr="00DE5957">
        <w:rPr>
          <w:color w:val="231F20"/>
          <w:spacing w:val="-12"/>
        </w:rPr>
        <w:t xml:space="preserve"> </w:t>
      </w:r>
      <w:r w:rsidRPr="00DE5957">
        <w:rPr>
          <w:color w:val="231F20"/>
        </w:rPr>
        <w:t>and</w:t>
      </w:r>
      <w:r w:rsidRPr="00DE5957">
        <w:rPr>
          <w:color w:val="231F20"/>
          <w:spacing w:val="-12"/>
        </w:rPr>
        <w:t xml:space="preserve"> </w:t>
      </w:r>
      <w:r w:rsidRPr="00DE5957">
        <w:rPr>
          <w:color w:val="231F20"/>
        </w:rPr>
        <w:t>Human</w:t>
      </w:r>
      <w:r w:rsidRPr="00DE5957">
        <w:rPr>
          <w:color w:val="231F20"/>
          <w:spacing w:val="-12"/>
        </w:rPr>
        <w:t xml:space="preserve"> </w:t>
      </w:r>
      <w:r w:rsidRPr="00DE5957">
        <w:rPr>
          <w:color w:val="231F20"/>
        </w:rPr>
        <w:t>Service</w:t>
      </w:r>
      <w:r w:rsidR="003F3EBB">
        <w:rPr>
          <w:color w:val="231F20"/>
        </w:rPr>
        <w:t>.</w:t>
      </w:r>
    </w:p>
    <w:p w14:paraId="709A48D0" w14:textId="77777777" w:rsidR="00DE5957" w:rsidRPr="00DE5957" w:rsidRDefault="00DE5957" w:rsidP="00DE5957">
      <w:pPr>
        <w:spacing w:before="10"/>
        <w:rPr>
          <w:sz w:val="24"/>
        </w:rPr>
      </w:pPr>
    </w:p>
    <w:p w14:paraId="69E854BD" w14:textId="77777777" w:rsidR="00DE5957" w:rsidRPr="00DE5957" w:rsidRDefault="00DE5957" w:rsidP="00FE7089">
      <w:pPr>
        <w:numPr>
          <w:ilvl w:val="0"/>
          <w:numId w:val="16"/>
        </w:numPr>
        <w:tabs>
          <w:tab w:val="left" w:pos="480"/>
        </w:tabs>
        <w:spacing w:before="1" w:line="264" w:lineRule="auto"/>
        <w:ind w:right="117"/>
        <w:jc w:val="both"/>
        <w:rPr>
          <w:rFonts w:ascii="Univers LT Pro 45 Light"/>
          <w:color w:val="231F20"/>
        </w:rPr>
      </w:pPr>
      <w:r w:rsidRPr="00DE5957">
        <w:rPr>
          <w:rFonts w:ascii="Univers LT Pro 45 Light"/>
          <w:b/>
          <w:color w:val="231F20"/>
        </w:rPr>
        <w:t>Ownership</w:t>
      </w:r>
      <w:r w:rsidRPr="00DE5957">
        <w:rPr>
          <w:rFonts w:ascii="Univers LT Pro 45 Light"/>
          <w:b/>
          <w:color w:val="231F20"/>
          <w:spacing w:val="1"/>
        </w:rPr>
        <w:t xml:space="preserve"> </w:t>
      </w:r>
      <w:r w:rsidRPr="00DE5957">
        <w:rPr>
          <w:rFonts w:ascii="Univers LT Pro 45 Light"/>
          <w:b/>
          <w:color w:val="231F20"/>
        </w:rPr>
        <w:t>Copyright:</w:t>
      </w:r>
      <w:r w:rsidRPr="00DE5957">
        <w:rPr>
          <w:rFonts w:ascii="Univers LT Pro 45 Light"/>
          <w:b/>
          <w:color w:val="231F20"/>
          <w:spacing w:val="1"/>
        </w:rPr>
        <w:t xml:space="preserve"> </w:t>
      </w:r>
      <w:r w:rsidRPr="00DE5957">
        <w:rPr>
          <w:color w:val="231F20"/>
        </w:rPr>
        <w:t>Any</w:t>
      </w:r>
      <w:r w:rsidRPr="00DE5957">
        <w:rPr>
          <w:color w:val="231F20"/>
          <w:spacing w:val="1"/>
        </w:rPr>
        <w:t xml:space="preserve"> </w:t>
      </w:r>
      <w:r w:rsidRPr="00DE5957">
        <w:rPr>
          <w:color w:val="231F20"/>
        </w:rPr>
        <w:t>work</w:t>
      </w:r>
      <w:r w:rsidRPr="00DE5957">
        <w:rPr>
          <w:color w:val="231F20"/>
          <w:spacing w:val="1"/>
        </w:rPr>
        <w:t xml:space="preserve"> </w:t>
      </w:r>
      <w:r w:rsidRPr="00DE5957">
        <w:rPr>
          <w:color w:val="231F20"/>
        </w:rPr>
        <w:t>produced</w:t>
      </w:r>
      <w:r w:rsidRPr="00DE5957">
        <w:rPr>
          <w:color w:val="231F20"/>
          <w:spacing w:val="1"/>
        </w:rPr>
        <w:t xml:space="preserve"> </w:t>
      </w:r>
      <w:r w:rsidRPr="00DE5957">
        <w:rPr>
          <w:color w:val="231F20"/>
        </w:rPr>
        <w:t>under</w:t>
      </w:r>
      <w:r w:rsidRPr="00DE5957">
        <w:rPr>
          <w:color w:val="231F20"/>
          <w:spacing w:val="1"/>
        </w:rPr>
        <w:t xml:space="preserve"> </w:t>
      </w:r>
      <w:r w:rsidRPr="00DE5957">
        <w:rPr>
          <w:color w:val="231F20"/>
        </w:rPr>
        <w:t>this</w:t>
      </w:r>
      <w:r w:rsidRPr="00DE5957">
        <w:rPr>
          <w:color w:val="231F20"/>
          <w:spacing w:val="1"/>
        </w:rPr>
        <w:t xml:space="preserve"> </w:t>
      </w:r>
      <w:r w:rsidRPr="00DE5957">
        <w:rPr>
          <w:color w:val="231F20"/>
        </w:rPr>
        <w:t>grant,</w:t>
      </w:r>
      <w:r w:rsidRPr="00DE5957">
        <w:rPr>
          <w:color w:val="231F20"/>
          <w:spacing w:val="1"/>
        </w:rPr>
        <w:t xml:space="preserve"> </w:t>
      </w:r>
      <w:r w:rsidRPr="00DE5957">
        <w:rPr>
          <w:color w:val="231F20"/>
        </w:rPr>
        <w:t>including</w:t>
      </w:r>
      <w:r w:rsidRPr="00DE5957">
        <w:rPr>
          <w:color w:val="231F20"/>
          <w:spacing w:val="1"/>
        </w:rPr>
        <w:t xml:space="preserve"> </w:t>
      </w:r>
      <w:r w:rsidRPr="00DE5957">
        <w:rPr>
          <w:color w:val="231F20"/>
        </w:rPr>
        <w:t>any</w:t>
      </w:r>
      <w:r w:rsidRPr="00DE5957">
        <w:rPr>
          <w:color w:val="231F20"/>
          <w:spacing w:val="1"/>
        </w:rPr>
        <w:t xml:space="preserve"> </w:t>
      </w:r>
      <w:r w:rsidRPr="00DE5957">
        <w:rPr>
          <w:color w:val="231F20"/>
        </w:rPr>
        <w:t>documents,</w:t>
      </w:r>
      <w:r w:rsidRPr="00DE5957">
        <w:rPr>
          <w:color w:val="231F20"/>
          <w:spacing w:val="1"/>
        </w:rPr>
        <w:t xml:space="preserve"> </w:t>
      </w:r>
      <w:r w:rsidRPr="00DE5957">
        <w:rPr>
          <w:color w:val="231F20"/>
        </w:rPr>
        <w:t>data,</w:t>
      </w:r>
      <w:r w:rsidRPr="00DE5957">
        <w:rPr>
          <w:color w:val="231F20"/>
          <w:spacing w:val="1"/>
        </w:rPr>
        <w:t xml:space="preserve"> </w:t>
      </w:r>
      <w:r w:rsidRPr="00DE5957">
        <w:rPr>
          <w:color w:val="231F20"/>
        </w:rPr>
        <w:t>photographs and negatives, electronic reports, records, software, source code, or other media, shall</w:t>
      </w:r>
      <w:r w:rsidRPr="00DE5957">
        <w:rPr>
          <w:color w:val="231F20"/>
          <w:spacing w:val="1"/>
        </w:rPr>
        <w:t xml:space="preserve"> </w:t>
      </w:r>
      <w:r w:rsidRPr="00DE5957">
        <w:rPr>
          <w:color w:val="231F20"/>
        </w:rPr>
        <w:t>become</w:t>
      </w:r>
      <w:r w:rsidRPr="00DE5957">
        <w:rPr>
          <w:color w:val="231F20"/>
          <w:spacing w:val="-1"/>
        </w:rPr>
        <w:t xml:space="preserve"> </w:t>
      </w:r>
      <w:r w:rsidRPr="00DE5957">
        <w:rPr>
          <w:color w:val="231F20"/>
        </w:rPr>
        <w:t>the property</w:t>
      </w:r>
      <w:r w:rsidRPr="00DE5957">
        <w:rPr>
          <w:color w:val="231F20"/>
          <w:spacing w:val="-3"/>
        </w:rPr>
        <w:t xml:space="preserve"> </w:t>
      </w:r>
      <w:r w:rsidRPr="00DE5957">
        <w:rPr>
          <w:color w:val="231F20"/>
        </w:rPr>
        <w:t>of</w:t>
      </w:r>
      <w:r w:rsidRPr="00DE5957">
        <w:rPr>
          <w:color w:val="231F20"/>
          <w:spacing w:val="-11"/>
        </w:rPr>
        <w:t xml:space="preserve"> </w:t>
      </w:r>
      <w:r w:rsidRPr="00DE5957">
        <w:rPr>
          <w:color w:val="231F20"/>
        </w:rPr>
        <w:t>ODH,</w:t>
      </w:r>
      <w:r w:rsidRPr="00DE5957">
        <w:rPr>
          <w:color w:val="231F20"/>
          <w:spacing w:val="-1"/>
        </w:rPr>
        <w:t xml:space="preserve"> </w:t>
      </w:r>
      <w:r w:rsidRPr="00DE5957">
        <w:rPr>
          <w:color w:val="231F20"/>
        </w:rPr>
        <w:t>which shall have</w:t>
      </w:r>
      <w:r w:rsidRPr="00DE5957">
        <w:rPr>
          <w:color w:val="231F20"/>
          <w:spacing w:val="-1"/>
        </w:rPr>
        <w:t xml:space="preserve"> </w:t>
      </w:r>
      <w:r w:rsidRPr="00DE5957">
        <w:rPr>
          <w:color w:val="231F20"/>
        </w:rPr>
        <w:t>an unrestricted</w:t>
      </w:r>
      <w:r w:rsidRPr="00DE5957">
        <w:rPr>
          <w:color w:val="231F20"/>
          <w:spacing w:val="-1"/>
        </w:rPr>
        <w:t xml:space="preserve"> </w:t>
      </w:r>
      <w:r w:rsidRPr="00DE5957">
        <w:rPr>
          <w:color w:val="231F20"/>
        </w:rPr>
        <w:t>right to</w:t>
      </w:r>
      <w:r w:rsidRPr="00DE5957">
        <w:rPr>
          <w:color w:val="231F20"/>
          <w:spacing w:val="-1"/>
        </w:rPr>
        <w:t xml:space="preserve"> </w:t>
      </w:r>
      <w:r w:rsidRPr="00DE5957">
        <w:rPr>
          <w:color w:val="231F20"/>
        </w:rPr>
        <w:t>reproduce, distribute, modify,</w:t>
      </w:r>
      <w:r w:rsidRPr="00DE5957">
        <w:rPr>
          <w:color w:val="231F20"/>
          <w:spacing w:val="-59"/>
        </w:rPr>
        <w:t xml:space="preserve"> </w:t>
      </w:r>
      <w:r w:rsidRPr="00DE5957">
        <w:rPr>
          <w:color w:val="231F20"/>
        </w:rPr>
        <w:t>maintain, and use the work produced. If this grant is funded in whole, or in part, by the federal</w:t>
      </w:r>
      <w:r w:rsidRPr="00DE5957">
        <w:rPr>
          <w:color w:val="231F20"/>
          <w:spacing w:val="1"/>
        </w:rPr>
        <w:t xml:space="preserve"> </w:t>
      </w:r>
      <w:r w:rsidRPr="00DE5957">
        <w:rPr>
          <w:color w:val="231F20"/>
          <w:spacing w:val="-1"/>
        </w:rPr>
        <w:t>government,</w:t>
      </w:r>
      <w:r w:rsidRPr="00DE5957">
        <w:rPr>
          <w:color w:val="231F20"/>
          <w:spacing w:val="-13"/>
        </w:rPr>
        <w:t xml:space="preserve"> </w:t>
      </w:r>
      <w:r w:rsidRPr="00DE5957">
        <w:rPr>
          <w:color w:val="231F20"/>
        </w:rPr>
        <w:t>unless</w:t>
      </w:r>
      <w:r w:rsidRPr="00DE5957">
        <w:rPr>
          <w:color w:val="231F20"/>
          <w:spacing w:val="-15"/>
        </w:rPr>
        <w:t xml:space="preserve"> </w:t>
      </w:r>
      <w:r w:rsidRPr="00DE5957">
        <w:rPr>
          <w:color w:val="231F20"/>
        </w:rPr>
        <w:t>otherwise</w:t>
      </w:r>
      <w:r w:rsidRPr="00DE5957">
        <w:rPr>
          <w:color w:val="231F20"/>
          <w:spacing w:val="-12"/>
        </w:rPr>
        <w:t xml:space="preserve"> </w:t>
      </w:r>
      <w:r w:rsidRPr="00DE5957">
        <w:rPr>
          <w:color w:val="231F20"/>
        </w:rPr>
        <w:t>provided</w:t>
      </w:r>
      <w:r w:rsidRPr="00DE5957">
        <w:rPr>
          <w:color w:val="231F20"/>
          <w:spacing w:val="-12"/>
        </w:rPr>
        <w:t xml:space="preserve"> </w:t>
      </w:r>
      <w:r w:rsidRPr="00DE5957">
        <w:rPr>
          <w:color w:val="231F20"/>
        </w:rPr>
        <w:t>by</w:t>
      </w:r>
      <w:r w:rsidRPr="00DE5957">
        <w:rPr>
          <w:color w:val="231F20"/>
          <w:spacing w:val="-12"/>
        </w:rPr>
        <w:t xml:space="preserve"> </w:t>
      </w:r>
      <w:r w:rsidRPr="00DE5957">
        <w:rPr>
          <w:color w:val="231F20"/>
        </w:rPr>
        <w:t>the</w:t>
      </w:r>
      <w:r w:rsidRPr="00DE5957">
        <w:rPr>
          <w:color w:val="231F20"/>
          <w:spacing w:val="-12"/>
        </w:rPr>
        <w:t xml:space="preserve"> </w:t>
      </w:r>
      <w:r w:rsidRPr="00DE5957">
        <w:rPr>
          <w:color w:val="231F20"/>
        </w:rPr>
        <w:t>terms</w:t>
      </w:r>
      <w:r w:rsidRPr="00DE5957">
        <w:rPr>
          <w:color w:val="231F20"/>
          <w:spacing w:val="-15"/>
        </w:rPr>
        <w:t xml:space="preserve"> </w:t>
      </w:r>
      <w:r w:rsidRPr="00DE5957">
        <w:rPr>
          <w:color w:val="231F20"/>
        </w:rPr>
        <w:t>of</w:t>
      </w:r>
      <w:r w:rsidRPr="00DE5957">
        <w:rPr>
          <w:color w:val="231F20"/>
          <w:spacing w:val="-12"/>
        </w:rPr>
        <w:t xml:space="preserve"> </w:t>
      </w:r>
      <w:r w:rsidRPr="00DE5957">
        <w:rPr>
          <w:color w:val="231F20"/>
        </w:rPr>
        <w:t>that</w:t>
      </w:r>
      <w:r w:rsidRPr="00DE5957">
        <w:rPr>
          <w:color w:val="231F20"/>
          <w:spacing w:val="-13"/>
        </w:rPr>
        <w:t xml:space="preserve"> </w:t>
      </w:r>
      <w:r w:rsidRPr="00DE5957">
        <w:rPr>
          <w:color w:val="231F20"/>
        </w:rPr>
        <w:t>grant</w:t>
      </w:r>
      <w:r w:rsidRPr="00DE5957">
        <w:rPr>
          <w:color w:val="231F20"/>
          <w:spacing w:val="-15"/>
        </w:rPr>
        <w:t xml:space="preserve"> </w:t>
      </w:r>
      <w:r w:rsidRPr="00DE5957">
        <w:rPr>
          <w:color w:val="231F20"/>
        </w:rPr>
        <w:t>or</w:t>
      </w:r>
      <w:r w:rsidRPr="00DE5957">
        <w:rPr>
          <w:color w:val="231F20"/>
          <w:spacing w:val="-12"/>
        </w:rPr>
        <w:t xml:space="preserve"> </w:t>
      </w:r>
      <w:r w:rsidRPr="00DE5957">
        <w:rPr>
          <w:color w:val="231F20"/>
        </w:rPr>
        <w:t>by</w:t>
      </w:r>
      <w:r w:rsidRPr="00DE5957">
        <w:rPr>
          <w:color w:val="231F20"/>
          <w:spacing w:val="-12"/>
        </w:rPr>
        <w:t xml:space="preserve"> </w:t>
      </w:r>
      <w:r w:rsidRPr="00DE5957">
        <w:rPr>
          <w:color w:val="231F20"/>
        </w:rPr>
        <w:t>federal</w:t>
      </w:r>
      <w:r w:rsidRPr="00DE5957">
        <w:rPr>
          <w:color w:val="231F20"/>
          <w:spacing w:val="-12"/>
        </w:rPr>
        <w:t xml:space="preserve"> </w:t>
      </w:r>
      <w:r w:rsidRPr="00DE5957">
        <w:rPr>
          <w:color w:val="231F20"/>
        </w:rPr>
        <w:t>law,</w:t>
      </w:r>
      <w:r w:rsidRPr="00DE5957">
        <w:rPr>
          <w:color w:val="231F20"/>
          <w:spacing w:val="-12"/>
        </w:rPr>
        <w:t xml:space="preserve"> </w:t>
      </w:r>
      <w:r w:rsidRPr="00DE5957">
        <w:rPr>
          <w:color w:val="231F20"/>
        </w:rPr>
        <w:t>the</w:t>
      </w:r>
      <w:r w:rsidRPr="00DE5957">
        <w:rPr>
          <w:color w:val="231F20"/>
          <w:spacing w:val="-12"/>
        </w:rPr>
        <w:t xml:space="preserve"> </w:t>
      </w:r>
      <w:r w:rsidRPr="00DE5957">
        <w:rPr>
          <w:color w:val="231F20"/>
        </w:rPr>
        <w:t>federal</w:t>
      </w:r>
      <w:r w:rsidRPr="00DE5957">
        <w:rPr>
          <w:color w:val="231F20"/>
          <w:spacing w:val="-12"/>
        </w:rPr>
        <w:t xml:space="preserve"> </w:t>
      </w:r>
      <w:r w:rsidRPr="00DE5957">
        <w:rPr>
          <w:color w:val="231F20"/>
        </w:rPr>
        <w:t>funder</w:t>
      </w:r>
      <w:r w:rsidRPr="00DE5957">
        <w:rPr>
          <w:color w:val="231F20"/>
          <w:spacing w:val="-59"/>
        </w:rPr>
        <w:t xml:space="preserve"> </w:t>
      </w:r>
      <w:r w:rsidRPr="00DE5957">
        <w:rPr>
          <w:color w:val="231F20"/>
        </w:rPr>
        <w:t>also shall have an unrestricted right to reproduce, distribute, modify, maintain, and use the work</w:t>
      </w:r>
      <w:r w:rsidRPr="00DE5957">
        <w:rPr>
          <w:color w:val="231F20"/>
          <w:spacing w:val="1"/>
        </w:rPr>
        <w:t xml:space="preserve"> </w:t>
      </w:r>
      <w:r w:rsidRPr="00DE5957">
        <w:rPr>
          <w:color w:val="231F20"/>
        </w:rPr>
        <w:t>produced. No work produced under this grant shall include copyrighted matter without the prior</w:t>
      </w:r>
      <w:r w:rsidRPr="00DE5957">
        <w:rPr>
          <w:color w:val="231F20"/>
          <w:spacing w:val="1"/>
        </w:rPr>
        <w:t xml:space="preserve"> </w:t>
      </w:r>
      <w:r w:rsidRPr="00DE5957">
        <w:rPr>
          <w:color w:val="231F20"/>
        </w:rPr>
        <w:t>written</w:t>
      </w:r>
      <w:r w:rsidRPr="00DE5957">
        <w:rPr>
          <w:color w:val="231F20"/>
          <w:spacing w:val="-1"/>
        </w:rPr>
        <w:t xml:space="preserve"> </w:t>
      </w:r>
      <w:r w:rsidRPr="00DE5957">
        <w:rPr>
          <w:color w:val="231F20"/>
        </w:rPr>
        <w:t>consent</w:t>
      </w:r>
      <w:r w:rsidRPr="00DE5957">
        <w:rPr>
          <w:color w:val="231F20"/>
          <w:spacing w:val="-4"/>
        </w:rPr>
        <w:t xml:space="preserve"> </w:t>
      </w:r>
      <w:r w:rsidRPr="00DE5957">
        <w:rPr>
          <w:color w:val="231F20"/>
        </w:rPr>
        <w:t>of</w:t>
      </w:r>
      <w:r w:rsidRPr="00DE5957">
        <w:rPr>
          <w:color w:val="231F20"/>
          <w:spacing w:val="-1"/>
        </w:rPr>
        <w:t xml:space="preserve"> </w:t>
      </w:r>
      <w:r w:rsidRPr="00DE5957">
        <w:rPr>
          <w:color w:val="231F20"/>
        </w:rPr>
        <w:t>the</w:t>
      </w:r>
      <w:r w:rsidRPr="00DE5957">
        <w:rPr>
          <w:color w:val="231F20"/>
          <w:spacing w:val="-3"/>
        </w:rPr>
        <w:t xml:space="preserve"> </w:t>
      </w:r>
      <w:r w:rsidRPr="00DE5957">
        <w:rPr>
          <w:color w:val="231F20"/>
        </w:rPr>
        <w:t>owner,</w:t>
      </w:r>
      <w:r w:rsidRPr="00DE5957">
        <w:rPr>
          <w:color w:val="231F20"/>
          <w:spacing w:val="-4"/>
        </w:rPr>
        <w:t xml:space="preserve"> </w:t>
      </w:r>
      <w:r w:rsidRPr="00DE5957">
        <w:rPr>
          <w:color w:val="231F20"/>
        </w:rPr>
        <w:t>except</w:t>
      </w:r>
      <w:r w:rsidRPr="00DE5957">
        <w:rPr>
          <w:color w:val="231F20"/>
          <w:spacing w:val="-1"/>
        </w:rPr>
        <w:t xml:space="preserve"> </w:t>
      </w:r>
      <w:r w:rsidRPr="00DE5957">
        <w:rPr>
          <w:color w:val="231F20"/>
        </w:rPr>
        <w:t>as may</w:t>
      </w:r>
      <w:r w:rsidRPr="00DE5957">
        <w:rPr>
          <w:color w:val="231F20"/>
          <w:spacing w:val="-4"/>
        </w:rPr>
        <w:t xml:space="preserve"> </w:t>
      </w:r>
      <w:r w:rsidRPr="00DE5957">
        <w:rPr>
          <w:color w:val="231F20"/>
        </w:rPr>
        <w:t>otherwise</w:t>
      </w:r>
      <w:r w:rsidRPr="00DE5957">
        <w:rPr>
          <w:color w:val="231F20"/>
          <w:spacing w:val="-1"/>
        </w:rPr>
        <w:t xml:space="preserve"> </w:t>
      </w:r>
      <w:r w:rsidRPr="00DE5957">
        <w:rPr>
          <w:color w:val="231F20"/>
        </w:rPr>
        <w:t>be allowed</w:t>
      </w:r>
      <w:r w:rsidRPr="00DE5957">
        <w:rPr>
          <w:color w:val="231F20"/>
          <w:spacing w:val="-1"/>
        </w:rPr>
        <w:t xml:space="preserve"> </w:t>
      </w:r>
      <w:r w:rsidRPr="00DE5957">
        <w:rPr>
          <w:color w:val="231F20"/>
        </w:rPr>
        <w:t>under</w:t>
      </w:r>
      <w:r w:rsidRPr="00DE5957">
        <w:rPr>
          <w:color w:val="231F20"/>
          <w:spacing w:val="-1"/>
        </w:rPr>
        <w:t xml:space="preserve"> </w:t>
      </w:r>
      <w:r w:rsidRPr="00DE5957">
        <w:rPr>
          <w:color w:val="231F20"/>
        </w:rPr>
        <w:t>federal</w:t>
      </w:r>
      <w:r w:rsidRPr="00DE5957">
        <w:rPr>
          <w:color w:val="231F20"/>
          <w:spacing w:val="-1"/>
        </w:rPr>
        <w:t xml:space="preserve"> </w:t>
      </w:r>
      <w:r w:rsidRPr="00DE5957">
        <w:rPr>
          <w:color w:val="231F20"/>
        </w:rPr>
        <w:t>law.</w:t>
      </w:r>
    </w:p>
    <w:p w14:paraId="1107B632" w14:textId="77777777" w:rsidR="00DE5957" w:rsidRPr="00DE5957" w:rsidRDefault="00DE5957" w:rsidP="00DE5957">
      <w:pPr>
        <w:spacing w:before="10"/>
        <w:rPr>
          <w:sz w:val="24"/>
        </w:rPr>
      </w:pPr>
    </w:p>
    <w:p w14:paraId="6FE56657" w14:textId="77777777" w:rsidR="00DE5957" w:rsidRPr="00DE5957" w:rsidRDefault="00DE5957" w:rsidP="00DE5957">
      <w:pPr>
        <w:spacing w:before="1" w:line="264" w:lineRule="auto"/>
        <w:ind w:left="479" w:right="118"/>
        <w:jc w:val="both"/>
      </w:pPr>
      <w:r w:rsidRPr="00DE5957">
        <w:rPr>
          <w:color w:val="231F20"/>
        </w:rPr>
        <w:t>ODH must approve, in advance, the content of any work produced under this grant. All work must</w:t>
      </w:r>
      <w:r w:rsidRPr="00DE5957">
        <w:rPr>
          <w:color w:val="231F20"/>
          <w:spacing w:val="1"/>
        </w:rPr>
        <w:t xml:space="preserve"> </w:t>
      </w:r>
      <w:r w:rsidRPr="00DE5957">
        <w:rPr>
          <w:color w:val="231F20"/>
        </w:rPr>
        <w:t>clearly state:</w:t>
      </w:r>
    </w:p>
    <w:p w14:paraId="215F7D96" w14:textId="5B24AC1F" w:rsidR="00DE5957" w:rsidRPr="00DE5957" w:rsidRDefault="00DE5957" w:rsidP="00DE5957">
      <w:pPr>
        <w:tabs>
          <w:tab w:val="left" w:pos="3577"/>
          <w:tab w:val="left" w:pos="6823"/>
        </w:tabs>
        <w:spacing w:line="264" w:lineRule="auto"/>
        <w:ind w:left="479" w:right="117"/>
        <w:jc w:val="both"/>
      </w:pPr>
    </w:p>
    <w:p w14:paraId="1B7F5F4B" w14:textId="77777777" w:rsidR="003F3EBB" w:rsidRDefault="003F3EBB" w:rsidP="003F3EBB">
      <w:pPr>
        <w:pStyle w:val="BodyText"/>
        <w:tabs>
          <w:tab w:val="left" w:pos="3577"/>
          <w:tab w:val="left" w:pos="6823"/>
        </w:tabs>
        <w:spacing w:line="264" w:lineRule="auto"/>
        <w:ind w:left="479" w:right="117"/>
        <w:jc w:val="both"/>
      </w:pPr>
      <w:r w:rsidRPr="00716FD1">
        <w:rPr>
          <w:color w:val="231F20"/>
        </w:rPr>
        <w:t>“This</w:t>
      </w:r>
      <w:r w:rsidRPr="00716FD1">
        <w:rPr>
          <w:color w:val="231F20"/>
          <w:spacing w:val="-3"/>
        </w:rPr>
        <w:t xml:space="preserve"> </w:t>
      </w:r>
      <w:r w:rsidRPr="00716FD1">
        <w:rPr>
          <w:color w:val="231F20"/>
        </w:rPr>
        <w:t>work</w:t>
      </w:r>
      <w:r w:rsidRPr="00716FD1">
        <w:rPr>
          <w:color w:val="231F20"/>
          <w:spacing w:val="-3"/>
        </w:rPr>
        <w:t xml:space="preserve"> </w:t>
      </w:r>
      <w:r w:rsidRPr="00716FD1">
        <w:rPr>
          <w:color w:val="231F20"/>
        </w:rPr>
        <w:t>is</w:t>
      </w:r>
      <w:r w:rsidRPr="00716FD1">
        <w:rPr>
          <w:color w:val="231F20"/>
          <w:spacing w:val="-3"/>
        </w:rPr>
        <w:t xml:space="preserve"> </w:t>
      </w:r>
      <w:r w:rsidRPr="00716FD1">
        <w:rPr>
          <w:color w:val="231F20"/>
        </w:rPr>
        <w:t>funded</w:t>
      </w:r>
      <w:r w:rsidRPr="00716FD1">
        <w:rPr>
          <w:color w:val="231F20"/>
          <w:spacing w:val="-5"/>
        </w:rPr>
        <w:t xml:space="preserve"> </w:t>
      </w:r>
      <w:r w:rsidRPr="00716FD1">
        <w:rPr>
          <w:color w:val="231F20"/>
        </w:rPr>
        <w:t>either</w:t>
      </w:r>
      <w:r w:rsidRPr="00716FD1">
        <w:rPr>
          <w:color w:val="231F20"/>
          <w:spacing w:val="-3"/>
        </w:rPr>
        <w:t xml:space="preserve"> </w:t>
      </w:r>
      <w:r w:rsidRPr="00716FD1">
        <w:rPr>
          <w:color w:val="231F20"/>
        </w:rPr>
        <w:t>in</w:t>
      </w:r>
      <w:r w:rsidRPr="00716FD1">
        <w:rPr>
          <w:color w:val="231F20"/>
          <w:spacing w:val="-3"/>
        </w:rPr>
        <w:t xml:space="preserve"> </w:t>
      </w:r>
      <w:r w:rsidRPr="00716FD1">
        <w:rPr>
          <w:color w:val="231F20"/>
        </w:rPr>
        <w:t>whole</w:t>
      </w:r>
      <w:r w:rsidRPr="00716FD1">
        <w:rPr>
          <w:color w:val="231F20"/>
          <w:spacing w:val="-5"/>
        </w:rPr>
        <w:t xml:space="preserve"> </w:t>
      </w:r>
      <w:r w:rsidRPr="00716FD1">
        <w:rPr>
          <w:color w:val="231F20"/>
        </w:rPr>
        <w:t>or</w:t>
      </w:r>
      <w:r w:rsidRPr="00716FD1">
        <w:rPr>
          <w:color w:val="231F20"/>
          <w:spacing w:val="-3"/>
        </w:rPr>
        <w:t xml:space="preserve"> </w:t>
      </w:r>
      <w:r w:rsidRPr="00716FD1">
        <w:rPr>
          <w:color w:val="231F20"/>
        </w:rPr>
        <w:t>in</w:t>
      </w:r>
      <w:r w:rsidRPr="00716FD1">
        <w:rPr>
          <w:color w:val="231F20"/>
          <w:spacing w:val="-2"/>
        </w:rPr>
        <w:t xml:space="preserve"> </w:t>
      </w:r>
      <w:r w:rsidRPr="00716FD1">
        <w:rPr>
          <w:color w:val="231F20"/>
        </w:rPr>
        <w:t>part</w:t>
      </w:r>
      <w:r w:rsidRPr="00716FD1">
        <w:rPr>
          <w:color w:val="231F20"/>
          <w:spacing w:val="-3"/>
        </w:rPr>
        <w:t xml:space="preserve"> </w:t>
      </w:r>
      <w:r w:rsidRPr="00716FD1">
        <w:rPr>
          <w:color w:val="231F20"/>
        </w:rPr>
        <w:t>by</w:t>
      </w:r>
      <w:r w:rsidRPr="00716FD1">
        <w:rPr>
          <w:color w:val="231F20"/>
          <w:spacing w:val="-3"/>
        </w:rPr>
        <w:t xml:space="preserve"> </w:t>
      </w:r>
      <w:r w:rsidRPr="00716FD1">
        <w:rPr>
          <w:color w:val="231F20"/>
        </w:rPr>
        <w:t>a</w:t>
      </w:r>
      <w:r w:rsidRPr="00716FD1">
        <w:rPr>
          <w:color w:val="231F20"/>
          <w:spacing w:val="-3"/>
        </w:rPr>
        <w:t xml:space="preserve"> </w:t>
      </w:r>
      <w:r w:rsidRPr="00716FD1">
        <w:rPr>
          <w:color w:val="231F20"/>
        </w:rPr>
        <w:t>grant</w:t>
      </w:r>
      <w:r w:rsidRPr="00716FD1">
        <w:rPr>
          <w:color w:val="231F20"/>
          <w:spacing w:val="-3"/>
        </w:rPr>
        <w:t xml:space="preserve"> </w:t>
      </w:r>
      <w:r w:rsidRPr="00716FD1">
        <w:rPr>
          <w:color w:val="231F20"/>
        </w:rPr>
        <w:t>awarded</w:t>
      </w:r>
      <w:r w:rsidRPr="00716FD1">
        <w:rPr>
          <w:color w:val="231F20"/>
          <w:spacing w:val="-3"/>
        </w:rPr>
        <w:t xml:space="preserve"> </w:t>
      </w:r>
      <w:r w:rsidRPr="00716FD1">
        <w:rPr>
          <w:color w:val="231F20"/>
        </w:rPr>
        <w:t>by</w:t>
      </w:r>
      <w:r w:rsidRPr="00716FD1">
        <w:rPr>
          <w:color w:val="231F20"/>
          <w:spacing w:val="-3"/>
        </w:rPr>
        <w:t xml:space="preserve"> </w:t>
      </w:r>
      <w:r w:rsidRPr="00716FD1">
        <w:rPr>
          <w:color w:val="231F20"/>
        </w:rPr>
        <w:t>the</w:t>
      </w:r>
      <w:r w:rsidRPr="00716FD1">
        <w:rPr>
          <w:color w:val="231F20"/>
          <w:spacing w:val="-14"/>
        </w:rPr>
        <w:t xml:space="preserve"> </w:t>
      </w:r>
      <w:r w:rsidRPr="00716FD1">
        <w:rPr>
          <w:color w:val="231F20"/>
        </w:rPr>
        <w:t>Ohio</w:t>
      </w:r>
      <w:r w:rsidRPr="00716FD1">
        <w:rPr>
          <w:color w:val="231F20"/>
          <w:spacing w:val="-2"/>
        </w:rPr>
        <w:t xml:space="preserve"> </w:t>
      </w:r>
      <w:r w:rsidRPr="00716FD1">
        <w:rPr>
          <w:color w:val="231F20"/>
        </w:rPr>
        <w:t>Department</w:t>
      </w:r>
      <w:r w:rsidRPr="00716FD1">
        <w:rPr>
          <w:color w:val="231F20"/>
          <w:spacing w:val="-5"/>
        </w:rPr>
        <w:t xml:space="preserve"> </w:t>
      </w:r>
      <w:r w:rsidRPr="00716FD1">
        <w:rPr>
          <w:color w:val="231F20"/>
        </w:rPr>
        <w:t>of</w:t>
      </w:r>
      <w:r w:rsidRPr="00716FD1">
        <w:rPr>
          <w:color w:val="231F20"/>
          <w:spacing w:val="-3"/>
        </w:rPr>
        <w:t xml:space="preserve"> </w:t>
      </w:r>
      <w:r w:rsidRPr="00716FD1">
        <w:rPr>
          <w:color w:val="231F20"/>
        </w:rPr>
        <w:t>Health,</w:t>
      </w:r>
      <w:r w:rsidRPr="00716FD1">
        <w:rPr>
          <w:color w:val="231F20"/>
          <w:spacing w:val="-59"/>
        </w:rPr>
        <w:t xml:space="preserve"> </w:t>
      </w:r>
      <w:r w:rsidRPr="00716FD1">
        <w:rPr>
          <w:color w:val="231F20"/>
        </w:rPr>
        <w:t>Bureau of Maternal, Child, and Family Health, Reproductive Health and Wellness Program and</w:t>
      </w:r>
      <w:r w:rsidRPr="00716FD1">
        <w:rPr>
          <w:color w:val="231F20"/>
          <w:spacing w:val="16"/>
        </w:rPr>
        <w:t xml:space="preserve"> </w:t>
      </w:r>
      <w:r w:rsidRPr="00716FD1">
        <w:rPr>
          <w:color w:val="231F20"/>
        </w:rPr>
        <w:t>as</w:t>
      </w:r>
      <w:r w:rsidRPr="00716FD1">
        <w:rPr>
          <w:color w:val="231F20"/>
          <w:spacing w:val="17"/>
        </w:rPr>
        <w:t xml:space="preserve"> </w:t>
      </w:r>
      <w:r w:rsidRPr="00716FD1">
        <w:rPr>
          <w:color w:val="231F20"/>
        </w:rPr>
        <w:t>a</w:t>
      </w:r>
      <w:r w:rsidRPr="00716FD1">
        <w:rPr>
          <w:color w:val="231F20"/>
          <w:spacing w:val="16"/>
        </w:rPr>
        <w:t xml:space="preserve"> </w:t>
      </w:r>
      <w:r w:rsidRPr="00716FD1">
        <w:rPr>
          <w:color w:val="231F20"/>
        </w:rPr>
        <w:t>sub-award</w:t>
      </w:r>
      <w:r w:rsidRPr="00716FD1">
        <w:rPr>
          <w:color w:val="231F20"/>
          <w:spacing w:val="15"/>
        </w:rPr>
        <w:t xml:space="preserve"> </w:t>
      </w:r>
      <w:r w:rsidRPr="00716FD1">
        <w:rPr>
          <w:color w:val="231F20"/>
        </w:rPr>
        <w:t>of</w:t>
      </w:r>
      <w:r w:rsidRPr="00716FD1">
        <w:rPr>
          <w:color w:val="231F20"/>
          <w:spacing w:val="16"/>
        </w:rPr>
        <w:t xml:space="preserve"> </w:t>
      </w:r>
      <w:r w:rsidRPr="00716FD1">
        <w:rPr>
          <w:color w:val="231F20"/>
        </w:rPr>
        <w:t>a</w:t>
      </w:r>
      <w:r w:rsidRPr="00716FD1">
        <w:rPr>
          <w:color w:val="231F20"/>
          <w:spacing w:val="16"/>
        </w:rPr>
        <w:t xml:space="preserve"> </w:t>
      </w:r>
      <w:r w:rsidRPr="00716FD1">
        <w:rPr>
          <w:color w:val="231F20"/>
        </w:rPr>
        <w:t>grant</w:t>
      </w:r>
      <w:r w:rsidRPr="00716FD1">
        <w:rPr>
          <w:color w:val="231F20"/>
          <w:spacing w:val="17"/>
        </w:rPr>
        <w:t xml:space="preserve"> </w:t>
      </w:r>
      <w:r w:rsidRPr="00716FD1">
        <w:rPr>
          <w:color w:val="231F20"/>
        </w:rPr>
        <w:t xml:space="preserve">issued </w:t>
      </w:r>
      <w:r w:rsidRPr="00716FD1">
        <w:rPr>
          <w:color w:val="231F20"/>
          <w:spacing w:val="-59"/>
        </w:rPr>
        <w:t>by</w:t>
      </w:r>
      <w:r w:rsidRPr="00716FD1">
        <w:rPr>
          <w:color w:val="231F20"/>
        </w:rPr>
        <w:t xml:space="preserve"> Department of Health and Human Services, Office of Population Affairs under the Title X grant, grant award number 5 FPHPA006458-03-00, and</w:t>
      </w:r>
      <w:r w:rsidRPr="00716FD1">
        <w:rPr>
          <w:color w:val="231F20"/>
          <w:spacing w:val="1"/>
        </w:rPr>
        <w:t xml:space="preserve"> </w:t>
      </w:r>
      <w:r w:rsidRPr="00716FD1">
        <w:rPr>
          <w:color w:val="231F20"/>
        </w:rPr>
        <w:t>CFDA</w:t>
      </w:r>
      <w:r w:rsidRPr="00716FD1">
        <w:rPr>
          <w:color w:val="231F20"/>
          <w:spacing w:val="-1"/>
        </w:rPr>
        <w:t xml:space="preserve"> </w:t>
      </w:r>
      <w:r w:rsidRPr="00716FD1">
        <w:rPr>
          <w:color w:val="231F20"/>
        </w:rPr>
        <w:t>number CFDA 93.217.”</w:t>
      </w:r>
    </w:p>
    <w:p w14:paraId="7926D4BA" w14:textId="77777777" w:rsidR="008E268F" w:rsidRDefault="008E268F">
      <w:pPr>
        <w:pStyle w:val="BodyText"/>
        <w:spacing w:before="1"/>
        <w:rPr>
          <w:sz w:val="28"/>
        </w:rPr>
      </w:pPr>
    </w:p>
    <w:p w14:paraId="13E81431" w14:textId="1D899BD1" w:rsidR="00DE5957" w:rsidRPr="00DE5957" w:rsidRDefault="00DE5957" w:rsidP="00FE7089">
      <w:pPr>
        <w:pStyle w:val="ListParagraph"/>
        <w:numPr>
          <w:ilvl w:val="0"/>
          <w:numId w:val="16"/>
        </w:numPr>
        <w:tabs>
          <w:tab w:val="left" w:pos="480"/>
        </w:tabs>
        <w:spacing w:before="94" w:line="264" w:lineRule="auto"/>
        <w:ind w:right="117"/>
        <w:jc w:val="both"/>
        <w:rPr>
          <w:rFonts w:ascii="Univers LT Pro 45 Light"/>
          <w:color w:val="231F20"/>
        </w:rPr>
      </w:pPr>
      <w:r w:rsidRPr="00DE5957">
        <w:rPr>
          <w:rFonts w:ascii="Univers LT Pro 45 Light"/>
          <w:b/>
          <w:color w:val="231F20"/>
        </w:rPr>
        <w:t xml:space="preserve">Reporting Requirements: </w:t>
      </w:r>
      <w:r w:rsidRPr="00DE5957">
        <w:rPr>
          <w:color w:val="231F20"/>
        </w:rPr>
        <w:t>Successful applicants are required to submit Subrecipient program and</w:t>
      </w:r>
      <w:r w:rsidRPr="00DE5957">
        <w:rPr>
          <w:color w:val="231F20"/>
          <w:spacing w:val="1"/>
        </w:rPr>
        <w:t xml:space="preserve"> </w:t>
      </w:r>
      <w:r w:rsidRPr="00DE5957">
        <w:rPr>
          <w:color w:val="231F20"/>
        </w:rPr>
        <w:t>expenditure reports. Reports must adhere to the requirements of the OGAPP manual. Reports must</w:t>
      </w:r>
      <w:r w:rsidRPr="00DE5957">
        <w:rPr>
          <w:color w:val="231F20"/>
          <w:spacing w:val="1"/>
        </w:rPr>
        <w:t xml:space="preserve"> </w:t>
      </w:r>
      <w:r w:rsidRPr="00DE5957">
        <w:rPr>
          <w:color w:val="231F20"/>
        </w:rPr>
        <w:t>be received in accordance with the requirements of the OGAPP manual and this Solicitation; before</w:t>
      </w:r>
      <w:r w:rsidRPr="00DE5957">
        <w:rPr>
          <w:color w:val="231F20"/>
          <w:spacing w:val="1"/>
        </w:rPr>
        <w:t xml:space="preserve"> </w:t>
      </w:r>
      <w:r w:rsidRPr="00DE5957">
        <w:rPr>
          <w:color w:val="231F20"/>
        </w:rPr>
        <w:t>the</w:t>
      </w:r>
      <w:r w:rsidRPr="00DE5957">
        <w:rPr>
          <w:color w:val="231F20"/>
          <w:spacing w:val="-1"/>
        </w:rPr>
        <w:t xml:space="preserve"> </w:t>
      </w:r>
      <w:r w:rsidRPr="00DE5957">
        <w:rPr>
          <w:color w:val="231F20"/>
        </w:rPr>
        <w:t>department will release any additional funds.</w:t>
      </w:r>
    </w:p>
    <w:p w14:paraId="495B4A68" w14:textId="77777777" w:rsidR="00DE5957" w:rsidRPr="00DE5957" w:rsidRDefault="00DE5957" w:rsidP="00DE5957">
      <w:pPr>
        <w:spacing w:before="224" w:line="264" w:lineRule="auto"/>
        <w:ind w:left="479" w:right="118"/>
        <w:jc w:val="both"/>
      </w:pPr>
      <w:r w:rsidRPr="00DE5957">
        <w:rPr>
          <w:rFonts w:ascii="Univers LT Pro 45 Light"/>
          <w:b/>
          <w:color w:val="231F20"/>
        </w:rPr>
        <w:t xml:space="preserve">Note: </w:t>
      </w:r>
      <w:r w:rsidRPr="00DE5957">
        <w:rPr>
          <w:color w:val="231F20"/>
        </w:rPr>
        <w:t>Failure to ensure the quality of reporting by submitting incomplete and/or late program or</w:t>
      </w:r>
      <w:r w:rsidRPr="00DE5957">
        <w:rPr>
          <w:color w:val="231F20"/>
          <w:spacing w:val="1"/>
        </w:rPr>
        <w:t xml:space="preserve"> </w:t>
      </w:r>
      <w:r w:rsidRPr="00DE5957">
        <w:rPr>
          <w:color w:val="231F20"/>
        </w:rPr>
        <w:t>expenditure</w:t>
      </w:r>
      <w:r w:rsidRPr="00DE5957">
        <w:rPr>
          <w:color w:val="231F20"/>
          <w:spacing w:val="-1"/>
        </w:rPr>
        <w:t xml:space="preserve"> </w:t>
      </w:r>
      <w:r w:rsidRPr="00DE5957">
        <w:rPr>
          <w:color w:val="231F20"/>
        </w:rPr>
        <w:t>reports will jeopardize the</w:t>
      </w:r>
      <w:r w:rsidRPr="00DE5957">
        <w:rPr>
          <w:color w:val="231F20"/>
          <w:spacing w:val="-1"/>
        </w:rPr>
        <w:t xml:space="preserve"> </w:t>
      </w:r>
      <w:r w:rsidRPr="00DE5957">
        <w:rPr>
          <w:color w:val="231F20"/>
        </w:rPr>
        <w:t>receipt</w:t>
      </w:r>
      <w:r w:rsidRPr="00DE5957">
        <w:rPr>
          <w:color w:val="231F20"/>
          <w:spacing w:val="-3"/>
        </w:rPr>
        <w:t xml:space="preserve"> </w:t>
      </w:r>
      <w:r w:rsidRPr="00DE5957">
        <w:rPr>
          <w:color w:val="231F20"/>
        </w:rPr>
        <w:t>of future agency</w:t>
      </w:r>
      <w:r w:rsidRPr="00DE5957">
        <w:rPr>
          <w:color w:val="231F20"/>
          <w:spacing w:val="-1"/>
        </w:rPr>
        <w:t xml:space="preserve"> </w:t>
      </w:r>
      <w:r w:rsidRPr="00DE5957">
        <w:rPr>
          <w:color w:val="231F20"/>
        </w:rPr>
        <w:t>payments.</w:t>
      </w:r>
    </w:p>
    <w:p w14:paraId="4E4250DF" w14:textId="77777777" w:rsidR="00DE5957" w:rsidRPr="00DE5957" w:rsidRDefault="00DE5957" w:rsidP="00DE5957">
      <w:pPr>
        <w:spacing w:before="222"/>
        <w:ind w:left="479"/>
        <w:jc w:val="both"/>
      </w:pPr>
      <w:r w:rsidRPr="00DE5957">
        <w:rPr>
          <w:color w:val="231F20"/>
        </w:rPr>
        <w:t>Reports</w:t>
      </w:r>
      <w:r w:rsidRPr="00DE5957">
        <w:rPr>
          <w:color w:val="231F20"/>
          <w:spacing w:val="-2"/>
        </w:rPr>
        <w:t xml:space="preserve"> </w:t>
      </w:r>
      <w:r w:rsidRPr="00DE5957">
        <w:rPr>
          <w:color w:val="231F20"/>
        </w:rPr>
        <w:t>shall</w:t>
      </w:r>
      <w:r w:rsidRPr="00DE5957">
        <w:rPr>
          <w:color w:val="231F20"/>
          <w:spacing w:val="-1"/>
        </w:rPr>
        <w:t xml:space="preserve"> </w:t>
      </w:r>
      <w:r w:rsidRPr="00DE5957">
        <w:rPr>
          <w:color w:val="231F20"/>
        </w:rPr>
        <w:t>be</w:t>
      </w:r>
      <w:r w:rsidRPr="00DE5957">
        <w:rPr>
          <w:color w:val="231F20"/>
          <w:spacing w:val="-1"/>
        </w:rPr>
        <w:t xml:space="preserve"> </w:t>
      </w:r>
      <w:r w:rsidRPr="00DE5957">
        <w:rPr>
          <w:color w:val="231F20"/>
        </w:rPr>
        <w:t>submitted</w:t>
      </w:r>
      <w:r w:rsidRPr="00DE5957">
        <w:rPr>
          <w:color w:val="231F20"/>
          <w:spacing w:val="-2"/>
        </w:rPr>
        <w:t xml:space="preserve"> </w:t>
      </w:r>
      <w:r w:rsidRPr="00DE5957">
        <w:rPr>
          <w:color w:val="231F20"/>
        </w:rPr>
        <w:t>as</w:t>
      </w:r>
      <w:r w:rsidRPr="00DE5957">
        <w:rPr>
          <w:color w:val="231F20"/>
          <w:spacing w:val="-1"/>
        </w:rPr>
        <w:t xml:space="preserve"> </w:t>
      </w:r>
      <w:r w:rsidRPr="00DE5957">
        <w:rPr>
          <w:color w:val="231F20"/>
        </w:rPr>
        <w:t>follows:</w:t>
      </w:r>
    </w:p>
    <w:p w14:paraId="612553BA" w14:textId="053D4036" w:rsidR="00DE5957" w:rsidRPr="00DE5957" w:rsidRDefault="00DE5957" w:rsidP="00FE7089">
      <w:pPr>
        <w:numPr>
          <w:ilvl w:val="0"/>
          <w:numId w:val="17"/>
        </w:numPr>
        <w:tabs>
          <w:tab w:val="left" w:pos="840"/>
        </w:tabs>
        <w:spacing w:before="28" w:line="266" w:lineRule="auto"/>
        <w:ind w:right="117"/>
        <w:jc w:val="both"/>
      </w:pPr>
      <w:r w:rsidRPr="00DE5957">
        <w:rPr>
          <w:rFonts w:ascii="Univers LT Pro 45 Light"/>
          <w:b/>
          <w:color w:val="231F20"/>
        </w:rPr>
        <w:t xml:space="preserve">Program Reports: </w:t>
      </w:r>
      <w:r w:rsidRPr="00DE5957">
        <w:rPr>
          <w:color w:val="231F20"/>
        </w:rPr>
        <w:t>Subrecipients Program Reports must be completed and submitted via GMIS,</w:t>
      </w:r>
      <w:r w:rsidRPr="00DE5957">
        <w:rPr>
          <w:color w:val="231F20"/>
          <w:spacing w:val="1"/>
        </w:rPr>
        <w:t xml:space="preserve"> </w:t>
      </w:r>
      <w:r w:rsidRPr="00DE5957">
        <w:rPr>
          <w:color w:val="231F20"/>
        </w:rPr>
        <w:t xml:space="preserve">as required by the subgrant program by the following dates. </w:t>
      </w:r>
      <w:r w:rsidRPr="00DE5957">
        <w:rPr>
          <w:rFonts w:ascii="Univers LT Pro 45 Light"/>
          <w:b/>
          <w:color w:val="231F20"/>
        </w:rPr>
        <w:t>Program reports that do not include required attachments will not be</w:t>
      </w:r>
      <w:r w:rsidRPr="00DE5957">
        <w:rPr>
          <w:rFonts w:ascii="Univers LT Pro 45 Light"/>
          <w:b/>
          <w:color w:val="231F20"/>
          <w:spacing w:val="1"/>
        </w:rPr>
        <w:t xml:space="preserve"> </w:t>
      </w:r>
      <w:r w:rsidRPr="00DE5957">
        <w:rPr>
          <w:rFonts w:ascii="Univers LT Pro 45 Light"/>
          <w:b/>
          <w:color w:val="231F20"/>
          <w:spacing w:val="-1"/>
        </w:rPr>
        <w:t>approved.</w:t>
      </w:r>
      <w:r w:rsidRPr="00DE5957">
        <w:rPr>
          <w:rFonts w:ascii="Univers LT Pro 45 Light"/>
          <w:b/>
          <w:color w:val="231F20"/>
          <w:spacing w:val="-18"/>
        </w:rPr>
        <w:t xml:space="preserve"> </w:t>
      </w:r>
      <w:r w:rsidRPr="00DE5957">
        <w:rPr>
          <w:color w:val="231F20"/>
          <w:spacing w:val="-1"/>
        </w:rPr>
        <w:t>All</w:t>
      </w:r>
      <w:r w:rsidRPr="00DE5957">
        <w:rPr>
          <w:color w:val="231F20"/>
          <w:spacing w:val="-8"/>
        </w:rPr>
        <w:t xml:space="preserve"> </w:t>
      </w:r>
      <w:r w:rsidRPr="00DE5957">
        <w:rPr>
          <w:color w:val="231F20"/>
          <w:spacing w:val="-1"/>
        </w:rPr>
        <w:t>program</w:t>
      </w:r>
      <w:r w:rsidRPr="00DE5957">
        <w:rPr>
          <w:color w:val="231F20"/>
          <w:spacing w:val="-8"/>
        </w:rPr>
        <w:t xml:space="preserve"> </w:t>
      </w:r>
      <w:r w:rsidRPr="00DE5957">
        <w:rPr>
          <w:color w:val="231F20"/>
          <w:spacing w:val="-1"/>
        </w:rPr>
        <w:t>report</w:t>
      </w:r>
      <w:r w:rsidRPr="00DE5957">
        <w:rPr>
          <w:color w:val="231F20"/>
          <w:spacing w:val="-8"/>
        </w:rPr>
        <w:t xml:space="preserve"> </w:t>
      </w:r>
      <w:r w:rsidRPr="00DE5957">
        <w:rPr>
          <w:color w:val="231F20"/>
        </w:rPr>
        <w:t>attachments</w:t>
      </w:r>
      <w:r w:rsidRPr="00DE5957">
        <w:rPr>
          <w:color w:val="231F20"/>
          <w:spacing w:val="-8"/>
        </w:rPr>
        <w:t xml:space="preserve"> </w:t>
      </w:r>
      <w:r w:rsidRPr="00DE5957">
        <w:rPr>
          <w:color w:val="231F20"/>
        </w:rPr>
        <w:t>must</w:t>
      </w:r>
      <w:r w:rsidRPr="00DE5957">
        <w:rPr>
          <w:color w:val="231F20"/>
          <w:spacing w:val="-8"/>
        </w:rPr>
        <w:t xml:space="preserve"> </w:t>
      </w:r>
      <w:r w:rsidRPr="00DE5957">
        <w:rPr>
          <w:color w:val="231F20"/>
        </w:rPr>
        <w:t>clearly</w:t>
      </w:r>
      <w:r w:rsidRPr="00DE5957">
        <w:rPr>
          <w:color w:val="231F20"/>
          <w:spacing w:val="-8"/>
        </w:rPr>
        <w:t xml:space="preserve"> </w:t>
      </w:r>
      <w:r w:rsidRPr="00DE5957">
        <w:rPr>
          <w:color w:val="231F20"/>
        </w:rPr>
        <w:t>identify</w:t>
      </w:r>
      <w:r w:rsidRPr="00DE5957">
        <w:rPr>
          <w:color w:val="231F20"/>
          <w:spacing w:val="-8"/>
        </w:rPr>
        <w:t xml:space="preserve"> </w:t>
      </w:r>
      <w:r w:rsidRPr="00DE5957">
        <w:rPr>
          <w:color w:val="231F20"/>
        </w:rPr>
        <w:t>the</w:t>
      </w:r>
      <w:r w:rsidRPr="00DE5957">
        <w:rPr>
          <w:color w:val="231F20"/>
          <w:spacing w:val="-8"/>
        </w:rPr>
        <w:t xml:space="preserve"> </w:t>
      </w:r>
      <w:r w:rsidRPr="00DE5957">
        <w:rPr>
          <w:color w:val="231F20"/>
        </w:rPr>
        <w:t>authorized</w:t>
      </w:r>
      <w:r w:rsidRPr="00DE5957">
        <w:rPr>
          <w:color w:val="231F20"/>
          <w:spacing w:val="-8"/>
        </w:rPr>
        <w:t xml:space="preserve"> </w:t>
      </w:r>
      <w:r w:rsidRPr="00DE5957">
        <w:rPr>
          <w:color w:val="231F20"/>
        </w:rPr>
        <w:t>program</w:t>
      </w:r>
      <w:r w:rsidRPr="00DE5957">
        <w:rPr>
          <w:color w:val="231F20"/>
          <w:spacing w:val="-8"/>
        </w:rPr>
        <w:t xml:space="preserve"> </w:t>
      </w:r>
      <w:r w:rsidRPr="00DE5957">
        <w:rPr>
          <w:color w:val="231F20"/>
        </w:rPr>
        <w:t>name</w:t>
      </w:r>
      <w:r w:rsidRPr="00DE5957">
        <w:rPr>
          <w:color w:val="231F20"/>
          <w:spacing w:val="-8"/>
        </w:rPr>
        <w:t xml:space="preserve"> </w:t>
      </w:r>
      <w:r w:rsidRPr="00DE5957">
        <w:rPr>
          <w:color w:val="231F20"/>
        </w:rPr>
        <w:t>and</w:t>
      </w:r>
      <w:r w:rsidRPr="00DE5957">
        <w:rPr>
          <w:color w:val="231F20"/>
          <w:spacing w:val="-58"/>
        </w:rPr>
        <w:t xml:space="preserve"> </w:t>
      </w:r>
      <w:r w:rsidRPr="00DE5957">
        <w:rPr>
          <w:color w:val="231F20"/>
        </w:rPr>
        <w:t>grant</w:t>
      </w:r>
      <w:r w:rsidRPr="00DE5957">
        <w:rPr>
          <w:color w:val="231F20"/>
          <w:spacing w:val="-1"/>
        </w:rPr>
        <w:t xml:space="preserve"> </w:t>
      </w:r>
      <w:r w:rsidRPr="00DE5957">
        <w:rPr>
          <w:color w:val="231F20"/>
        </w:rPr>
        <w:t>number.</w:t>
      </w:r>
    </w:p>
    <w:p w14:paraId="7009E2CE" w14:textId="19D4F870" w:rsidR="00DE5957" w:rsidRPr="00DE5957" w:rsidRDefault="00DE5957" w:rsidP="00DE5957">
      <w:pPr>
        <w:tabs>
          <w:tab w:val="left" w:pos="1389"/>
          <w:tab w:val="left" w:pos="4635"/>
          <w:tab w:val="left" w:pos="5185"/>
        </w:tabs>
        <w:spacing w:before="183"/>
        <w:ind w:left="839"/>
      </w:pPr>
      <w:r w:rsidRPr="00DE5957">
        <w:rPr>
          <w:color w:val="231F20"/>
          <w:u w:val="single" w:color="221E1F"/>
        </w:rPr>
        <w:t xml:space="preserve"> </w:t>
      </w:r>
      <w:r w:rsidR="003F3EBB">
        <w:rPr>
          <w:color w:val="231F20"/>
          <w:u w:val="single" w:color="221E1F"/>
        </w:rPr>
        <w:t>X</w:t>
      </w:r>
      <w:r w:rsidRPr="00DE5957">
        <w:rPr>
          <w:color w:val="231F20"/>
          <w:u w:val="single" w:color="221E1F"/>
        </w:rPr>
        <w:tab/>
      </w:r>
      <w:r w:rsidRPr="00DE5957">
        <w:rPr>
          <w:color w:val="231F20"/>
        </w:rPr>
        <w:t>Program</w:t>
      </w:r>
      <w:r w:rsidRPr="00DE5957">
        <w:rPr>
          <w:color w:val="231F20"/>
          <w:spacing w:val="-5"/>
        </w:rPr>
        <w:t xml:space="preserve"> </w:t>
      </w:r>
      <w:r w:rsidRPr="00DE5957">
        <w:rPr>
          <w:color w:val="231F20"/>
        </w:rPr>
        <w:t>Reports</w:t>
      </w:r>
      <w:r w:rsidRPr="00DE5957">
        <w:rPr>
          <w:color w:val="231F20"/>
          <w:spacing w:val="-5"/>
        </w:rPr>
        <w:t xml:space="preserve"> </w:t>
      </w:r>
      <w:r w:rsidRPr="00DE5957">
        <w:rPr>
          <w:color w:val="231F20"/>
        </w:rPr>
        <w:t>Required</w:t>
      </w:r>
      <w:r w:rsidRPr="00DE5957">
        <w:rPr>
          <w:color w:val="231F20"/>
        </w:rPr>
        <w:tab/>
      </w:r>
      <w:r w:rsidRPr="00DE5957">
        <w:rPr>
          <w:color w:val="231F20"/>
          <w:u w:val="single" w:color="221E1F"/>
        </w:rPr>
        <w:t xml:space="preserve"> </w:t>
      </w:r>
      <w:r w:rsidRPr="00DE5957">
        <w:rPr>
          <w:color w:val="231F20"/>
          <w:u w:val="single" w:color="221E1F"/>
        </w:rPr>
        <w:tab/>
      </w:r>
      <w:r w:rsidRPr="00DE5957">
        <w:rPr>
          <w:color w:val="231F20"/>
        </w:rPr>
        <w:t>No</w:t>
      </w:r>
      <w:r w:rsidRPr="00DE5957">
        <w:rPr>
          <w:color w:val="231F20"/>
          <w:spacing w:val="-4"/>
        </w:rPr>
        <w:t xml:space="preserve"> </w:t>
      </w:r>
      <w:r w:rsidRPr="00DE5957">
        <w:rPr>
          <w:color w:val="231F20"/>
        </w:rPr>
        <w:t>Program</w:t>
      </w:r>
      <w:r w:rsidRPr="00DE5957">
        <w:rPr>
          <w:color w:val="231F20"/>
          <w:spacing w:val="-3"/>
        </w:rPr>
        <w:t xml:space="preserve"> </w:t>
      </w:r>
      <w:r w:rsidRPr="00DE5957">
        <w:rPr>
          <w:color w:val="231F20"/>
        </w:rPr>
        <w:t>Reports</w:t>
      </w:r>
      <w:r w:rsidRPr="00DE5957">
        <w:rPr>
          <w:color w:val="231F20"/>
          <w:spacing w:val="-3"/>
        </w:rPr>
        <w:t xml:space="preserve"> </w:t>
      </w:r>
      <w:r w:rsidRPr="00DE5957">
        <w:rPr>
          <w:color w:val="231F20"/>
        </w:rPr>
        <w:t>Required</w:t>
      </w:r>
    </w:p>
    <w:p w14:paraId="464EE9AE" w14:textId="77777777" w:rsidR="00DE5957" w:rsidRPr="00DE5957" w:rsidRDefault="00DE5957" w:rsidP="00DE5957">
      <w:pPr>
        <w:spacing w:before="8"/>
        <w:rPr>
          <w:sz w:val="11"/>
        </w:rPr>
      </w:pPr>
    </w:p>
    <w:tbl>
      <w:tblPr>
        <w:tblW w:w="0" w:type="auto"/>
        <w:tblInd w:w="85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755"/>
        <w:gridCol w:w="4638"/>
      </w:tblGrid>
      <w:tr w:rsidR="00DE5957" w:rsidRPr="00DE5957" w14:paraId="5BF68302" w14:textId="77777777" w:rsidTr="00DE5957">
        <w:trPr>
          <w:trHeight w:val="309"/>
        </w:trPr>
        <w:tc>
          <w:tcPr>
            <w:tcW w:w="4755" w:type="dxa"/>
            <w:shd w:val="clear" w:color="auto" w:fill="B3CEEC"/>
          </w:tcPr>
          <w:p w14:paraId="5C6780F7" w14:textId="77777777" w:rsidR="00DE5957" w:rsidRPr="00DE5957" w:rsidRDefault="00DE5957" w:rsidP="00DE5957">
            <w:pPr>
              <w:spacing w:before="28"/>
              <w:ind w:left="80"/>
              <w:rPr>
                <w:rFonts w:ascii="Univers LT Pro 45 Light"/>
                <w:b/>
              </w:rPr>
            </w:pPr>
            <w:r w:rsidRPr="00DE5957">
              <w:rPr>
                <w:rFonts w:ascii="Univers LT Pro 45 Light"/>
                <w:b/>
                <w:color w:val="231F20"/>
              </w:rPr>
              <w:t>Period</w:t>
            </w:r>
          </w:p>
        </w:tc>
        <w:tc>
          <w:tcPr>
            <w:tcW w:w="4638" w:type="dxa"/>
            <w:shd w:val="clear" w:color="auto" w:fill="B3CEEC"/>
          </w:tcPr>
          <w:p w14:paraId="09CB6BE2" w14:textId="77777777" w:rsidR="00DE5957" w:rsidRPr="00DE5957" w:rsidRDefault="00DE5957" w:rsidP="00DE5957">
            <w:pPr>
              <w:spacing w:before="28"/>
              <w:ind w:left="79"/>
              <w:rPr>
                <w:rFonts w:ascii="Univers LT Pro 45 Light"/>
                <w:b/>
              </w:rPr>
            </w:pPr>
            <w:r w:rsidRPr="00DE5957">
              <w:rPr>
                <w:rFonts w:ascii="Univers LT Pro 45 Light"/>
                <w:b/>
                <w:color w:val="231F20"/>
              </w:rPr>
              <w:t>Report</w:t>
            </w:r>
            <w:r w:rsidRPr="00DE5957">
              <w:rPr>
                <w:rFonts w:ascii="Univers LT Pro 45 Light"/>
                <w:b/>
                <w:color w:val="231F20"/>
                <w:spacing w:val="-3"/>
              </w:rPr>
              <w:t xml:space="preserve"> </w:t>
            </w:r>
            <w:r w:rsidRPr="00DE5957">
              <w:rPr>
                <w:rFonts w:ascii="Univers LT Pro 45 Light"/>
                <w:b/>
                <w:color w:val="231F20"/>
              </w:rPr>
              <w:t>Due</w:t>
            </w:r>
            <w:r w:rsidRPr="00DE5957">
              <w:rPr>
                <w:rFonts w:ascii="Univers LT Pro 45 Light"/>
                <w:b/>
                <w:color w:val="231F20"/>
                <w:spacing w:val="-3"/>
              </w:rPr>
              <w:t xml:space="preserve"> </w:t>
            </w:r>
            <w:r w:rsidRPr="00DE5957">
              <w:rPr>
                <w:rFonts w:ascii="Univers LT Pro 45 Light"/>
                <w:b/>
                <w:color w:val="231F20"/>
              </w:rPr>
              <w:t>Date</w:t>
            </w:r>
          </w:p>
        </w:tc>
      </w:tr>
      <w:tr w:rsidR="00DE5957" w:rsidRPr="00DE5957" w14:paraId="0F422060" w14:textId="77777777" w:rsidTr="00DE5957">
        <w:trPr>
          <w:trHeight w:val="309"/>
        </w:trPr>
        <w:tc>
          <w:tcPr>
            <w:tcW w:w="4755" w:type="dxa"/>
          </w:tcPr>
          <w:p w14:paraId="1B0CCFA0" w14:textId="5B622AE0" w:rsidR="00DE5957" w:rsidRPr="00DE5957" w:rsidRDefault="003F3EBB" w:rsidP="00DE5957">
            <w:pPr>
              <w:rPr>
                <w:rFonts w:ascii="Times New Roman"/>
                <w:sz w:val="20"/>
              </w:rPr>
            </w:pPr>
            <w:r>
              <w:rPr>
                <w:rFonts w:ascii="Times New Roman"/>
                <w:sz w:val="20"/>
              </w:rPr>
              <w:t xml:space="preserve">April 1, 2022 </w:t>
            </w:r>
            <w:r>
              <w:rPr>
                <w:rFonts w:ascii="Times New Roman"/>
                <w:sz w:val="20"/>
              </w:rPr>
              <w:t>–</w:t>
            </w:r>
            <w:r>
              <w:rPr>
                <w:rFonts w:ascii="Times New Roman"/>
                <w:sz w:val="20"/>
              </w:rPr>
              <w:t xml:space="preserve"> September 30, 2022</w:t>
            </w:r>
          </w:p>
        </w:tc>
        <w:tc>
          <w:tcPr>
            <w:tcW w:w="4638" w:type="dxa"/>
          </w:tcPr>
          <w:p w14:paraId="5585F62E" w14:textId="2A9A94BD" w:rsidR="00DE5957" w:rsidRPr="00DE5957" w:rsidRDefault="003F3EBB" w:rsidP="00DE5957">
            <w:pPr>
              <w:rPr>
                <w:rFonts w:ascii="Times New Roman"/>
                <w:sz w:val="20"/>
              </w:rPr>
            </w:pPr>
            <w:r>
              <w:rPr>
                <w:rFonts w:ascii="Times New Roman"/>
                <w:sz w:val="20"/>
              </w:rPr>
              <w:t>October 15, 2022</w:t>
            </w:r>
          </w:p>
        </w:tc>
      </w:tr>
      <w:tr w:rsidR="00DE5957" w:rsidRPr="00DE5957" w14:paraId="1530ECB3" w14:textId="77777777" w:rsidTr="00DE5957">
        <w:trPr>
          <w:trHeight w:val="309"/>
        </w:trPr>
        <w:tc>
          <w:tcPr>
            <w:tcW w:w="4755" w:type="dxa"/>
          </w:tcPr>
          <w:p w14:paraId="76E0B84C" w14:textId="57B79771" w:rsidR="00DE5957" w:rsidRPr="00DE5957" w:rsidRDefault="003F3EBB" w:rsidP="00DE5957">
            <w:pPr>
              <w:rPr>
                <w:rFonts w:ascii="Times New Roman"/>
                <w:sz w:val="20"/>
              </w:rPr>
            </w:pPr>
            <w:r>
              <w:rPr>
                <w:rFonts w:ascii="Times New Roman"/>
                <w:sz w:val="20"/>
              </w:rPr>
              <w:t xml:space="preserve">April 1, 2022 </w:t>
            </w:r>
            <w:r>
              <w:rPr>
                <w:rFonts w:ascii="Times New Roman"/>
                <w:sz w:val="20"/>
              </w:rPr>
              <w:t>–</w:t>
            </w:r>
            <w:r>
              <w:rPr>
                <w:rFonts w:ascii="Times New Roman"/>
                <w:sz w:val="20"/>
              </w:rPr>
              <w:t xml:space="preserve"> March 31, 2023</w:t>
            </w:r>
          </w:p>
        </w:tc>
        <w:tc>
          <w:tcPr>
            <w:tcW w:w="4638" w:type="dxa"/>
          </w:tcPr>
          <w:p w14:paraId="260B2902" w14:textId="35FB47CD" w:rsidR="00DE5957" w:rsidRPr="00DE5957" w:rsidRDefault="003F3EBB" w:rsidP="00DE5957">
            <w:pPr>
              <w:rPr>
                <w:rFonts w:ascii="Times New Roman"/>
                <w:sz w:val="20"/>
              </w:rPr>
            </w:pPr>
            <w:r>
              <w:rPr>
                <w:rFonts w:ascii="Times New Roman"/>
                <w:sz w:val="20"/>
              </w:rPr>
              <w:t>May 15, 2023</w:t>
            </w:r>
          </w:p>
        </w:tc>
      </w:tr>
      <w:tr w:rsidR="00DE5957" w:rsidRPr="00DE5957" w14:paraId="16DDA9E5" w14:textId="77777777" w:rsidTr="00DE5957">
        <w:trPr>
          <w:trHeight w:val="309"/>
        </w:trPr>
        <w:tc>
          <w:tcPr>
            <w:tcW w:w="4755" w:type="dxa"/>
          </w:tcPr>
          <w:p w14:paraId="10F540A2" w14:textId="2B95FD78" w:rsidR="00DE5957" w:rsidRPr="00DE5957" w:rsidRDefault="003F3EBB" w:rsidP="00DE5957">
            <w:pPr>
              <w:rPr>
                <w:rFonts w:ascii="Times New Roman"/>
                <w:sz w:val="20"/>
              </w:rPr>
            </w:pPr>
            <w:r>
              <w:rPr>
                <w:rFonts w:ascii="Times New Roman"/>
                <w:sz w:val="20"/>
              </w:rPr>
              <w:t>Ahlers Data</w:t>
            </w:r>
          </w:p>
        </w:tc>
        <w:tc>
          <w:tcPr>
            <w:tcW w:w="4638" w:type="dxa"/>
          </w:tcPr>
          <w:p w14:paraId="2BBD43C5" w14:textId="249D8BA4" w:rsidR="00DE5957" w:rsidRPr="00DE5957" w:rsidRDefault="003F3EBB" w:rsidP="00DE5957">
            <w:pPr>
              <w:rPr>
                <w:rFonts w:ascii="Times New Roman"/>
                <w:sz w:val="20"/>
              </w:rPr>
            </w:pPr>
            <w:r>
              <w:rPr>
                <w:rFonts w:ascii="Times New Roman"/>
                <w:sz w:val="20"/>
              </w:rPr>
              <w:t>8</w:t>
            </w:r>
            <w:r w:rsidRPr="003F3EBB">
              <w:rPr>
                <w:rFonts w:ascii="Times New Roman"/>
                <w:sz w:val="20"/>
                <w:vertAlign w:val="superscript"/>
              </w:rPr>
              <w:t>th</w:t>
            </w:r>
            <w:r>
              <w:rPr>
                <w:rFonts w:ascii="Times New Roman"/>
                <w:sz w:val="20"/>
              </w:rPr>
              <w:t xml:space="preserve"> of each month</w:t>
            </w:r>
          </w:p>
        </w:tc>
      </w:tr>
      <w:tr w:rsidR="00DE5957" w:rsidRPr="00DE5957" w14:paraId="0FF2B9C6" w14:textId="77777777" w:rsidTr="00DE5957">
        <w:trPr>
          <w:trHeight w:val="309"/>
        </w:trPr>
        <w:tc>
          <w:tcPr>
            <w:tcW w:w="4755" w:type="dxa"/>
          </w:tcPr>
          <w:p w14:paraId="50CB7B0D" w14:textId="77777777" w:rsidR="00DE5957" w:rsidRPr="00DE5957" w:rsidRDefault="00DE5957" w:rsidP="00DE5957">
            <w:pPr>
              <w:rPr>
                <w:rFonts w:ascii="Times New Roman"/>
                <w:sz w:val="20"/>
              </w:rPr>
            </w:pPr>
          </w:p>
        </w:tc>
        <w:tc>
          <w:tcPr>
            <w:tcW w:w="4638" w:type="dxa"/>
          </w:tcPr>
          <w:p w14:paraId="293C78CB" w14:textId="77777777" w:rsidR="00DE5957" w:rsidRPr="00DE5957" w:rsidRDefault="00DE5957" w:rsidP="00DE5957">
            <w:pPr>
              <w:rPr>
                <w:rFonts w:ascii="Times New Roman"/>
                <w:sz w:val="20"/>
              </w:rPr>
            </w:pPr>
          </w:p>
        </w:tc>
      </w:tr>
    </w:tbl>
    <w:p w14:paraId="00A2364D" w14:textId="77777777" w:rsidR="003F3EBB" w:rsidRDefault="003F3EBB" w:rsidP="003F3EBB">
      <w:pPr>
        <w:pStyle w:val="BodyText"/>
        <w:tabs>
          <w:tab w:val="left" w:pos="1279"/>
          <w:tab w:val="left" w:pos="4525"/>
          <w:tab w:val="left" w:pos="5075"/>
        </w:tabs>
        <w:spacing w:before="94"/>
        <w:rPr>
          <w:rFonts w:ascii="Trebuchet MS"/>
          <w:i/>
          <w:color w:val="231F20"/>
          <w:spacing w:val="-67"/>
          <w:w w:val="105"/>
        </w:rPr>
      </w:pPr>
      <w:r>
        <w:rPr>
          <w:rFonts w:ascii="Trebuchet MS"/>
          <w:i/>
          <w:color w:val="231F20"/>
          <w:w w:val="105"/>
        </w:rPr>
        <w:t xml:space="preserve">        </w:t>
      </w:r>
      <w:r w:rsidR="00DE5957" w:rsidRPr="00DE5957">
        <w:rPr>
          <w:rFonts w:ascii="Trebuchet MS"/>
          <w:i/>
          <w:color w:val="231F20"/>
          <w:w w:val="105"/>
        </w:rPr>
        <w:t>Submission</w:t>
      </w:r>
      <w:r w:rsidR="00DE5957" w:rsidRPr="00DE5957">
        <w:rPr>
          <w:rFonts w:ascii="Trebuchet MS"/>
          <w:i/>
          <w:color w:val="231F20"/>
          <w:spacing w:val="1"/>
          <w:w w:val="105"/>
        </w:rPr>
        <w:t xml:space="preserve"> </w:t>
      </w:r>
      <w:r w:rsidR="00DE5957" w:rsidRPr="00DE5957">
        <w:rPr>
          <w:rFonts w:ascii="Trebuchet MS"/>
          <w:i/>
          <w:color w:val="231F20"/>
          <w:w w:val="105"/>
        </w:rPr>
        <w:t>of</w:t>
      </w:r>
      <w:r w:rsidR="00DE5957" w:rsidRPr="00DE5957">
        <w:rPr>
          <w:rFonts w:ascii="Trebuchet MS"/>
          <w:i/>
          <w:color w:val="231F20"/>
          <w:spacing w:val="1"/>
          <w:w w:val="105"/>
        </w:rPr>
        <w:t xml:space="preserve"> </w:t>
      </w:r>
      <w:r w:rsidR="00DE5957" w:rsidRPr="00DE5957">
        <w:rPr>
          <w:rFonts w:ascii="Trebuchet MS"/>
          <w:i/>
          <w:color w:val="231F20"/>
          <w:w w:val="105"/>
        </w:rPr>
        <w:t>Subrecipient</w:t>
      </w:r>
      <w:r w:rsidR="00DE5957" w:rsidRPr="00DE5957">
        <w:rPr>
          <w:rFonts w:ascii="Trebuchet MS"/>
          <w:i/>
          <w:color w:val="231F20"/>
          <w:spacing w:val="1"/>
          <w:w w:val="105"/>
        </w:rPr>
        <w:t xml:space="preserve"> </w:t>
      </w:r>
      <w:r w:rsidR="00DE5957" w:rsidRPr="00DE5957">
        <w:rPr>
          <w:rFonts w:ascii="Trebuchet MS"/>
          <w:i/>
          <w:color w:val="231F20"/>
          <w:w w:val="105"/>
        </w:rPr>
        <w:t>Program</w:t>
      </w:r>
      <w:r w:rsidR="00DE5957" w:rsidRPr="00DE5957">
        <w:rPr>
          <w:rFonts w:ascii="Trebuchet MS"/>
          <w:i/>
          <w:color w:val="231F20"/>
          <w:spacing w:val="1"/>
          <w:w w:val="105"/>
        </w:rPr>
        <w:t xml:space="preserve"> </w:t>
      </w:r>
      <w:r w:rsidR="00DE5957" w:rsidRPr="00DE5957">
        <w:rPr>
          <w:rFonts w:ascii="Trebuchet MS"/>
          <w:i/>
          <w:color w:val="231F20"/>
          <w:w w:val="105"/>
        </w:rPr>
        <w:t>Reports</w:t>
      </w:r>
      <w:r w:rsidR="00DE5957" w:rsidRPr="00DE5957">
        <w:rPr>
          <w:rFonts w:ascii="Trebuchet MS"/>
          <w:i/>
          <w:color w:val="231F20"/>
          <w:spacing w:val="1"/>
          <w:w w:val="105"/>
        </w:rPr>
        <w:t xml:space="preserve"> </w:t>
      </w:r>
      <w:r w:rsidR="00DE5957" w:rsidRPr="00DE5957">
        <w:rPr>
          <w:rFonts w:ascii="Trebuchet MS"/>
          <w:i/>
          <w:color w:val="231F20"/>
          <w:w w:val="105"/>
        </w:rPr>
        <w:t>via</w:t>
      </w:r>
      <w:r w:rsidR="00DE5957" w:rsidRPr="00DE5957">
        <w:rPr>
          <w:rFonts w:ascii="Trebuchet MS"/>
          <w:i/>
          <w:color w:val="231F20"/>
          <w:spacing w:val="1"/>
          <w:w w:val="105"/>
        </w:rPr>
        <w:t xml:space="preserve"> </w:t>
      </w:r>
      <w:r w:rsidR="00DE5957" w:rsidRPr="00DE5957">
        <w:rPr>
          <w:rFonts w:ascii="Trebuchet MS"/>
          <w:i/>
          <w:color w:val="231F20"/>
          <w:w w:val="105"/>
        </w:rPr>
        <w:t>GMIS indicates acceptance of the OGAPP.</w:t>
      </w:r>
      <w:r w:rsidR="00DE5957" w:rsidRPr="00DE5957">
        <w:rPr>
          <w:rFonts w:ascii="Trebuchet MS"/>
          <w:i/>
          <w:color w:val="231F20"/>
          <w:spacing w:val="-67"/>
          <w:w w:val="105"/>
        </w:rPr>
        <w:t xml:space="preserve"> </w:t>
      </w:r>
    </w:p>
    <w:p w14:paraId="48F56037" w14:textId="77777777" w:rsidR="003F3EBB" w:rsidRDefault="00DE5957" w:rsidP="003F3EBB">
      <w:pPr>
        <w:pStyle w:val="BodyText"/>
        <w:tabs>
          <w:tab w:val="left" w:pos="1279"/>
          <w:tab w:val="left" w:pos="4525"/>
          <w:tab w:val="left" w:pos="5075"/>
        </w:tabs>
        <w:spacing w:before="94"/>
      </w:pPr>
      <w:r w:rsidRPr="00DE5957">
        <w:rPr>
          <w:rFonts w:ascii="Trebuchet MS"/>
          <w:i/>
          <w:color w:val="231F20"/>
          <w:spacing w:val="-67"/>
          <w:w w:val="105"/>
        </w:rPr>
        <w:br/>
      </w:r>
      <w:r w:rsidR="003F3EBB">
        <w:rPr>
          <w:b/>
          <w:bCs/>
        </w:rPr>
        <w:t xml:space="preserve">           </w:t>
      </w:r>
      <w:r w:rsidR="003F3EBB" w:rsidRPr="005F5818">
        <w:rPr>
          <w:b/>
          <w:bCs/>
        </w:rPr>
        <w:t>Mandatory Meetings</w:t>
      </w:r>
      <w:r w:rsidR="003F3EBB">
        <w:rPr>
          <w:b/>
          <w:bCs/>
        </w:rPr>
        <w:t>/Trainings</w:t>
      </w:r>
      <w:r w:rsidR="003F3EBB">
        <w:t xml:space="preserve"> – All funded RHWP must participate in the following:</w:t>
      </w:r>
    </w:p>
    <w:p w14:paraId="506C22C8" w14:textId="77777777" w:rsidR="003F3EBB" w:rsidRDefault="003F3EBB" w:rsidP="00FE7089">
      <w:pPr>
        <w:pStyle w:val="BodyText"/>
        <w:numPr>
          <w:ilvl w:val="0"/>
          <w:numId w:val="27"/>
        </w:numPr>
        <w:tabs>
          <w:tab w:val="left" w:pos="1279"/>
          <w:tab w:val="left" w:pos="4525"/>
          <w:tab w:val="left" w:pos="5075"/>
        </w:tabs>
        <w:spacing w:before="94"/>
      </w:pPr>
      <w:r>
        <w:t>Annual Program Director’s Meeting- a one day meeting either virtually or in person in Columbus every grant year. Program Directors and necessary staff are required to attend.</w:t>
      </w:r>
    </w:p>
    <w:p w14:paraId="471E95DF" w14:textId="4A935E7B" w:rsidR="003F3EBB" w:rsidRDefault="003F3EBB" w:rsidP="00FE7089">
      <w:pPr>
        <w:pStyle w:val="BodyText"/>
        <w:numPr>
          <w:ilvl w:val="0"/>
          <w:numId w:val="27"/>
        </w:numPr>
        <w:tabs>
          <w:tab w:val="left" w:pos="1279"/>
          <w:tab w:val="left" w:pos="4525"/>
          <w:tab w:val="left" w:pos="5075"/>
        </w:tabs>
        <w:spacing w:before="94"/>
      </w:pPr>
      <w:r>
        <w:t xml:space="preserve">Webinars/Trainings/Conference calls-as provided by RHWP staff or Clinical Training Center. Providers/Clinicians, Program Directors and necessary staff are required to attend at a minimum of 70%. CEUs will be provided when available. </w:t>
      </w:r>
    </w:p>
    <w:p w14:paraId="6DC90FFC" w14:textId="24FCA8B3" w:rsidR="00C2178D" w:rsidRPr="00C2178D" w:rsidRDefault="00C2178D" w:rsidP="00C2178D">
      <w:pPr>
        <w:pStyle w:val="BodyText"/>
        <w:tabs>
          <w:tab w:val="left" w:pos="1279"/>
          <w:tab w:val="left" w:pos="4525"/>
          <w:tab w:val="left" w:pos="5075"/>
        </w:tabs>
        <w:spacing w:before="94"/>
        <w:rPr>
          <w:b/>
          <w:bCs/>
        </w:rPr>
      </w:pPr>
      <w:r>
        <w:rPr>
          <w:b/>
          <w:bCs/>
        </w:rPr>
        <w:lastRenderedPageBreak/>
        <w:t xml:space="preserve">           </w:t>
      </w:r>
      <w:r w:rsidRPr="00C2178D">
        <w:rPr>
          <w:b/>
          <w:bCs/>
        </w:rPr>
        <w:t xml:space="preserve">Required Reports: </w:t>
      </w:r>
    </w:p>
    <w:p w14:paraId="057EC665" w14:textId="232C1908" w:rsidR="002B78BB" w:rsidRDefault="002B78BB" w:rsidP="00FE7089">
      <w:pPr>
        <w:pStyle w:val="BodyText"/>
        <w:numPr>
          <w:ilvl w:val="0"/>
          <w:numId w:val="27"/>
        </w:numPr>
        <w:tabs>
          <w:tab w:val="left" w:pos="1279"/>
          <w:tab w:val="left" w:pos="4525"/>
          <w:tab w:val="left" w:pos="5075"/>
        </w:tabs>
        <w:spacing w:before="94"/>
      </w:pPr>
      <w:r w:rsidRPr="005F5818">
        <w:rPr>
          <w:b/>
        </w:rPr>
        <w:t xml:space="preserve">ODH Reproductive Health and Wellness </w:t>
      </w:r>
      <w:r>
        <w:rPr>
          <w:b/>
        </w:rPr>
        <w:t>Program</w:t>
      </w:r>
      <w:r w:rsidRPr="005F5818">
        <w:rPr>
          <w:b/>
        </w:rPr>
        <w:t xml:space="preserve"> Plan </w:t>
      </w:r>
      <w:r w:rsidRPr="00716FD1">
        <w:rPr>
          <w:b/>
        </w:rPr>
        <w:t>(Attachment 5)</w:t>
      </w:r>
      <w:r w:rsidRPr="005F5818">
        <w:rPr>
          <w:b/>
        </w:rPr>
        <w:t xml:space="preserve"> is due with the application and demonstrates the goals for the upcoming year.  </w:t>
      </w:r>
    </w:p>
    <w:p w14:paraId="6B8DB6FA" w14:textId="77777777" w:rsidR="002B78BB" w:rsidRDefault="002B78BB" w:rsidP="00FE7089">
      <w:pPr>
        <w:pStyle w:val="BodyText"/>
        <w:numPr>
          <w:ilvl w:val="1"/>
          <w:numId w:val="27"/>
        </w:numPr>
        <w:tabs>
          <w:tab w:val="left" w:pos="1279"/>
          <w:tab w:val="left" w:pos="4525"/>
          <w:tab w:val="left" w:pos="5075"/>
        </w:tabs>
        <w:spacing w:before="94"/>
      </w:pPr>
      <w:r w:rsidRPr="005F5818">
        <w:t xml:space="preserve">An </w:t>
      </w:r>
      <w:r w:rsidRPr="005F5818">
        <w:rPr>
          <w:b/>
        </w:rPr>
        <w:t>Interim progress report</w:t>
      </w:r>
      <w:r w:rsidRPr="005F5818">
        <w:t xml:space="preserve"> is due by via GMIS attachment in the Project Comments Section on </w:t>
      </w:r>
      <w:r w:rsidRPr="00716FD1">
        <w:rPr>
          <w:b/>
        </w:rPr>
        <w:t>October 15, 2022</w:t>
      </w:r>
      <w:r w:rsidRPr="00716FD1">
        <w:t xml:space="preserve">, for the period </w:t>
      </w:r>
      <w:r w:rsidRPr="00716FD1">
        <w:rPr>
          <w:b/>
          <w:bCs/>
        </w:rPr>
        <w:t>April 1, 2022 –</w:t>
      </w:r>
      <w:r w:rsidRPr="00716FD1">
        <w:rPr>
          <w:b/>
        </w:rPr>
        <w:t xml:space="preserve"> September 30, 2022.</w:t>
      </w:r>
      <w:r w:rsidRPr="005F5818">
        <w:rPr>
          <w:b/>
        </w:rPr>
        <w:t xml:space="preserve"> </w:t>
      </w:r>
      <w:r w:rsidRPr="005F5818">
        <w:t xml:space="preserve">This report will determine whether the applicant has achieved the goals and objectives proposed in the application.  If not, funding for the remainder of the budget period may be reduced accordingly.  The applicant agency is responsible for completing the </w:t>
      </w:r>
      <w:bookmarkStart w:id="17" w:name="_Hlk83718310"/>
      <w:r w:rsidRPr="00716FD1">
        <w:t xml:space="preserve">RHWP </w:t>
      </w:r>
      <w:r>
        <w:t xml:space="preserve">Program Plan </w:t>
      </w:r>
      <w:r w:rsidRPr="00716FD1">
        <w:t>(Attachment 5)</w:t>
      </w:r>
      <w:r w:rsidRPr="005F5818">
        <w:t xml:space="preserve"> and submitting the chart review summary for this time.  </w:t>
      </w:r>
      <w:bookmarkEnd w:id="17"/>
      <w:r w:rsidRPr="005F5818">
        <w:t xml:space="preserve">In a separate narrative, the agency must also identify and elaborate on problems, delays, and adverse conditions that will affect the sub grantee’s ability to meet the program’s objectives or time schedules.  </w:t>
      </w:r>
      <w:r>
        <w:t xml:space="preserve">The </w:t>
      </w:r>
      <w:r w:rsidRPr="00716FD1">
        <w:t xml:space="preserve">RHWP </w:t>
      </w:r>
      <w:r>
        <w:t xml:space="preserve">Program Plan </w:t>
      </w:r>
      <w:r w:rsidRPr="00716FD1">
        <w:t>(Attachment 5)</w:t>
      </w:r>
      <w:r>
        <w:t>,</w:t>
      </w:r>
      <w:r w:rsidRPr="005F5818">
        <w:t xml:space="preserve"> chart review summary</w:t>
      </w:r>
      <w:r>
        <w:t xml:space="preserve">, and a separate narrative progress report must be submitted </w:t>
      </w:r>
      <w:r w:rsidRPr="005F5818">
        <w:t>via GMIS in the Project Comments Section</w:t>
      </w:r>
      <w:r>
        <w:t>.</w:t>
      </w:r>
      <w:r w:rsidRPr="005F5818">
        <w:t xml:space="preserve">  </w:t>
      </w:r>
    </w:p>
    <w:p w14:paraId="36B18E0E" w14:textId="77777777" w:rsidR="002B78BB" w:rsidRPr="005F5818" w:rsidRDefault="002B78BB" w:rsidP="00FE7089">
      <w:pPr>
        <w:pStyle w:val="ListParagraph"/>
        <w:numPr>
          <w:ilvl w:val="1"/>
          <w:numId w:val="27"/>
        </w:numPr>
        <w:tabs>
          <w:tab w:val="left" w:pos="1440"/>
        </w:tabs>
        <w:autoSpaceDE/>
        <w:autoSpaceDN/>
        <w:spacing w:before="0"/>
        <w:jc w:val="both"/>
        <w:rPr>
          <w:szCs w:val="24"/>
        </w:rPr>
      </w:pPr>
      <w:r w:rsidRPr="0026240F">
        <w:rPr>
          <w:b/>
          <w:szCs w:val="24"/>
        </w:rPr>
        <w:t>Final Program Report:</w:t>
      </w:r>
      <w:r w:rsidRPr="0026240F">
        <w:rPr>
          <w:szCs w:val="24"/>
        </w:rPr>
        <w:t xml:space="preserve"> A final progress report that documents accomplishments made on goals and objectives for the period </w:t>
      </w:r>
      <w:r w:rsidRPr="000D1F57">
        <w:rPr>
          <w:bCs/>
          <w:szCs w:val="24"/>
        </w:rPr>
        <w:t>of</w:t>
      </w:r>
      <w:r w:rsidRPr="0026240F">
        <w:rPr>
          <w:b/>
          <w:szCs w:val="24"/>
        </w:rPr>
        <w:t xml:space="preserve"> April 1, 20</w:t>
      </w:r>
      <w:r>
        <w:rPr>
          <w:b/>
          <w:szCs w:val="24"/>
        </w:rPr>
        <w:t>22</w:t>
      </w:r>
      <w:r w:rsidRPr="0026240F">
        <w:rPr>
          <w:b/>
          <w:szCs w:val="24"/>
        </w:rPr>
        <w:t>-March 31, 20</w:t>
      </w:r>
      <w:r>
        <w:rPr>
          <w:b/>
          <w:szCs w:val="24"/>
        </w:rPr>
        <w:t>23,</w:t>
      </w:r>
      <w:r w:rsidRPr="0026240F">
        <w:rPr>
          <w:szCs w:val="24"/>
        </w:rPr>
        <w:t xml:space="preserve"> is due via </w:t>
      </w:r>
      <w:r w:rsidRPr="0026240F">
        <w:t>GMIS attachment in the Project Comments Section by</w:t>
      </w:r>
      <w:r w:rsidRPr="0026240F">
        <w:rPr>
          <w:b/>
          <w:szCs w:val="24"/>
        </w:rPr>
        <w:t xml:space="preserve"> May 15, 202</w:t>
      </w:r>
      <w:r>
        <w:rPr>
          <w:b/>
          <w:szCs w:val="24"/>
        </w:rPr>
        <w:t>3</w:t>
      </w:r>
      <w:r w:rsidRPr="0026240F">
        <w:rPr>
          <w:szCs w:val="24"/>
        </w:rPr>
        <w:t>.  The applicant agency is responsible for completing</w:t>
      </w:r>
      <w:r>
        <w:rPr>
          <w:szCs w:val="24"/>
        </w:rPr>
        <w:t xml:space="preserve"> the RHWP Program Plan</w:t>
      </w:r>
      <w:r w:rsidRPr="00716FD1">
        <w:rPr>
          <w:szCs w:val="24"/>
        </w:rPr>
        <w:t xml:space="preserve"> (Attachment 5)</w:t>
      </w:r>
      <w:r w:rsidRPr="0026240F">
        <w:rPr>
          <w:szCs w:val="24"/>
        </w:rPr>
        <w:t xml:space="preserve"> and submitting the chart review summary for this time.  The agency must provide a narrative that describes the progress made towards the goals and objectives for the period, any current problems or favorable or unusual developments, and work to be performed during the succeeding period. </w:t>
      </w:r>
      <w:r>
        <w:rPr>
          <w:szCs w:val="24"/>
        </w:rPr>
        <w:t xml:space="preserve">The </w:t>
      </w:r>
      <w:r w:rsidRPr="00716FD1">
        <w:t xml:space="preserve">RHWP </w:t>
      </w:r>
      <w:r>
        <w:t xml:space="preserve">Program Plan </w:t>
      </w:r>
      <w:r w:rsidRPr="00716FD1">
        <w:t>(Attachment 5)</w:t>
      </w:r>
      <w:r>
        <w:t>,</w:t>
      </w:r>
      <w:r w:rsidRPr="005F5818">
        <w:t xml:space="preserve"> chart review summary</w:t>
      </w:r>
      <w:r>
        <w:t xml:space="preserve">, and a separate narrative progress report must be submitted </w:t>
      </w:r>
      <w:r w:rsidRPr="005F5818">
        <w:t>via GMIS in the Project Comments Section</w:t>
      </w:r>
      <w:r>
        <w:t>.</w:t>
      </w:r>
      <w:r w:rsidRPr="005F5818">
        <w:t xml:space="preserve">  </w:t>
      </w:r>
    </w:p>
    <w:p w14:paraId="54A38507" w14:textId="77777777" w:rsidR="002B78BB" w:rsidRDefault="002B78BB" w:rsidP="002B78BB">
      <w:pPr>
        <w:pStyle w:val="BodyText"/>
        <w:tabs>
          <w:tab w:val="left" w:pos="1279"/>
          <w:tab w:val="left" w:pos="4525"/>
          <w:tab w:val="left" w:pos="5075"/>
        </w:tabs>
        <w:spacing w:before="94"/>
        <w:ind w:left="1080"/>
      </w:pPr>
    </w:p>
    <w:p w14:paraId="2033447F" w14:textId="77777777" w:rsidR="002B78BB" w:rsidRDefault="002B78BB" w:rsidP="00FE7089">
      <w:pPr>
        <w:pStyle w:val="ListParagraph"/>
        <w:numPr>
          <w:ilvl w:val="0"/>
          <w:numId w:val="27"/>
        </w:numPr>
        <w:tabs>
          <w:tab w:val="left" w:pos="270"/>
        </w:tabs>
        <w:autoSpaceDE/>
        <w:autoSpaceDN/>
        <w:spacing w:before="0"/>
        <w:jc w:val="both"/>
        <w:rPr>
          <w:szCs w:val="24"/>
        </w:rPr>
      </w:pPr>
      <w:bookmarkStart w:id="18" w:name="_Hlk81924344"/>
      <w:r w:rsidRPr="0026240F">
        <w:rPr>
          <w:b/>
          <w:szCs w:val="24"/>
        </w:rPr>
        <w:t>The Ohio Department of Health Reproductive Health and Wellness Program Services Site(s) and Services Provided</w:t>
      </w:r>
      <w:r w:rsidRPr="0026240F">
        <w:rPr>
          <w:szCs w:val="24"/>
        </w:rPr>
        <w:t xml:space="preserve"> form </w:t>
      </w:r>
      <w:r w:rsidRPr="00716FD1">
        <w:rPr>
          <w:szCs w:val="24"/>
        </w:rPr>
        <w:t>(Attachment 4)</w:t>
      </w:r>
      <w:r>
        <w:rPr>
          <w:szCs w:val="24"/>
        </w:rPr>
        <w:t xml:space="preserve"> must be submitted with the application via GMIS in the Project Comments section and include</w:t>
      </w:r>
      <w:r w:rsidRPr="0026240F">
        <w:rPr>
          <w:szCs w:val="24"/>
        </w:rPr>
        <w:t xml:space="preserve"> </w:t>
      </w:r>
      <w:r>
        <w:rPr>
          <w:szCs w:val="24"/>
        </w:rPr>
        <w:t>d</w:t>
      </w:r>
      <w:r w:rsidRPr="0026240F">
        <w:rPr>
          <w:szCs w:val="24"/>
        </w:rPr>
        <w:t>etailed information about clinical service sites and the services provided</w:t>
      </w:r>
      <w:r>
        <w:rPr>
          <w:szCs w:val="24"/>
        </w:rPr>
        <w:t>.</w:t>
      </w:r>
      <w:r w:rsidRPr="0026240F">
        <w:rPr>
          <w:szCs w:val="24"/>
        </w:rPr>
        <w:t xml:space="preserve"> </w:t>
      </w:r>
      <w:r>
        <w:rPr>
          <w:szCs w:val="24"/>
        </w:rPr>
        <w:t xml:space="preserve">This form must also be updated and submitted in GMIS </w:t>
      </w:r>
      <w:r w:rsidRPr="0026240F">
        <w:rPr>
          <w:szCs w:val="24"/>
        </w:rPr>
        <w:t>at any point during the grant cycle when changes are made.</w:t>
      </w:r>
      <w:r>
        <w:rPr>
          <w:szCs w:val="24"/>
        </w:rPr>
        <w:t xml:space="preserve"> If changes are made and the form is submitted in GMIS, applicant must notify RHWP Program Consultant. A change of scope (Appendix J) must also be submitted when opening or closing a service site and when entering or withdrawing from the Title X program. </w:t>
      </w:r>
      <w:r w:rsidRPr="0026240F">
        <w:rPr>
          <w:szCs w:val="24"/>
        </w:rPr>
        <w:t xml:space="preserve"> The Service(s) Site form must include the delegate agency/service site identification; location of all clinical site(s); service area; office hours; clinic service hours; and the number of client visits projected; contact name and email.  </w:t>
      </w:r>
      <w:r w:rsidRPr="005F5818">
        <w:rPr>
          <w:szCs w:val="24"/>
        </w:rPr>
        <w:t xml:space="preserve">The hours of operation information should provide the days and hours of operation for each service site location, including hours </w:t>
      </w:r>
      <w:r w:rsidRPr="007665D4">
        <w:rPr>
          <w:szCs w:val="24"/>
        </w:rPr>
        <w:t>of clinical service provision, if different from the total hours of operation.  Clinic service hours refer to the times reproductive health and wellness clinicians/providers are available to provide medical services; office hours include hours that the clinic</w:t>
      </w:r>
      <w:r w:rsidRPr="005F5818">
        <w:rPr>
          <w:szCs w:val="24"/>
        </w:rPr>
        <w:t xml:space="preserve"> sites are open. The applicant must </w:t>
      </w:r>
      <w:r>
        <w:rPr>
          <w:szCs w:val="24"/>
        </w:rPr>
        <w:t>list all services provided and note if they are provided on site, within the delegate system but not on site, referral to off-site but paid for by Title X, referral to off-site but no payment provided or not provided</w:t>
      </w:r>
      <w:r w:rsidRPr="006D0816">
        <w:rPr>
          <w:szCs w:val="24"/>
        </w:rPr>
        <w:t>.</w:t>
      </w:r>
    </w:p>
    <w:p w14:paraId="0C2EC5B0" w14:textId="77777777" w:rsidR="002B78BB" w:rsidRPr="005F5818" w:rsidRDefault="002B78BB" w:rsidP="002B78BB">
      <w:pPr>
        <w:pStyle w:val="ListParagraph"/>
        <w:tabs>
          <w:tab w:val="left" w:pos="270"/>
        </w:tabs>
        <w:autoSpaceDE/>
        <w:autoSpaceDN/>
        <w:spacing w:before="0"/>
        <w:ind w:left="1080" w:firstLine="0"/>
        <w:jc w:val="both"/>
        <w:rPr>
          <w:szCs w:val="24"/>
        </w:rPr>
      </w:pPr>
    </w:p>
    <w:bookmarkEnd w:id="18"/>
    <w:p w14:paraId="7962B3FF" w14:textId="5DA9BB2C" w:rsidR="002B78BB" w:rsidRPr="006D0816" w:rsidRDefault="002B78BB" w:rsidP="00FE7089">
      <w:pPr>
        <w:pStyle w:val="BodyText"/>
        <w:numPr>
          <w:ilvl w:val="0"/>
          <w:numId w:val="27"/>
        </w:numPr>
        <w:tabs>
          <w:tab w:val="left" w:pos="1279"/>
          <w:tab w:val="left" w:pos="4525"/>
          <w:tab w:val="left" w:pos="5075"/>
        </w:tabs>
        <w:spacing w:before="94"/>
      </w:pPr>
      <w:r w:rsidRPr="005F5818">
        <w:rPr>
          <w:b/>
        </w:rPr>
        <w:t>The Culturally and Linguistically Appropriate Services in Health Care (CLAS</w:t>
      </w:r>
      <w:r w:rsidRPr="005F5818">
        <w:t xml:space="preserve">) </w:t>
      </w:r>
      <w:r w:rsidRPr="005F5818">
        <w:rPr>
          <w:b/>
        </w:rPr>
        <w:t>Strategic Plan</w:t>
      </w:r>
      <w:r w:rsidRPr="005F5818">
        <w:t xml:space="preserve">: </w:t>
      </w:r>
      <w:r>
        <w:t xml:space="preserve">The </w:t>
      </w:r>
      <w:r w:rsidRPr="005F5818">
        <w:t>FY202</w:t>
      </w:r>
      <w:r>
        <w:t>3</w:t>
      </w:r>
      <w:r w:rsidRPr="005F5818">
        <w:t xml:space="preserve"> RHWP CLAS Strategic Plan (A</w:t>
      </w:r>
      <w:r>
        <w:t>ttachment 6</w:t>
      </w:r>
      <w:r w:rsidRPr="005F5818">
        <w:t xml:space="preserve">) </w:t>
      </w:r>
      <w:r w:rsidR="00F96417">
        <w:t>must</w:t>
      </w:r>
      <w:r w:rsidRPr="005F5818">
        <w:t xml:space="preserve"> be completed and submitted via GMIS attachment in the Project Comments Section </w:t>
      </w:r>
      <w:r>
        <w:t xml:space="preserve">with </w:t>
      </w:r>
      <w:r w:rsidR="00F96417">
        <w:t xml:space="preserve">the </w:t>
      </w:r>
      <w:r w:rsidRPr="00DD5FAB">
        <w:rPr>
          <w:b/>
          <w:bCs/>
        </w:rPr>
        <w:t>application</w:t>
      </w:r>
      <w:r>
        <w:t xml:space="preserve">. Components to be completed with the initial plan </w:t>
      </w:r>
      <w:r w:rsidR="001E0311">
        <w:t>are</w:t>
      </w:r>
      <w:r>
        <w:t xml:space="preserve"> activities, person responsible, begin/end date, and evaluation. </w:t>
      </w:r>
      <w:bookmarkStart w:id="19" w:name="_Hlk86738172"/>
      <w:r>
        <w:t xml:space="preserve">The progress report with accomplishments is due with the mid-year report </w:t>
      </w:r>
      <w:r w:rsidRPr="006D0816">
        <w:t xml:space="preserve">by </w:t>
      </w:r>
      <w:r w:rsidRPr="006D0816">
        <w:rPr>
          <w:b/>
        </w:rPr>
        <w:t>October 15, 202</w:t>
      </w:r>
      <w:r>
        <w:rPr>
          <w:b/>
        </w:rPr>
        <w:t xml:space="preserve">2, </w:t>
      </w:r>
      <w:r w:rsidRPr="00A931D2">
        <w:rPr>
          <w:bCs/>
        </w:rPr>
        <w:t>and with the final report by</w:t>
      </w:r>
      <w:r>
        <w:rPr>
          <w:b/>
        </w:rPr>
        <w:t xml:space="preserve"> May 15, 2023.</w:t>
      </w:r>
      <w:bookmarkEnd w:id="19"/>
    </w:p>
    <w:p w14:paraId="5AA02D47" w14:textId="77777777" w:rsidR="002B78BB" w:rsidRPr="005F5818" w:rsidRDefault="002B78BB" w:rsidP="002B78BB">
      <w:pPr>
        <w:pStyle w:val="BodyText"/>
        <w:tabs>
          <w:tab w:val="left" w:pos="1279"/>
          <w:tab w:val="left" w:pos="4525"/>
          <w:tab w:val="left" w:pos="5075"/>
        </w:tabs>
        <w:spacing w:before="94"/>
        <w:ind w:left="720"/>
      </w:pPr>
    </w:p>
    <w:p w14:paraId="4DF5EF82" w14:textId="20DABB95" w:rsidR="002B78BB" w:rsidRPr="00CE510D" w:rsidRDefault="002B78BB" w:rsidP="00FE7089">
      <w:pPr>
        <w:pStyle w:val="BodyText"/>
        <w:numPr>
          <w:ilvl w:val="0"/>
          <w:numId w:val="27"/>
        </w:numPr>
        <w:tabs>
          <w:tab w:val="left" w:pos="1279"/>
          <w:tab w:val="left" w:pos="4525"/>
          <w:tab w:val="left" w:pos="5075"/>
        </w:tabs>
        <w:spacing w:before="94"/>
        <w:rPr>
          <w:b/>
        </w:rPr>
      </w:pPr>
      <w:bookmarkStart w:id="20" w:name="_Hlk83717434"/>
      <w:r>
        <w:rPr>
          <w:b/>
        </w:rPr>
        <w:t>Fee Management</w:t>
      </w:r>
      <w:r w:rsidRPr="005F5818">
        <w:rPr>
          <w:b/>
        </w:rPr>
        <w:t>:</w:t>
      </w:r>
      <w:r w:rsidRPr="005F5818">
        <w:t xml:space="preserve">  </w:t>
      </w:r>
      <w:r>
        <w:t xml:space="preserve">The FY23 Reproductive Health and Wellness Program Fee Management </w:t>
      </w:r>
      <w:r w:rsidR="00F96417">
        <w:t>F</w:t>
      </w:r>
      <w:r>
        <w:t xml:space="preserve">orm (Attachment 7) must be complete and submitted with application </w:t>
      </w:r>
      <w:r w:rsidRPr="006D0816">
        <w:t>via GMIS attachment in the Project Comments Section</w:t>
      </w:r>
      <w:r>
        <w:t xml:space="preserve"> for all returning sub-recipients. The form is due June 30, 202</w:t>
      </w:r>
      <w:r w:rsidR="0035263A">
        <w:t>2</w:t>
      </w:r>
      <w:r>
        <w:t xml:space="preserve">, for all new applicants. This form will be utilized to assist applicant in developing a fee schedule and sliding fee scale.  Agency must attach a complete sliding fee scale and a fee schedule with application via GMIS in the Project Comments section. </w:t>
      </w:r>
    </w:p>
    <w:p w14:paraId="6EF22B96" w14:textId="77777777" w:rsidR="002B78BB" w:rsidRDefault="002B78BB" w:rsidP="002B78BB">
      <w:pPr>
        <w:pStyle w:val="ListParagraph"/>
        <w:rPr>
          <w:b/>
        </w:rPr>
      </w:pPr>
    </w:p>
    <w:p w14:paraId="5B7EFFC5" w14:textId="77777777" w:rsidR="002B78BB" w:rsidRPr="00CE510D" w:rsidRDefault="002B78BB" w:rsidP="00FE7089">
      <w:pPr>
        <w:pStyle w:val="BodyText"/>
        <w:numPr>
          <w:ilvl w:val="0"/>
          <w:numId w:val="27"/>
        </w:numPr>
        <w:tabs>
          <w:tab w:val="left" w:pos="1279"/>
          <w:tab w:val="left" w:pos="4525"/>
          <w:tab w:val="left" w:pos="5075"/>
        </w:tabs>
        <w:spacing w:before="94"/>
        <w:rPr>
          <w:b/>
        </w:rPr>
      </w:pPr>
      <w:r>
        <w:rPr>
          <w:b/>
        </w:rPr>
        <w:t xml:space="preserve">Budget Overview: </w:t>
      </w:r>
      <w:r w:rsidRPr="00CE510D">
        <w:rPr>
          <w:bCs/>
        </w:rPr>
        <w:t>The FY2023 Reproductive Health and Wellness Program Budget Overview (Attachment 2) must be complete and submitted</w:t>
      </w:r>
      <w:r>
        <w:rPr>
          <w:b/>
        </w:rPr>
        <w:t xml:space="preserve"> </w:t>
      </w:r>
      <w:r>
        <w:t xml:space="preserve">with application via GMIS in the Project Comments section. It must be noted if applying for multiple counties with projected number of visits for each county. The funding amount must be listed with each deliverable applied for. List grant funding only. Do not include program income. See the maximum amount of Funds Available by County (Appendix C2) for the amount of available funds for each deliverable. </w:t>
      </w:r>
    </w:p>
    <w:p w14:paraId="32270029" w14:textId="77777777" w:rsidR="002B78BB" w:rsidRDefault="002B78BB" w:rsidP="002B78BB">
      <w:pPr>
        <w:pStyle w:val="ListParagraph"/>
        <w:rPr>
          <w:b/>
        </w:rPr>
      </w:pPr>
    </w:p>
    <w:p w14:paraId="1D3DE556" w14:textId="7A737274" w:rsidR="002B78BB" w:rsidRPr="005F5818" w:rsidRDefault="002B78BB" w:rsidP="00FE7089">
      <w:pPr>
        <w:pStyle w:val="BodyText"/>
        <w:numPr>
          <w:ilvl w:val="0"/>
          <w:numId w:val="27"/>
        </w:numPr>
        <w:tabs>
          <w:tab w:val="left" w:pos="1279"/>
          <w:tab w:val="left" w:pos="4525"/>
          <w:tab w:val="left" w:pos="5075"/>
        </w:tabs>
        <w:spacing w:before="94"/>
        <w:rPr>
          <w:b/>
        </w:rPr>
      </w:pPr>
      <w:r>
        <w:rPr>
          <w:b/>
        </w:rPr>
        <w:t xml:space="preserve">Itemized Budget: </w:t>
      </w:r>
      <w:r w:rsidRPr="00CE510D">
        <w:rPr>
          <w:bCs/>
        </w:rPr>
        <w:t xml:space="preserve">The FY2023 Reproductive Health and Wellness Program </w:t>
      </w:r>
      <w:r>
        <w:rPr>
          <w:bCs/>
        </w:rPr>
        <w:t xml:space="preserve">Itemized </w:t>
      </w:r>
      <w:r w:rsidRPr="00CE510D">
        <w:rPr>
          <w:bCs/>
        </w:rPr>
        <w:t xml:space="preserve">Budget (Attachment </w:t>
      </w:r>
      <w:r>
        <w:rPr>
          <w:bCs/>
        </w:rPr>
        <w:t>3</w:t>
      </w:r>
      <w:r w:rsidRPr="00CE510D">
        <w:rPr>
          <w:bCs/>
        </w:rPr>
        <w:t>) must be complete and submitted</w:t>
      </w:r>
      <w:r>
        <w:rPr>
          <w:b/>
        </w:rPr>
        <w:t xml:space="preserve"> </w:t>
      </w:r>
      <w:r>
        <w:t xml:space="preserve">with application via GMIS in the Project Comments section. Complete the funding requested (grant funds) plus the projected program income and entire the amount of the total budget. </w:t>
      </w:r>
      <w:bookmarkStart w:id="21" w:name="_Hlk86738362"/>
      <w:r>
        <w:t xml:space="preserve">The total budgeted amount column is due with the application. </w:t>
      </w:r>
      <w:bookmarkEnd w:id="21"/>
      <w:r>
        <w:t xml:space="preserve">These should total the same amount as your total budget. </w:t>
      </w:r>
      <w:bookmarkStart w:id="22" w:name="_Hlk86738339"/>
      <w:r>
        <w:t>This form is also due with your mid-year report (</w:t>
      </w:r>
      <w:r w:rsidRPr="002A2D49">
        <w:rPr>
          <w:b/>
          <w:bCs/>
        </w:rPr>
        <w:t>October 15, 202</w:t>
      </w:r>
      <w:r w:rsidR="0020459B">
        <w:rPr>
          <w:b/>
          <w:bCs/>
        </w:rPr>
        <w:t>2</w:t>
      </w:r>
      <w:r>
        <w:t>) and your final report (</w:t>
      </w:r>
      <w:r w:rsidRPr="002A2D49">
        <w:rPr>
          <w:b/>
          <w:bCs/>
        </w:rPr>
        <w:t>May 15, 202</w:t>
      </w:r>
      <w:r w:rsidR="0020459B">
        <w:rPr>
          <w:b/>
          <w:bCs/>
        </w:rPr>
        <w:t>3</w:t>
      </w:r>
      <w:r>
        <w:t xml:space="preserve">). </w:t>
      </w:r>
      <w:bookmarkEnd w:id="22"/>
    </w:p>
    <w:bookmarkEnd w:id="20"/>
    <w:p w14:paraId="6A93CFCF" w14:textId="77777777" w:rsidR="002B78BB" w:rsidRPr="005F5818" w:rsidRDefault="002B78BB" w:rsidP="002B78BB">
      <w:pPr>
        <w:pStyle w:val="BodyText"/>
        <w:tabs>
          <w:tab w:val="left" w:pos="1279"/>
          <w:tab w:val="left" w:pos="4525"/>
          <w:tab w:val="left" w:pos="5075"/>
        </w:tabs>
        <w:spacing w:before="94"/>
        <w:ind w:left="720"/>
        <w:rPr>
          <w:b/>
        </w:rPr>
      </w:pPr>
    </w:p>
    <w:p w14:paraId="4398218C" w14:textId="77777777" w:rsidR="002B78BB" w:rsidRPr="005F5818" w:rsidRDefault="002B78BB" w:rsidP="00FE7089">
      <w:pPr>
        <w:pStyle w:val="BodyText"/>
        <w:numPr>
          <w:ilvl w:val="0"/>
          <w:numId w:val="27"/>
        </w:numPr>
        <w:tabs>
          <w:tab w:val="left" w:pos="1279"/>
          <w:tab w:val="left" w:pos="4525"/>
          <w:tab w:val="left" w:pos="5075"/>
        </w:tabs>
        <w:spacing w:before="94"/>
      </w:pPr>
      <w:r w:rsidRPr="005F5818">
        <w:rPr>
          <w:b/>
        </w:rPr>
        <w:t xml:space="preserve">ODH Reproductive Health and Wellness Program Patient Data:  </w:t>
      </w:r>
      <w:r w:rsidRPr="005F5818">
        <w:t>ODH RHWP Patient Data is due electronically to Ahlers &amp; Associates (</w:t>
      </w:r>
      <w:hyperlink r:id="rId32" w:history="1">
        <w:r w:rsidRPr="005F5818">
          <w:rPr>
            <w:rStyle w:val="Hyperlink"/>
          </w:rPr>
          <w:t>http://www.ahlerssoftware.com</w:t>
        </w:r>
      </w:hyperlink>
      <w:r w:rsidRPr="005F5818">
        <w:t xml:space="preserve">) by the </w:t>
      </w:r>
      <w:r w:rsidRPr="005F5818">
        <w:rPr>
          <w:b/>
        </w:rPr>
        <w:t>8</w:t>
      </w:r>
      <w:r w:rsidRPr="005F5818">
        <w:rPr>
          <w:b/>
          <w:vertAlign w:val="superscript"/>
        </w:rPr>
        <w:t>th</w:t>
      </w:r>
      <w:r w:rsidRPr="005F5818">
        <w:rPr>
          <w:b/>
        </w:rPr>
        <w:t xml:space="preserve"> of each month. </w:t>
      </w:r>
      <w:r w:rsidRPr="005F5818">
        <w:t xml:space="preserve">Final data for </w:t>
      </w:r>
      <w:r>
        <w:t>FY2023</w:t>
      </w:r>
      <w:r w:rsidRPr="005F5818">
        <w:t xml:space="preserve"> is due to the data contractor </w:t>
      </w:r>
      <w:r w:rsidRPr="005F5818">
        <w:rPr>
          <w:b/>
        </w:rPr>
        <w:t>April 8, 202</w:t>
      </w:r>
      <w:r>
        <w:rPr>
          <w:b/>
        </w:rPr>
        <w:t>3</w:t>
      </w:r>
      <w:r w:rsidRPr="005F5818">
        <w:rPr>
          <w:b/>
        </w:rPr>
        <w:t xml:space="preserve">.  </w:t>
      </w:r>
      <w:r w:rsidRPr="005F5818">
        <w:t xml:space="preserve">Failure to submit data accurately and on time may impact the timing and level of funding. </w:t>
      </w:r>
    </w:p>
    <w:p w14:paraId="3E4BE089" w14:textId="77777777" w:rsidR="002B78BB" w:rsidRPr="005F5818" w:rsidRDefault="002B78BB" w:rsidP="002B78BB">
      <w:pPr>
        <w:pStyle w:val="BodyText"/>
        <w:tabs>
          <w:tab w:val="left" w:pos="1279"/>
          <w:tab w:val="left" w:pos="4525"/>
          <w:tab w:val="left" w:pos="5075"/>
        </w:tabs>
        <w:spacing w:before="94"/>
        <w:ind w:left="720"/>
      </w:pPr>
    </w:p>
    <w:p w14:paraId="7FF1B817" w14:textId="77777777" w:rsidR="002B78BB" w:rsidRDefault="002B78BB" w:rsidP="00FE7089">
      <w:pPr>
        <w:pStyle w:val="BodyText"/>
        <w:numPr>
          <w:ilvl w:val="0"/>
          <w:numId w:val="27"/>
        </w:numPr>
        <w:tabs>
          <w:tab w:val="left" w:pos="1279"/>
          <w:tab w:val="left" w:pos="4525"/>
          <w:tab w:val="left" w:pos="5075"/>
        </w:tabs>
        <w:spacing w:before="94"/>
      </w:pPr>
      <w:r w:rsidRPr="005F5818">
        <w:rPr>
          <w:b/>
        </w:rPr>
        <w:t>Reproductive Health and Wellness Program Family Planning Annual Report (FPAR) Data Report</w:t>
      </w:r>
      <w:r w:rsidRPr="005F5818">
        <w:t xml:space="preserve"> </w:t>
      </w:r>
      <w:r w:rsidRPr="005E4F18">
        <w:t>(Appendix I)</w:t>
      </w:r>
      <w:r w:rsidRPr="005F5818">
        <w:t xml:space="preserve"> </w:t>
      </w:r>
      <w:r>
        <w:t>is</w:t>
      </w:r>
      <w:r w:rsidRPr="005F5818">
        <w:t xml:space="preserve"> due to ODH Reproductive Health and Wellness Program by February 1st of each calendar year</w:t>
      </w:r>
      <w:r>
        <w:t xml:space="preserve"> and s</w:t>
      </w:r>
      <w:r w:rsidRPr="005F5818">
        <w:t>ubmitted via GMIS attachment in the Project Comments Section</w:t>
      </w:r>
      <w:r>
        <w:t>.</w:t>
      </w:r>
    </w:p>
    <w:p w14:paraId="77303FC4" w14:textId="77777777" w:rsidR="002B78BB" w:rsidRDefault="002B78BB" w:rsidP="002B78BB">
      <w:pPr>
        <w:pStyle w:val="ListParagraph"/>
      </w:pPr>
    </w:p>
    <w:p w14:paraId="110B3452" w14:textId="638FB3F5" w:rsidR="002B78BB" w:rsidRDefault="002B78BB" w:rsidP="00FE7089">
      <w:pPr>
        <w:pStyle w:val="BodyText"/>
        <w:numPr>
          <w:ilvl w:val="0"/>
          <w:numId w:val="27"/>
        </w:numPr>
        <w:tabs>
          <w:tab w:val="left" w:pos="1279"/>
          <w:tab w:val="left" w:pos="4525"/>
          <w:tab w:val="left" w:pos="5075"/>
        </w:tabs>
        <w:spacing w:before="94"/>
      </w:pPr>
      <w:r w:rsidRPr="006318A0">
        <w:rPr>
          <w:b/>
          <w:bCs/>
        </w:rPr>
        <w:t>Program Assurances</w:t>
      </w:r>
      <w:r>
        <w:t xml:space="preserve">: Agencies must sign </w:t>
      </w:r>
      <w:r w:rsidR="0020459B">
        <w:t>(</w:t>
      </w:r>
      <w:r w:rsidRPr="005E4F18">
        <w:t>Attachment 1</w:t>
      </w:r>
      <w:r w:rsidR="0020459B">
        <w:t>)</w:t>
      </w:r>
      <w:r w:rsidRPr="005E4F18">
        <w:t xml:space="preserve"> ODH Reproductive</w:t>
      </w:r>
      <w:r>
        <w:t xml:space="preserve"> Health and Wellness Program Assurances and s</w:t>
      </w:r>
      <w:r w:rsidRPr="005F5818">
        <w:t xml:space="preserve">ubmit via GMIS attachment in the Project Comments Section </w:t>
      </w:r>
      <w:r>
        <w:t>with application.</w:t>
      </w:r>
    </w:p>
    <w:p w14:paraId="028C8DEA" w14:textId="77777777" w:rsidR="00DE5957" w:rsidRPr="00DE5957" w:rsidRDefault="00DE5957" w:rsidP="00FE7089">
      <w:pPr>
        <w:numPr>
          <w:ilvl w:val="0"/>
          <w:numId w:val="17"/>
        </w:numPr>
        <w:tabs>
          <w:tab w:val="left" w:pos="840"/>
        </w:tabs>
        <w:spacing w:before="192" w:line="264" w:lineRule="auto"/>
        <w:ind w:right="117"/>
        <w:jc w:val="both"/>
      </w:pPr>
      <w:r w:rsidRPr="00DE5957">
        <w:rPr>
          <w:rFonts w:ascii="Univers LT Pro 45 Light"/>
          <w:b/>
          <w:color w:val="231F20"/>
          <w:spacing w:val="-1"/>
        </w:rPr>
        <w:t>Subrecipient</w:t>
      </w:r>
      <w:r w:rsidRPr="00DE5957">
        <w:rPr>
          <w:rFonts w:ascii="Univers LT Pro 45 Light"/>
          <w:b/>
          <w:color w:val="231F20"/>
          <w:spacing w:val="-20"/>
        </w:rPr>
        <w:t xml:space="preserve"> </w:t>
      </w:r>
      <w:r w:rsidRPr="00DE5957">
        <w:rPr>
          <w:rFonts w:ascii="Univers LT Pro 45 Light"/>
          <w:b/>
          <w:color w:val="231F20"/>
          <w:spacing w:val="-1"/>
        </w:rPr>
        <w:t>Reimbursement</w:t>
      </w:r>
      <w:r w:rsidRPr="00DE5957">
        <w:rPr>
          <w:rFonts w:ascii="Univers LT Pro 45 Light"/>
          <w:b/>
          <w:color w:val="231F20"/>
          <w:spacing w:val="-19"/>
        </w:rPr>
        <w:t xml:space="preserve"> </w:t>
      </w:r>
      <w:r w:rsidRPr="00DE5957">
        <w:rPr>
          <w:rFonts w:ascii="Univers LT Pro 45 Light"/>
          <w:b/>
          <w:color w:val="231F20"/>
          <w:spacing w:val="-1"/>
        </w:rPr>
        <w:t>Expenditure</w:t>
      </w:r>
      <w:r w:rsidRPr="00DE5957">
        <w:rPr>
          <w:rFonts w:ascii="Univers LT Pro 45 Light"/>
          <w:b/>
          <w:color w:val="231F20"/>
          <w:spacing w:val="-19"/>
        </w:rPr>
        <w:t xml:space="preserve"> </w:t>
      </w:r>
      <w:r w:rsidRPr="00DE5957">
        <w:rPr>
          <w:rFonts w:ascii="Univers LT Pro 45 Light"/>
          <w:b/>
          <w:color w:val="231F20"/>
        </w:rPr>
        <w:t>Reports:</w:t>
      </w:r>
      <w:r w:rsidRPr="00DE5957">
        <w:rPr>
          <w:rFonts w:ascii="Univers LT Pro 45 Light"/>
          <w:b/>
          <w:color w:val="231F20"/>
          <w:spacing w:val="-19"/>
        </w:rPr>
        <w:t xml:space="preserve"> </w:t>
      </w:r>
      <w:r w:rsidRPr="00DE5957">
        <w:rPr>
          <w:color w:val="231F20"/>
        </w:rPr>
        <w:t>Subrecipients</w:t>
      </w:r>
      <w:r w:rsidRPr="00DE5957">
        <w:rPr>
          <w:color w:val="231F20"/>
          <w:spacing w:val="-20"/>
        </w:rPr>
        <w:t xml:space="preserve"> </w:t>
      </w:r>
      <w:r w:rsidRPr="00DE5957">
        <w:rPr>
          <w:color w:val="231F20"/>
        </w:rPr>
        <w:t>can</w:t>
      </w:r>
      <w:r w:rsidRPr="00DE5957">
        <w:rPr>
          <w:color w:val="231F20"/>
          <w:spacing w:val="-19"/>
        </w:rPr>
        <w:t xml:space="preserve"> </w:t>
      </w:r>
      <w:r w:rsidRPr="00DE5957">
        <w:rPr>
          <w:color w:val="231F20"/>
        </w:rPr>
        <w:t>choose</w:t>
      </w:r>
      <w:r w:rsidRPr="00DE5957">
        <w:rPr>
          <w:color w:val="231F20"/>
          <w:spacing w:val="-19"/>
        </w:rPr>
        <w:t xml:space="preserve"> </w:t>
      </w:r>
      <w:r w:rsidRPr="00DE5957">
        <w:rPr>
          <w:color w:val="231F20"/>
        </w:rPr>
        <w:t>monthly</w:t>
      </w:r>
      <w:r w:rsidRPr="00DE5957">
        <w:rPr>
          <w:color w:val="231F20"/>
          <w:spacing w:val="-22"/>
        </w:rPr>
        <w:t xml:space="preserve"> </w:t>
      </w:r>
      <w:r w:rsidRPr="00DE5957">
        <w:rPr>
          <w:color w:val="231F20"/>
        </w:rPr>
        <w:t>or</w:t>
      </w:r>
      <w:r w:rsidRPr="00DE5957">
        <w:rPr>
          <w:color w:val="231F20"/>
          <w:spacing w:val="-19"/>
        </w:rPr>
        <w:t xml:space="preserve"> </w:t>
      </w:r>
      <w:r w:rsidRPr="00DE5957">
        <w:rPr>
          <w:color w:val="231F20"/>
        </w:rPr>
        <w:t>quarterly</w:t>
      </w:r>
      <w:r w:rsidRPr="00DE5957">
        <w:rPr>
          <w:color w:val="231F20"/>
          <w:spacing w:val="-59"/>
        </w:rPr>
        <w:t xml:space="preserve"> </w:t>
      </w:r>
      <w:r w:rsidRPr="00DE5957">
        <w:rPr>
          <w:color w:val="231F20"/>
          <w:spacing w:val="-1"/>
        </w:rPr>
        <w:t>reimbursement</w:t>
      </w:r>
      <w:r w:rsidRPr="00DE5957">
        <w:rPr>
          <w:color w:val="231F20"/>
          <w:spacing w:val="-5"/>
        </w:rPr>
        <w:t xml:space="preserve"> </w:t>
      </w:r>
      <w:r w:rsidRPr="00DE5957">
        <w:rPr>
          <w:color w:val="231F20"/>
        </w:rPr>
        <w:t>(expenditure</w:t>
      </w:r>
      <w:r w:rsidRPr="00DE5957">
        <w:rPr>
          <w:color w:val="231F20"/>
          <w:spacing w:val="-5"/>
        </w:rPr>
        <w:t xml:space="preserve"> </w:t>
      </w:r>
      <w:r w:rsidRPr="00DE5957">
        <w:rPr>
          <w:color w:val="231F20"/>
        </w:rPr>
        <w:t>report</w:t>
      </w:r>
      <w:r w:rsidRPr="00DE5957">
        <w:rPr>
          <w:color w:val="231F20"/>
          <w:spacing w:val="-5"/>
        </w:rPr>
        <w:t xml:space="preserve"> </w:t>
      </w:r>
      <w:r w:rsidRPr="00DE5957">
        <w:rPr>
          <w:color w:val="231F20"/>
        </w:rPr>
        <w:t>submission)</w:t>
      </w:r>
      <w:r w:rsidRPr="00DE5957">
        <w:rPr>
          <w:color w:val="231F20"/>
          <w:spacing w:val="-6"/>
        </w:rPr>
        <w:t xml:space="preserve"> </w:t>
      </w:r>
      <w:r w:rsidRPr="00DE5957">
        <w:rPr>
          <w:color w:val="231F20"/>
        </w:rPr>
        <w:t>from</w:t>
      </w:r>
      <w:r w:rsidRPr="00DE5957">
        <w:rPr>
          <w:color w:val="231F20"/>
          <w:spacing w:val="-16"/>
        </w:rPr>
        <w:t xml:space="preserve"> </w:t>
      </w:r>
      <w:r w:rsidRPr="00DE5957">
        <w:rPr>
          <w:color w:val="231F20"/>
        </w:rPr>
        <w:t>ODH</w:t>
      </w:r>
      <w:r w:rsidRPr="00DE5957">
        <w:rPr>
          <w:color w:val="231F20"/>
          <w:spacing w:val="-5"/>
        </w:rPr>
        <w:t xml:space="preserve"> </w:t>
      </w:r>
      <w:r w:rsidRPr="00DE5957">
        <w:rPr>
          <w:color w:val="231F20"/>
        </w:rPr>
        <w:t>(please</w:t>
      </w:r>
      <w:r w:rsidRPr="00DE5957">
        <w:rPr>
          <w:color w:val="231F20"/>
          <w:spacing w:val="-5"/>
        </w:rPr>
        <w:t xml:space="preserve"> </w:t>
      </w:r>
      <w:r w:rsidRPr="00DE5957">
        <w:rPr>
          <w:color w:val="231F20"/>
        </w:rPr>
        <w:t>check</w:t>
      </w:r>
      <w:r w:rsidRPr="00DE5957">
        <w:rPr>
          <w:color w:val="231F20"/>
          <w:spacing w:val="-5"/>
        </w:rPr>
        <w:t xml:space="preserve"> </w:t>
      </w:r>
      <w:r w:rsidRPr="00DE5957">
        <w:rPr>
          <w:color w:val="231F20"/>
        </w:rPr>
        <w:t>the</w:t>
      </w:r>
      <w:r w:rsidRPr="00DE5957">
        <w:rPr>
          <w:color w:val="231F20"/>
          <w:spacing w:val="-5"/>
        </w:rPr>
        <w:t xml:space="preserve"> </w:t>
      </w:r>
      <w:r w:rsidRPr="00DE5957">
        <w:rPr>
          <w:color w:val="231F20"/>
        </w:rPr>
        <w:t>reimbursement</w:t>
      </w:r>
      <w:r w:rsidRPr="00DE5957">
        <w:rPr>
          <w:color w:val="231F20"/>
          <w:spacing w:val="-5"/>
        </w:rPr>
        <w:t xml:space="preserve"> </w:t>
      </w:r>
      <w:r w:rsidRPr="00DE5957">
        <w:rPr>
          <w:color w:val="231F20"/>
        </w:rPr>
        <w:t>type</w:t>
      </w:r>
      <w:r w:rsidRPr="00DE5957">
        <w:rPr>
          <w:color w:val="231F20"/>
          <w:spacing w:val="-58"/>
        </w:rPr>
        <w:t xml:space="preserve"> </w:t>
      </w:r>
      <w:r w:rsidRPr="00DE5957">
        <w:rPr>
          <w:color w:val="231F20"/>
        </w:rPr>
        <w:t>on the attached NOIAF). Please note that no changes can be made to the reimbursement type</w:t>
      </w:r>
      <w:r w:rsidRPr="00DE5957">
        <w:rPr>
          <w:color w:val="231F20"/>
          <w:spacing w:val="1"/>
        </w:rPr>
        <w:t xml:space="preserve"> </w:t>
      </w:r>
      <w:r w:rsidRPr="00DE5957">
        <w:rPr>
          <w:color w:val="231F20"/>
        </w:rPr>
        <w:t>during the fiscal year once the project numbers have been established in GMIS. Subrecipient</w:t>
      </w:r>
      <w:r w:rsidRPr="00DE5957">
        <w:rPr>
          <w:color w:val="231F20"/>
          <w:spacing w:val="1"/>
        </w:rPr>
        <w:t xml:space="preserve"> </w:t>
      </w:r>
      <w:r w:rsidRPr="00DE5957">
        <w:rPr>
          <w:color w:val="231F20"/>
        </w:rPr>
        <w:t>Monthly</w:t>
      </w:r>
      <w:r w:rsidRPr="00DE5957">
        <w:rPr>
          <w:color w:val="231F20"/>
          <w:spacing w:val="-6"/>
        </w:rPr>
        <w:t xml:space="preserve"> </w:t>
      </w:r>
      <w:r w:rsidRPr="00DE5957">
        <w:rPr>
          <w:color w:val="231F20"/>
        </w:rPr>
        <w:t>Reimbursement</w:t>
      </w:r>
      <w:r w:rsidRPr="00DE5957">
        <w:rPr>
          <w:color w:val="231F20"/>
          <w:spacing w:val="-6"/>
        </w:rPr>
        <w:t xml:space="preserve"> </w:t>
      </w:r>
      <w:r w:rsidRPr="00DE5957">
        <w:rPr>
          <w:color w:val="231F20"/>
        </w:rPr>
        <w:t>Expenditure</w:t>
      </w:r>
      <w:r w:rsidRPr="00DE5957">
        <w:rPr>
          <w:color w:val="231F20"/>
          <w:spacing w:val="-6"/>
        </w:rPr>
        <w:t xml:space="preserve"> </w:t>
      </w:r>
      <w:r w:rsidRPr="00DE5957">
        <w:rPr>
          <w:color w:val="231F20"/>
        </w:rPr>
        <w:t>Reports</w:t>
      </w:r>
      <w:r w:rsidRPr="00DE5957">
        <w:rPr>
          <w:color w:val="231F20"/>
          <w:spacing w:val="-6"/>
        </w:rPr>
        <w:t xml:space="preserve"> </w:t>
      </w:r>
      <w:r w:rsidRPr="00DE5957">
        <w:rPr>
          <w:rFonts w:ascii="Univers LT Pro 45 Light"/>
          <w:b/>
          <w:color w:val="231F20"/>
        </w:rPr>
        <w:t>must</w:t>
      </w:r>
      <w:r w:rsidRPr="00DE5957">
        <w:rPr>
          <w:rFonts w:ascii="Univers LT Pro 45 Light"/>
          <w:b/>
          <w:color w:val="231F20"/>
          <w:spacing w:val="-6"/>
        </w:rPr>
        <w:t xml:space="preserve"> </w:t>
      </w:r>
      <w:r w:rsidRPr="00DE5957">
        <w:rPr>
          <w:color w:val="231F20"/>
        </w:rPr>
        <w:t>be</w:t>
      </w:r>
      <w:r w:rsidRPr="00DE5957">
        <w:rPr>
          <w:color w:val="231F20"/>
          <w:spacing w:val="-6"/>
        </w:rPr>
        <w:t xml:space="preserve"> </w:t>
      </w:r>
      <w:r w:rsidRPr="00DE5957">
        <w:rPr>
          <w:color w:val="231F20"/>
        </w:rPr>
        <w:t>completed</w:t>
      </w:r>
      <w:r w:rsidRPr="00DE5957">
        <w:rPr>
          <w:color w:val="231F20"/>
          <w:spacing w:val="-6"/>
        </w:rPr>
        <w:t xml:space="preserve"> </w:t>
      </w:r>
      <w:r w:rsidRPr="00DE5957">
        <w:rPr>
          <w:color w:val="231F20"/>
        </w:rPr>
        <w:t>and</w:t>
      </w:r>
      <w:r w:rsidRPr="00DE5957">
        <w:rPr>
          <w:color w:val="231F20"/>
          <w:spacing w:val="-6"/>
        </w:rPr>
        <w:t xml:space="preserve"> </w:t>
      </w:r>
      <w:r w:rsidRPr="00DE5957">
        <w:rPr>
          <w:color w:val="231F20"/>
        </w:rPr>
        <w:t>submitted</w:t>
      </w:r>
      <w:r w:rsidRPr="00DE5957">
        <w:rPr>
          <w:color w:val="231F20"/>
          <w:spacing w:val="-6"/>
        </w:rPr>
        <w:t xml:space="preserve"> </w:t>
      </w:r>
      <w:r w:rsidRPr="00DE5957">
        <w:rPr>
          <w:rFonts w:ascii="Univers LT Pro 45 Light"/>
          <w:b/>
          <w:color w:val="231F20"/>
        </w:rPr>
        <w:t>via</w:t>
      </w:r>
      <w:r w:rsidRPr="00DE5957">
        <w:rPr>
          <w:rFonts w:ascii="Univers LT Pro 45 Light"/>
          <w:b/>
          <w:color w:val="231F20"/>
          <w:spacing w:val="-6"/>
        </w:rPr>
        <w:t xml:space="preserve"> </w:t>
      </w:r>
      <w:r w:rsidRPr="00DE5957">
        <w:rPr>
          <w:rFonts w:ascii="Univers LT Pro 45 Light"/>
          <w:b/>
          <w:color w:val="231F20"/>
        </w:rPr>
        <w:t>GMIS</w:t>
      </w:r>
      <w:r w:rsidRPr="00DE5957">
        <w:rPr>
          <w:rFonts w:ascii="Univers LT Pro 45 Light"/>
          <w:b/>
          <w:color w:val="231F20"/>
          <w:spacing w:val="-6"/>
        </w:rPr>
        <w:t xml:space="preserve"> </w:t>
      </w:r>
      <w:r w:rsidRPr="00DE5957">
        <w:rPr>
          <w:color w:val="231F20"/>
        </w:rPr>
        <w:t>by</w:t>
      </w:r>
      <w:r w:rsidRPr="00DE5957">
        <w:rPr>
          <w:color w:val="231F20"/>
          <w:spacing w:val="-6"/>
        </w:rPr>
        <w:t xml:space="preserve"> </w:t>
      </w:r>
      <w:r w:rsidRPr="00DE5957">
        <w:rPr>
          <w:color w:val="231F20"/>
        </w:rPr>
        <w:t>the</w:t>
      </w:r>
      <w:r w:rsidRPr="00DE5957">
        <w:rPr>
          <w:color w:val="231F20"/>
          <w:spacing w:val="-59"/>
        </w:rPr>
        <w:t xml:space="preserve"> </w:t>
      </w:r>
      <w:r w:rsidRPr="00DE5957">
        <w:rPr>
          <w:color w:val="231F20"/>
        </w:rPr>
        <w:t>following dates:</w:t>
      </w:r>
    </w:p>
    <w:p w14:paraId="652CFEAE" w14:textId="77777777" w:rsidR="00DE5957" w:rsidRPr="00DE5957" w:rsidRDefault="00DE5957" w:rsidP="00DE5957">
      <w:pPr>
        <w:spacing w:before="11"/>
        <w:rPr>
          <w:sz w:val="9"/>
        </w:rPr>
      </w:pPr>
    </w:p>
    <w:tbl>
      <w:tblPr>
        <w:tblW w:w="0" w:type="auto"/>
        <w:tblInd w:w="83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61"/>
        <w:gridCol w:w="4826"/>
      </w:tblGrid>
      <w:tr w:rsidR="00DE5957" w:rsidRPr="00DE5957" w14:paraId="6B828A90" w14:textId="77777777" w:rsidTr="00DE5957">
        <w:trPr>
          <w:trHeight w:val="309"/>
        </w:trPr>
        <w:tc>
          <w:tcPr>
            <w:tcW w:w="4561" w:type="dxa"/>
            <w:shd w:val="clear" w:color="auto" w:fill="B3CEEC"/>
          </w:tcPr>
          <w:p w14:paraId="0A334DA8" w14:textId="21CE33D6" w:rsidR="00DE5957" w:rsidRPr="00DE5957" w:rsidRDefault="00DE5957" w:rsidP="00DE5957">
            <w:pPr>
              <w:spacing w:before="28"/>
              <w:ind w:left="80"/>
              <w:rPr>
                <w:rFonts w:ascii="Univers LT Pro 45 Light"/>
                <w:b/>
              </w:rPr>
            </w:pPr>
            <w:r w:rsidRPr="00DE5957">
              <w:rPr>
                <w:rFonts w:ascii="Univers LT Pro 45 Light"/>
                <w:b/>
                <w:color w:val="231F20"/>
              </w:rPr>
              <w:t>Period</w:t>
            </w:r>
          </w:p>
        </w:tc>
        <w:tc>
          <w:tcPr>
            <w:tcW w:w="4826" w:type="dxa"/>
            <w:shd w:val="clear" w:color="auto" w:fill="B3CEEC"/>
          </w:tcPr>
          <w:p w14:paraId="6D36D47C" w14:textId="77777777" w:rsidR="00DE5957" w:rsidRPr="00DE5957" w:rsidRDefault="00DE5957" w:rsidP="00DE5957">
            <w:pPr>
              <w:spacing w:before="28"/>
              <w:ind w:left="79"/>
              <w:rPr>
                <w:rFonts w:ascii="Univers LT Pro 45 Light"/>
                <w:b/>
              </w:rPr>
            </w:pPr>
            <w:r w:rsidRPr="00DE5957">
              <w:rPr>
                <w:rFonts w:ascii="Univers LT Pro 45 Light"/>
                <w:b/>
                <w:color w:val="231F20"/>
              </w:rPr>
              <w:t>Report</w:t>
            </w:r>
            <w:r w:rsidRPr="00DE5957">
              <w:rPr>
                <w:rFonts w:ascii="Univers LT Pro 45 Light"/>
                <w:b/>
                <w:color w:val="231F20"/>
                <w:spacing w:val="-3"/>
              </w:rPr>
              <w:t xml:space="preserve"> </w:t>
            </w:r>
            <w:r w:rsidRPr="00DE5957">
              <w:rPr>
                <w:rFonts w:ascii="Univers LT Pro 45 Light"/>
                <w:b/>
                <w:color w:val="231F20"/>
              </w:rPr>
              <w:t>Due</w:t>
            </w:r>
            <w:r w:rsidRPr="00DE5957">
              <w:rPr>
                <w:rFonts w:ascii="Univers LT Pro 45 Light"/>
                <w:b/>
                <w:color w:val="231F20"/>
                <w:spacing w:val="-3"/>
              </w:rPr>
              <w:t xml:space="preserve"> </w:t>
            </w:r>
            <w:r w:rsidRPr="00DE5957">
              <w:rPr>
                <w:rFonts w:ascii="Univers LT Pro 45 Light"/>
                <w:b/>
                <w:color w:val="231F20"/>
              </w:rPr>
              <w:t>Date</w:t>
            </w:r>
          </w:p>
        </w:tc>
      </w:tr>
      <w:tr w:rsidR="00DE5957" w:rsidRPr="00DE5957" w14:paraId="2F101BDF" w14:textId="77777777" w:rsidTr="00DE5957">
        <w:trPr>
          <w:trHeight w:val="309"/>
        </w:trPr>
        <w:tc>
          <w:tcPr>
            <w:tcW w:w="4561" w:type="dxa"/>
          </w:tcPr>
          <w:p w14:paraId="0A0A9759" w14:textId="5EE8BE02" w:rsidR="00DE5957" w:rsidRPr="00DE5957" w:rsidRDefault="003F3EBB" w:rsidP="00DE5957">
            <w:pPr>
              <w:spacing w:before="17"/>
              <w:ind w:left="80"/>
            </w:pPr>
            <w:r>
              <w:rPr>
                <w:color w:val="231F20"/>
              </w:rPr>
              <w:t>April 1 – 30, 2022</w:t>
            </w:r>
          </w:p>
        </w:tc>
        <w:tc>
          <w:tcPr>
            <w:tcW w:w="4826" w:type="dxa"/>
          </w:tcPr>
          <w:p w14:paraId="535CED80" w14:textId="4A563588" w:rsidR="00DE5957" w:rsidRPr="00DE5957" w:rsidRDefault="003F3EBB" w:rsidP="00DE5957">
            <w:pPr>
              <w:spacing w:before="17"/>
              <w:ind w:left="79"/>
            </w:pPr>
            <w:r>
              <w:rPr>
                <w:color w:val="231F20"/>
              </w:rPr>
              <w:t>May 10, 2022</w:t>
            </w:r>
          </w:p>
        </w:tc>
      </w:tr>
      <w:tr w:rsidR="00DE5957" w:rsidRPr="00DE5957" w14:paraId="797BFB7F" w14:textId="77777777" w:rsidTr="00DE5957">
        <w:trPr>
          <w:trHeight w:val="309"/>
        </w:trPr>
        <w:tc>
          <w:tcPr>
            <w:tcW w:w="4561" w:type="dxa"/>
          </w:tcPr>
          <w:p w14:paraId="180A01B9" w14:textId="17737DAC" w:rsidR="00DE5957" w:rsidRPr="00DE5957" w:rsidRDefault="002B78BB" w:rsidP="00DE5957">
            <w:pPr>
              <w:spacing w:before="17"/>
              <w:ind w:left="80"/>
            </w:pPr>
            <w:r>
              <w:rPr>
                <w:color w:val="231F20"/>
              </w:rPr>
              <w:t>May 1 – 31, 2022</w:t>
            </w:r>
          </w:p>
        </w:tc>
        <w:tc>
          <w:tcPr>
            <w:tcW w:w="4826" w:type="dxa"/>
          </w:tcPr>
          <w:p w14:paraId="52F0C32A" w14:textId="664519BB" w:rsidR="00DE5957" w:rsidRPr="00DE5957" w:rsidRDefault="002B78BB" w:rsidP="00DE5957">
            <w:pPr>
              <w:spacing w:before="17"/>
              <w:ind w:left="79"/>
            </w:pPr>
            <w:r>
              <w:rPr>
                <w:color w:val="231F20"/>
              </w:rPr>
              <w:t>June 10, 2022</w:t>
            </w:r>
          </w:p>
        </w:tc>
      </w:tr>
      <w:tr w:rsidR="00DE5957" w:rsidRPr="00DE5957" w14:paraId="6CCAEE35" w14:textId="77777777" w:rsidTr="00DE5957">
        <w:trPr>
          <w:trHeight w:val="309"/>
        </w:trPr>
        <w:tc>
          <w:tcPr>
            <w:tcW w:w="4561" w:type="dxa"/>
          </w:tcPr>
          <w:p w14:paraId="246C1DCA" w14:textId="5B837BF8" w:rsidR="00DE5957" w:rsidRPr="00DE5957" w:rsidRDefault="002B78BB" w:rsidP="00DE5957">
            <w:pPr>
              <w:spacing w:before="17"/>
              <w:ind w:left="80"/>
            </w:pPr>
            <w:r>
              <w:rPr>
                <w:color w:val="231F20"/>
              </w:rPr>
              <w:t>June 1 – 30, 2022</w:t>
            </w:r>
          </w:p>
        </w:tc>
        <w:tc>
          <w:tcPr>
            <w:tcW w:w="4826" w:type="dxa"/>
          </w:tcPr>
          <w:p w14:paraId="62BFA287" w14:textId="620BCAAD" w:rsidR="00DE5957" w:rsidRPr="00DE5957" w:rsidRDefault="002B78BB" w:rsidP="00DE5957">
            <w:pPr>
              <w:spacing w:before="17"/>
              <w:ind w:left="79"/>
            </w:pPr>
            <w:r>
              <w:rPr>
                <w:color w:val="231F20"/>
              </w:rPr>
              <w:t>July 10, 2022</w:t>
            </w:r>
          </w:p>
        </w:tc>
      </w:tr>
      <w:tr w:rsidR="00DE5957" w:rsidRPr="00DE5957" w14:paraId="5F5E840F" w14:textId="77777777" w:rsidTr="00DE5957">
        <w:trPr>
          <w:trHeight w:val="309"/>
        </w:trPr>
        <w:tc>
          <w:tcPr>
            <w:tcW w:w="4561" w:type="dxa"/>
          </w:tcPr>
          <w:p w14:paraId="402146F0" w14:textId="5B7CD55D" w:rsidR="00DE5957" w:rsidRPr="00DE5957" w:rsidRDefault="002B78BB" w:rsidP="00DE5957">
            <w:pPr>
              <w:spacing w:before="17"/>
              <w:ind w:left="80"/>
            </w:pPr>
            <w:r>
              <w:rPr>
                <w:color w:val="231F20"/>
              </w:rPr>
              <w:t>July 1 – 31, 2022</w:t>
            </w:r>
          </w:p>
        </w:tc>
        <w:tc>
          <w:tcPr>
            <w:tcW w:w="4826" w:type="dxa"/>
          </w:tcPr>
          <w:p w14:paraId="57AB3D61" w14:textId="7E6382E1" w:rsidR="00DE5957" w:rsidRPr="00DE5957" w:rsidRDefault="002B78BB" w:rsidP="00DE5957">
            <w:pPr>
              <w:spacing w:before="17"/>
              <w:ind w:left="79"/>
            </w:pPr>
            <w:r>
              <w:rPr>
                <w:color w:val="231F20"/>
              </w:rPr>
              <w:t>August 10, 2022</w:t>
            </w:r>
          </w:p>
        </w:tc>
      </w:tr>
      <w:tr w:rsidR="00DE5957" w:rsidRPr="00DE5957" w14:paraId="140C124C" w14:textId="77777777" w:rsidTr="00DE5957">
        <w:trPr>
          <w:trHeight w:val="309"/>
        </w:trPr>
        <w:tc>
          <w:tcPr>
            <w:tcW w:w="4561" w:type="dxa"/>
          </w:tcPr>
          <w:p w14:paraId="47FD1AC6" w14:textId="690F9D75" w:rsidR="00DE5957" w:rsidRPr="00DE5957" w:rsidRDefault="002B78BB" w:rsidP="00DE5957">
            <w:pPr>
              <w:spacing w:before="17"/>
              <w:ind w:left="80"/>
            </w:pPr>
            <w:r>
              <w:rPr>
                <w:color w:val="231F20"/>
              </w:rPr>
              <w:t>August 1 – 31, 2022</w:t>
            </w:r>
          </w:p>
        </w:tc>
        <w:tc>
          <w:tcPr>
            <w:tcW w:w="4826" w:type="dxa"/>
          </w:tcPr>
          <w:p w14:paraId="53F90A46" w14:textId="2C349FC5" w:rsidR="00DE5957" w:rsidRPr="00DE5957" w:rsidRDefault="002B78BB" w:rsidP="00DE5957">
            <w:pPr>
              <w:spacing w:before="17"/>
              <w:ind w:left="79"/>
            </w:pPr>
            <w:r>
              <w:rPr>
                <w:color w:val="231F20"/>
              </w:rPr>
              <w:t>September 10, 2022</w:t>
            </w:r>
          </w:p>
        </w:tc>
      </w:tr>
      <w:tr w:rsidR="00DE5957" w:rsidRPr="00DE5957" w14:paraId="1296A5AD" w14:textId="77777777" w:rsidTr="00DE5957">
        <w:trPr>
          <w:trHeight w:val="309"/>
        </w:trPr>
        <w:tc>
          <w:tcPr>
            <w:tcW w:w="4561" w:type="dxa"/>
          </w:tcPr>
          <w:p w14:paraId="2E26B28B" w14:textId="7CDD565B" w:rsidR="00DE5957" w:rsidRPr="00DE5957" w:rsidRDefault="002B78BB" w:rsidP="00DE5957">
            <w:pPr>
              <w:spacing w:before="17"/>
              <w:ind w:left="80"/>
            </w:pPr>
            <w:r>
              <w:rPr>
                <w:color w:val="231F20"/>
              </w:rPr>
              <w:t>September 1 – 30, 2022</w:t>
            </w:r>
          </w:p>
        </w:tc>
        <w:tc>
          <w:tcPr>
            <w:tcW w:w="4826" w:type="dxa"/>
          </w:tcPr>
          <w:p w14:paraId="1D9C5C89" w14:textId="2701F1D6" w:rsidR="00DE5957" w:rsidRPr="00DE5957" w:rsidRDefault="002B78BB" w:rsidP="00DE5957">
            <w:pPr>
              <w:spacing w:before="17"/>
              <w:ind w:left="79"/>
            </w:pPr>
            <w:r>
              <w:rPr>
                <w:color w:val="231F20"/>
              </w:rPr>
              <w:t>October 10, 2022</w:t>
            </w:r>
          </w:p>
        </w:tc>
      </w:tr>
      <w:tr w:rsidR="00DE5957" w:rsidRPr="00DE5957" w14:paraId="6D722392" w14:textId="77777777" w:rsidTr="00DE5957">
        <w:trPr>
          <w:trHeight w:val="309"/>
        </w:trPr>
        <w:tc>
          <w:tcPr>
            <w:tcW w:w="4561" w:type="dxa"/>
          </w:tcPr>
          <w:p w14:paraId="385E9046" w14:textId="67DF2A97" w:rsidR="00DE5957" w:rsidRPr="00DE5957" w:rsidRDefault="002B78BB" w:rsidP="00DE5957">
            <w:pPr>
              <w:spacing w:before="17"/>
              <w:ind w:left="80"/>
            </w:pPr>
            <w:r>
              <w:rPr>
                <w:color w:val="231F20"/>
              </w:rPr>
              <w:t>October 1 – 31, 2022</w:t>
            </w:r>
          </w:p>
        </w:tc>
        <w:tc>
          <w:tcPr>
            <w:tcW w:w="4826" w:type="dxa"/>
          </w:tcPr>
          <w:p w14:paraId="1ED1B0A3" w14:textId="3E7B4B1F" w:rsidR="00DE5957" w:rsidRPr="00DE5957" w:rsidRDefault="002B78BB" w:rsidP="00DE5957">
            <w:pPr>
              <w:spacing w:before="17"/>
              <w:ind w:left="79"/>
            </w:pPr>
            <w:r>
              <w:rPr>
                <w:color w:val="231F20"/>
              </w:rPr>
              <w:t>November 10, 2022</w:t>
            </w:r>
          </w:p>
        </w:tc>
      </w:tr>
      <w:tr w:rsidR="00DE5957" w:rsidRPr="00DE5957" w14:paraId="637989E5" w14:textId="77777777" w:rsidTr="00DE5957">
        <w:trPr>
          <w:trHeight w:val="309"/>
        </w:trPr>
        <w:tc>
          <w:tcPr>
            <w:tcW w:w="4561" w:type="dxa"/>
          </w:tcPr>
          <w:p w14:paraId="4ECB8762" w14:textId="290A6F66" w:rsidR="00DE5957" w:rsidRPr="00DE5957" w:rsidRDefault="002B78BB" w:rsidP="00DE5957">
            <w:pPr>
              <w:spacing w:before="17"/>
              <w:ind w:left="80"/>
            </w:pPr>
            <w:r>
              <w:rPr>
                <w:color w:val="231F20"/>
              </w:rPr>
              <w:t>November 1 – 30, 2022</w:t>
            </w:r>
          </w:p>
        </w:tc>
        <w:tc>
          <w:tcPr>
            <w:tcW w:w="4826" w:type="dxa"/>
          </w:tcPr>
          <w:p w14:paraId="71159171" w14:textId="6E20958C" w:rsidR="00DE5957" w:rsidRPr="00DE5957" w:rsidRDefault="002B78BB" w:rsidP="00DE5957">
            <w:pPr>
              <w:spacing w:before="17"/>
              <w:ind w:left="79"/>
            </w:pPr>
            <w:r>
              <w:rPr>
                <w:color w:val="231F20"/>
              </w:rPr>
              <w:t>December 10, 2022</w:t>
            </w:r>
          </w:p>
        </w:tc>
      </w:tr>
      <w:tr w:rsidR="00DE5957" w:rsidRPr="00DE5957" w14:paraId="53B722F9" w14:textId="77777777" w:rsidTr="00DE5957">
        <w:trPr>
          <w:trHeight w:val="309"/>
        </w:trPr>
        <w:tc>
          <w:tcPr>
            <w:tcW w:w="4561" w:type="dxa"/>
          </w:tcPr>
          <w:p w14:paraId="48ABFB1F" w14:textId="7AD001BF" w:rsidR="00DE5957" w:rsidRPr="00DE5957" w:rsidRDefault="002B78BB" w:rsidP="00DE5957">
            <w:pPr>
              <w:spacing w:before="17"/>
              <w:ind w:left="80"/>
            </w:pPr>
            <w:r>
              <w:rPr>
                <w:color w:val="231F20"/>
              </w:rPr>
              <w:t>December 1 – 31, 2022</w:t>
            </w:r>
          </w:p>
        </w:tc>
        <w:tc>
          <w:tcPr>
            <w:tcW w:w="4826" w:type="dxa"/>
          </w:tcPr>
          <w:p w14:paraId="08CDA171" w14:textId="0006C1F5" w:rsidR="00DE5957" w:rsidRPr="00DE5957" w:rsidRDefault="002B78BB" w:rsidP="00DE5957">
            <w:pPr>
              <w:spacing w:before="17"/>
              <w:ind w:left="79"/>
            </w:pPr>
            <w:r>
              <w:rPr>
                <w:color w:val="231F20"/>
              </w:rPr>
              <w:t>January 10, 2023</w:t>
            </w:r>
          </w:p>
        </w:tc>
      </w:tr>
      <w:tr w:rsidR="00DE5957" w:rsidRPr="00DE5957" w14:paraId="715DBA90" w14:textId="77777777" w:rsidTr="00DE5957">
        <w:trPr>
          <w:trHeight w:val="309"/>
        </w:trPr>
        <w:tc>
          <w:tcPr>
            <w:tcW w:w="4561" w:type="dxa"/>
          </w:tcPr>
          <w:p w14:paraId="33C589C4" w14:textId="40B11864" w:rsidR="00DE5957" w:rsidRPr="00DE5957" w:rsidRDefault="002B78BB" w:rsidP="00DE5957">
            <w:pPr>
              <w:spacing w:before="16"/>
              <w:ind w:left="80"/>
            </w:pPr>
            <w:r>
              <w:rPr>
                <w:color w:val="231F20"/>
              </w:rPr>
              <w:t>January 1 – 31, 2023</w:t>
            </w:r>
          </w:p>
        </w:tc>
        <w:tc>
          <w:tcPr>
            <w:tcW w:w="4826" w:type="dxa"/>
          </w:tcPr>
          <w:p w14:paraId="3C42FFD7" w14:textId="51826739" w:rsidR="00DE5957" w:rsidRPr="00DE5957" w:rsidRDefault="002B78BB" w:rsidP="00DE5957">
            <w:pPr>
              <w:spacing w:before="16"/>
              <w:ind w:left="79"/>
            </w:pPr>
            <w:r>
              <w:rPr>
                <w:color w:val="231F20"/>
              </w:rPr>
              <w:t>February 10, 2023</w:t>
            </w:r>
          </w:p>
        </w:tc>
      </w:tr>
      <w:tr w:rsidR="00DE5957" w:rsidRPr="00DE5957" w14:paraId="35333368" w14:textId="77777777" w:rsidTr="00DE5957">
        <w:trPr>
          <w:trHeight w:val="309"/>
        </w:trPr>
        <w:tc>
          <w:tcPr>
            <w:tcW w:w="4561" w:type="dxa"/>
          </w:tcPr>
          <w:p w14:paraId="33CB0FE3" w14:textId="0F57887A" w:rsidR="00DE5957" w:rsidRPr="00DE5957" w:rsidRDefault="002B78BB" w:rsidP="00DE5957">
            <w:pPr>
              <w:spacing w:before="16"/>
              <w:ind w:left="80"/>
            </w:pPr>
            <w:r>
              <w:rPr>
                <w:color w:val="231F20"/>
              </w:rPr>
              <w:t>February 1 – 28, 2023</w:t>
            </w:r>
          </w:p>
        </w:tc>
        <w:tc>
          <w:tcPr>
            <w:tcW w:w="4826" w:type="dxa"/>
          </w:tcPr>
          <w:p w14:paraId="102D4EC2" w14:textId="2A224660" w:rsidR="00DE5957" w:rsidRPr="00DE5957" w:rsidRDefault="002B78BB" w:rsidP="00DE5957">
            <w:pPr>
              <w:spacing w:before="16"/>
              <w:ind w:left="79"/>
            </w:pPr>
            <w:r>
              <w:rPr>
                <w:color w:val="231F20"/>
              </w:rPr>
              <w:t>March 10, 2023</w:t>
            </w:r>
          </w:p>
        </w:tc>
      </w:tr>
      <w:tr w:rsidR="00DE5957" w:rsidRPr="00DE5957" w14:paraId="506D76D5" w14:textId="77777777" w:rsidTr="00DE5957">
        <w:trPr>
          <w:trHeight w:val="309"/>
        </w:trPr>
        <w:tc>
          <w:tcPr>
            <w:tcW w:w="4561" w:type="dxa"/>
          </w:tcPr>
          <w:p w14:paraId="0847E8D6" w14:textId="62257CAC" w:rsidR="00DE5957" w:rsidRPr="00DE5957" w:rsidRDefault="002B78BB" w:rsidP="00DE5957">
            <w:pPr>
              <w:spacing w:before="16"/>
              <w:ind w:left="80"/>
            </w:pPr>
            <w:r>
              <w:rPr>
                <w:color w:val="231F20"/>
              </w:rPr>
              <w:t>March</w:t>
            </w:r>
            <w:r w:rsidR="00DE5957" w:rsidRPr="00DE5957">
              <w:rPr>
                <w:color w:val="231F20"/>
              </w:rPr>
              <w:t xml:space="preserve"> 1 – 31, </w:t>
            </w:r>
            <w:r>
              <w:rPr>
                <w:color w:val="231F20"/>
              </w:rPr>
              <w:t>2023</w:t>
            </w:r>
          </w:p>
        </w:tc>
        <w:tc>
          <w:tcPr>
            <w:tcW w:w="4826" w:type="dxa"/>
          </w:tcPr>
          <w:p w14:paraId="49BC1B3B" w14:textId="67A40DAC" w:rsidR="00DE5957" w:rsidRPr="00DE5957" w:rsidRDefault="002B78BB" w:rsidP="00DE5957">
            <w:pPr>
              <w:spacing w:before="16"/>
              <w:ind w:left="79"/>
            </w:pPr>
            <w:r>
              <w:rPr>
                <w:color w:val="231F20"/>
              </w:rPr>
              <w:t>April 10, 2023</w:t>
            </w:r>
          </w:p>
        </w:tc>
      </w:tr>
    </w:tbl>
    <w:p w14:paraId="12213523" w14:textId="77777777" w:rsidR="002B78BB" w:rsidRDefault="002B78BB" w:rsidP="002B78BB">
      <w:pPr>
        <w:spacing w:before="93" w:line="264" w:lineRule="auto"/>
        <w:ind w:left="720" w:right="590"/>
        <w:rPr>
          <w:color w:val="231F20"/>
        </w:rPr>
      </w:pPr>
    </w:p>
    <w:p w14:paraId="2A8F8BFA" w14:textId="769375F5" w:rsidR="008E268F" w:rsidRDefault="00935734" w:rsidP="002B78BB">
      <w:pPr>
        <w:spacing w:before="93" w:line="264" w:lineRule="auto"/>
        <w:ind w:left="720" w:right="590"/>
      </w:pPr>
      <w:r>
        <w:rPr>
          <w:color w:val="231F20"/>
        </w:rPr>
        <w:t>Subrecipient</w:t>
      </w:r>
      <w:r>
        <w:rPr>
          <w:color w:val="231F20"/>
          <w:spacing w:val="-4"/>
        </w:rPr>
        <w:t xml:space="preserve"> </w:t>
      </w:r>
      <w:r>
        <w:rPr>
          <w:color w:val="231F20"/>
        </w:rPr>
        <w:t>Quarterly</w:t>
      </w:r>
      <w:r>
        <w:rPr>
          <w:color w:val="231F20"/>
          <w:spacing w:val="-3"/>
        </w:rPr>
        <w:t xml:space="preserve"> </w:t>
      </w:r>
      <w:r>
        <w:rPr>
          <w:color w:val="231F20"/>
        </w:rPr>
        <w:t>Reimbursement</w:t>
      </w:r>
      <w:r>
        <w:rPr>
          <w:color w:val="231F20"/>
          <w:spacing w:val="-3"/>
        </w:rPr>
        <w:t xml:space="preserve"> </w:t>
      </w:r>
      <w:r>
        <w:rPr>
          <w:color w:val="231F20"/>
        </w:rPr>
        <w:t>Expenditure</w:t>
      </w:r>
      <w:r>
        <w:rPr>
          <w:color w:val="231F20"/>
          <w:spacing w:val="-3"/>
        </w:rPr>
        <w:t xml:space="preserve"> </w:t>
      </w:r>
      <w:r>
        <w:rPr>
          <w:color w:val="231F20"/>
        </w:rPr>
        <w:t>Reports</w:t>
      </w:r>
      <w:r>
        <w:rPr>
          <w:color w:val="231F20"/>
          <w:spacing w:val="-3"/>
        </w:rPr>
        <w:t xml:space="preserve"> </w:t>
      </w:r>
      <w:r>
        <w:rPr>
          <w:rFonts w:ascii="Univers LT Pro 45 Light"/>
          <w:b/>
          <w:color w:val="231F20"/>
        </w:rPr>
        <w:t>must</w:t>
      </w:r>
      <w:r>
        <w:rPr>
          <w:rFonts w:ascii="Univers LT Pro 45 Light"/>
          <w:b/>
          <w:color w:val="231F20"/>
          <w:spacing w:val="-3"/>
        </w:rPr>
        <w:t xml:space="preserve"> </w:t>
      </w:r>
      <w:r>
        <w:rPr>
          <w:color w:val="231F20"/>
        </w:rPr>
        <w:t>be</w:t>
      </w:r>
      <w:r>
        <w:rPr>
          <w:color w:val="231F20"/>
          <w:spacing w:val="-3"/>
        </w:rPr>
        <w:t xml:space="preserve"> </w:t>
      </w:r>
      <w:r>
        <w:rPr>
          <w:color w:val="231F20"/>
        </w:rPr>
        <w:t>completed</w:t>
      </w:r>
      <w:r>
        <w:rPr>
          <w:color w:val="231F20"/>
          <w:spacing w:val="-4"/>
        </w:rPr>
        <w:t xml:space="preserve"> </w:t>
      </w:r>
      <w:r>
        <w:rPr>
          <w:color w:val="231F20"/>
        </w:rPr>
        <w:t>and</w:t>
      </w:r>
      <w:r>
        <w:rPr>
          <w:color w:val="231F20"/>
          <w:spacing w:val="-3"/>
        </w:rPr>
        <w:t xml:space="preserve"> </w:t>
      </w:r>
      <w:r>
        <w:rPr>
          <w:color w:val="231F20"/>
        </w:rPr>
        <w:t>submitted</w:t>
      </w:r>
      <w:r>
        <w:rPr>
          <w:color w:val="231F20"/>
          <w:spacing w:val="-3"/>
        </w:rPr>
        <w:t xml:space="preserve"> </w:t>
      </w:r>
      <w:r>
        <w:rPr>
          <w:rFonts w:ascii="Univers LT Pro 45 Light"/>
          <w:b/>
          <w:color w:val="231F20"/>
        </w:rPr>
        <w:t>via</w:t>
      </w:r>
      <w:r>
        <w:rPr>
          <w:rFonts w:ascii="Univers LT Pro 45 Light"/>
          <w:b/>
          <w:color w:val="231F20"/>
          <w:spacing w:val="-58"/>
        </w:rPr>
        <w:t xml:space="preserve"> </w:t>
      </w:r>
      <w:r>
        <w:rPr>
          <w:rFonts w:ascii="Univers LT Pro 45 Light"/>
          <w:b/>
          <w:color w:val="231F20"/>
        </w:rPr>
        <w:t>GMIS</w:t>
      </w:r>
      <w:r>
        <w:rPr>
          <w:rFonts w:ascii="Univers LT Pro 45 Light"/>
          <w:b/>
          <w:color w:val="231F20"/>
          <w:spacing w:val="-1"/>
        </w:rPr>
        <w:t xml:space="preserve"> </w:t>
      </w:r>
      <w:r>
        <w:rPr>
          <w:color w:val="231F20"/>
        </w:rPr>
        <w:t>by the following dates: (</w:t>
      </w:r>
      <w:r>
        <w:rPr>
          <w:rFonts w:ascii="Univers LT Pro 45 Light"/>
          <w:b/>
          <w:color w:val="231F20"/>
        </w:rPr>
        <w:t>please see example below</w:t>
      </w:r>
      <w:r>
        <w:rPr>
          <w:color w:val="231F20"/>
        </w:rPr>
        <w:t>).</w:t>
      </w:r>
    </w:p>
    <w:p w14:paraId="5FF9C1CC" w14:textId="77777777" w:rsidR="008E268F" w:rsidRDefault="008E268F">
      <w:pPr>
        <w:pStyle w:val="BodyText"/>
        <w:spacing w:before="2"/>
        <w:rPr>
          <w:sz w:val="24"/>
        </w:rPr>
      </w:pPr>
    </w:p>
    <w:tbl>
      <w:tblPr>
        <w:tblW w:w="0" w:type="auto"/>
        <w:tblInd w:w="133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186"/>
        <w:gridCol w:w="4186"/>
      </w:tblGrid>
      <w:tr w:rsidR="008E268F" w14:paraId="126F5C64" w14:textId="77777777">
        <w:trPr>
          <w:trHeight w:val="309"/>
        </w:trPr>
        <w:tc>
          <w:tcPr>
            <w:tcW w:w="4186" w:type="dxa"/>
            <w:shd w:val="clear" w:color="auto" w:fill="B3CEEC"/>
          </w:tcPr>
          <w:p w14:paraId="0B8C8FFF" w14:textId="77777777" w:rsidR="008E268F" w:rsidRDefault="00935734">
            <w:pPr>
              <w:pStyle w:val="TableParagraph"/>
              <w:spacing w:before="28"/>
              <w:rPr>
                <w:rFonts w:ascii="Univers LT Pro 45 Light"/>
                <w:b/>
              </w:rPr>
            </w:pPr>
            <w:r>
              <w:rPr>
                <w:rFonts w:ascii="Univers LT Pro 45 Light"/>
                <w:b/>
                <w:color w:val="231F20"/>
              </w:rPr>
              <w:t>Period</w:t>
            </w:r>
          </w:p>
        </w:tc>
        <w:tc>
          <w:tcPr>
            <w:tcW w:w="4186" w:type="dxa"/>
            <w:shd w:val="clear" w:color="auto" w:fill="B3CEEC"/>
          </w:tcPr>
          <w:p w14:paraId="2A7CD7CB" w14:textId="77777777" w:rsidR="008E268F" w:rsidRDefault="00935734">
            <w:pPr>
              <w:pStyle w:val="TableParagraph"/>
              <w:spacing w:before="28"/>
              <w:ind w:left="79"/>
              <w:rPr>
                <w:rFonts w:ascii="Univers LT Pro 45 Light"/>
                <w:b/>
              </w:rPr>
            </w:pPr>
            <w:r>
              <w:rPr>
                <w:rFonts w:ascii="Univers LT Pro 45 Light"/>
                <w:b/>
                <w:color w:val="231F20"/>
              </w:rPr>
              <w:t>Report</w:t>
            </w:r>
            <w:r>
              <w:rPr>
                <w:rFonts w:ascii="Univers LT Pro 45 Light"/>
                <w:b/>
                <w:color w:val="231F20"/>
                <w:spacing w:val="-3"/>
              </w:rPr>
              <w:t xml:space="preserve"> </w:t>
            </w:r>
            <w:r>
              <w:rPr>
                <w:rFonts w:ascii="Univers LT Pro 45 Light"/>
                <w:b/>
                <w:color w:val="231F20"/>
              </w:rPr>
              <w:t>Due</w:t>
            </w:r>
            <w:r>
              <w:rPr>
                <w:rFonts w:ascii="Univers LT Pro 45 Light"/>
                <w:b/>
                <w:color w:val="231F20"/>
                <w:spacing w:val="-3"/>
              </w:rPr>
              <w:t xml:space="preserve"> </w:t>
            </w:r>
            <w:r>
              <w:rPr>
                <w:rFonts w:ascii="Univers LT Pro 45 Light"/>
                <w:b/>
                <w:color w:val="231F20"/>
              </w:rPr>
              <w:t>Date</w:t>
            </w:r>
          </w:p>
        </w:tc>
      </w:tr>
      <w:tr w:rsidR="008E268F" w14:paraId="20BFC32D" w14:textId="77777777">
        <w:trPr>
          <w:trHeight w:val="309"/>
        </w:trPr>
        <w:tc>
          <w:tcPr>
            <w:tcW w:w="4186" w:type="dxa"/>
          </w:tcPr>
          <w:p w14:paraId="55383368" w14:textId="5BA71A84" w:rsidR="008E268F" w:rsidRDefault="002B78BB">
            <w:pPr>
              <w:pStyle w:val="TableParagraph"/>
              <w:ind w:left="79"/>
            </w:pPr>
            <w:r>
              <w:rPr>
                <w:color w:val="231F20"/>
              </w:rPr>
              <w:t>April 1 – June 30, 2022</w:t>
            </w:r>
          </w:p>
        </w:tc>
        <w:tc>
          <w:tcPr>
            <w:tcW w:w="4186" w:type="dxa"/>
          </w:tcPr>
          <w:p w14:paraId="6818F6C5" w14:textId="1CFC69C1" w:rsidR="008E268F" w:rsidRDefault="002B78BB">
            <w:pPr>
              <w:pStyle w:val="TableParagraph"/>
              <w:ind w:left="79"/>
            </w:pPr>
            <w:r>
              <w:rPr>
                <w:color w:val="231F20"/>
              </w:rPr>
              <w:t>July 10, 2022</w:t>
            </w:r>
          </w:p>
        </w:tc>
      </w:tr>
      <w:tr w:rsidR="008E268F" w14:paraId="40914E65" w14:textId="77777777">
        <w:trPr>
          <w:trHeight w:val="309"/>
        </w:trPr>
        <w:tc>
          <w:tcPr>
            <w:tcW w:w="4186" w:type="dxa"/>
          </w:tcPr>
          <w:p w14:paraId="77AF667E" w14:textId="46DE38CE" w:rsidR="008E268F" w:rsidRDefault="002B78BB">
            <w:pPr>
              <w:pStyle w:val="TableParagraph"/>
              <w:ind w:left="79"/>
            </w:pPr>
            <w:r>
              <w:rPr>
                <w:color w:val="231F20"/>
              </w:rPr>
              <w:t>July 1 – September 30, 2022</w:t>
            </w:r>
          </w:p>
        </w:tc>
        <w:tc>
          <w:tcPr>
            <w:tcW w:w="4186" w:type="dxa"/>
          </w:tcPr>
          <w:p w14:paraId="1EFBE51D" w14:textId="2A270A16" w:rsidR="008E268F" w:rsidRDefault="002B78BB">
            <w:pPr>
              <w:pStyle w:val="TableParagraph"/>
              <w:ind w:left="79"/>
            </w:pPr>
            <w:r>
              <w:rPr>
                <w:color w:val="231F20"/>
              </w:rPr>
              <w:t>October 10, 2022</w:t>
            </w:r>
          </w:p>
        </w:tc>
      </w:tr>
      <w:tr w:rsidR="008E268F" w14:paraId="7B4F73B2" w14:textId="77777777">
        <w:trPr>
          <w:trHeight w:val="309"/>
        </w:trPr>
        <w:tc>
          <w:tcPr>
            <w:tcW w:w="4186" w:type="dxa"/>
          </w:tcPr>
          <w:p w14:paraId="21794FC3" w14:textId="2C821AB4" w:rsidR="008E268F" w:rsidRDefault="002B78BB">
            <w:pPr>
              <w:pStyle w:val="TableParagraph"/>
              <w:ind w:left="79"/>
            </w:pPr>
            <w:r>
              <w:rPr>
                <w:color w:val="231F20"/>
              </w:rPr>
              <w:t>October 1 – December 31, 2022</w:t>
            </w:r>
          </w:p>
        </w:tc>
        <w:tc>
          <w:tcPr>
            <w:tcW w:w="4186" w:type="dxa"/>
          </w:tcPr>
          <w:p w14:paraId="45F5A1DD" w14:textId="0CB9A73D" w:rsidR="008E268F" w:rsidRDefault="002B78BB">
            <w:pPr>
              <w:pStyle w:val="TableParagraph"/>
              <w:ind w:left="79"/>
            </w:pPr>
            <w:r>
              <w:rPr>
                <w:color w:val="231F20"/>
              </w:rPr>
              <w:t>January 10, 2023</w:t>
            </w:r>
          </w:p>
        </w:tc>
      </w:tr>
      <w:tr w:rsidR="008E268F" w14:paraId="1CF4713F" w14:textId="77777777">
        <w:trPr>
          <w:trHeight w:val="309"/>
        </w:trPr>
        <w:tc>
          <w:tcPr>
            <w:tcW w:w="4186" w:type="dxa"/>
          </w:tcPr>
          <w:p w14:paraId="321680C1" w14:textId="2E17EA33" w:rsidR="008E268F" w:rsidRDefault="002B78BB">
            <w:pPr>
              <w:pStyle w:val="TableParagraph"/>
              <w:ind w:left="79"/>
            </w:pPr>
            <w:r>
              <w:rPr>
                <w:color w:val="231F20"/>
              </w:rPr>
              <w:t>January 1 – March 31, 2023</w:t>
            </w:r>
          </w:p>
        </w:tc>
        <w:tc>
          <w:tcPr>
            <w:tcW w:w="4186" w:type="dxa"/>
          </w:tcPr>
          <w:p w14:paraId="24564727" w14:textId="1D1BB249" w:rsidR="008E268F" w:rsidRDefault="002B78BB">
            <w:pPr>
              <w:pStyle w:val="TableParagraph"/>
              <w:ind w:left="79"/>
            </w:pPr>
            <w:r>
              <w:rPr>
                <w:color w:val="231F20"/>
              </w:rPr>
              <w:t>April 10, 2023</w:t>
            </w:r>
          </w:p>
        </w:tc>
      </w:tr>
    </w:tbl>
    <w:p w14:paraId="68A93BB3" w14:textId="77777777" w:rsidR="008E268F" w:rsidRDefault="008E268F">
      <w:pPr>
        <w:pStyle w:val="BodyText"/>
        <w:spacing w:before="6"/>
        <w:rPr>
          <w:sz w:val="24"/>
        </w:rPr>
      </w:pPr>
    </w:p>
    <w:p w14:paraId="3F643C9C" w14:textId="14D60D0A" w:rsidR="008E268F" w:rsidRDefault="00935734">
      <w:pPr>
        <w:pStyle w:val="BodyText"/>
        <w:spacing w:line="264" w:lineRule="auto"/>
        <w:ind w:left="840" w:right="118" w:hanging="1"/>
        <w:jc w:val="both"/>
        <w:rPr>
          <w:color w:val="231F20"/>
        </w:rPr>
      </w:pPr>
      <w:r>
        <w:rPr>
          <w:rFonts w:ascii="Univers LT Pro 45 Light"/>
          <w:b/>
          <w:color w:val="231F20"/>
        </w:rPr>
        <w:t xml:space="preserve">Note: </w:t>
      </w:r>
      <w:r>
        <w:rPr>
          <w:color w:val="231F20"/>
        </w:rPr>
        <w:t>Obligations not reported on the final monthly or 4</w:t>
      </w:r>
      <w:proofErr w:type="spellStart"/>
      <w:r>
        <w:rPr>
          <w:color w:val="231F20"/>
          <w:position w:val="7"/>
          <w:sz w:val="13"/>
        </w:rPr>
        <w:t>th</w:t>
      </w:r>
      <w:proofErr w:type="spellEnd"/>
      <w:r>
        <w:rPr>
          <w:color w:val="231F20"/>
          <w:spacing w:val="1"/>
          <w:position w:val="7"/>
          <w:sz w:val="13"/>
        </w:rPr>
        <w:t xml:space="preserve"> </w:t>
      </w:r>
      <w:r>
        <w:rPr>
          <w:color w:val="231F20"/>
        </w:rPr>
        <w:t>quarter expenditure report will not be</w:t>
      </w:r>
      <w:r>
        <w:rPr>
          <w:color w:val="231F20"/>
          <w:spacing w:val="1"/>
        </w:rPr>
        <w:t xml:space="preserve"> </w:t>
      </w:r>
      <w:r>
        <w:rPr>
          <w:color w:val="231F20"/>
        </w:rPr>
        <w:t>considered</w:t>
      </w:r>
      <w:r>
        <w:rPr>
          <w:color w:val="231F20"/>
          <w:spacing w:val="-1"/>
        </w:rPr>
        <w:t xml:space="preserve"> </w:t>
      </w:r>
      <w:r>
        <w:rPr>
          <w:color w:val="231F20"/>
        </w:rPr>
        <w:t>for payment with the final</w:t>
      </w:r>
      <w:r>
        <w:rPr>
          <w:color w:val="231F20"/>
          <w:spacing w:val="-3"/>
        </w:rPr>
        <w:t xml:space="preserve"> </w:t>
      </w:r>
      <w:r>
        <w:rPr>
          <w:color w:val="231F20"/>
        </w:rPr>
        <w:t>expenditure</w:t>
      </w:r>
      <w:r>
        <w:rPr>
          <w:color w:val="231F20"/>
          <w:spacing w:val="-1"/>
        </w:rPr>
        <w:t xml:space="preserve"> </w:t>
      </w:r>
      <w:r>
        <w:rPr>
          <w:color w:val="231F20"/>
        </w:rPr>
        <w:t>report.</w:t>
      </w:r>
    </w:p>
    <w:p w14:paraId="72BEE630" w14:textId="2091AA10" w:rsidR="002B78BB" w:rsidRDefault="002B78BB">
      <w:pPr>
        <w:pStyle w:val="BodyText"/>
        <w:spacing w:line="264" w:lineRule="auto"/>
        <w:ind w:left="840" w:right="118" w:hanging="1"/>
        <w:jc w:val="both"/>
      </w:pPr>
    </w:p>
    <w:p w14:paraId="4C77E476" w14:textId="77777777" w:rsidR="002B78BB" w:rsidRDefault="002B78BB" w:rsidP="00FE7089">
      <w:pPr>
        <w:pStyle w:val="BodyText"/>
        <w:numPr>
          <w:ilvl w:val="0"/>
          <w:numId w:val="28"/>
        </w:numPr>
        <w:spacing w:line="264" w:lineRule="auto"/>
        <w:ind w:right="118"/>
        <w:jc w:val="both"/>
        <w:rPr>
          <w:color w:val="231F20"/>
        </w:rPr>
      </w:pPr>
      <w:bookmarkStart w:id="23" w:name="_Hlk83730147"/>
      <w:r>
        <w:rPr>
          <w:b/>
          <w:bCs/>
          <w:color w:val="231F20"/>
        </w:rPr>
        <w:t xml:space="preserve">Reproductive Health and Wellness Program Income and Disbursement Reporting Form: </w:t>
      </w:r>
      <w:r>
        <w:rPr>
          <w:color w:val="231F20"/>
        </w:rPr>
        <w:t xml:space="preserve">The </w:t>
      </w:r>
      <w:r w:rsidRPr="00BA01F1">
        <w:rPr>
          <w:color w:val="231F20"/>
        </w:rPr>
        <w:t>Reproductive Health and Wellness Program Income and Disbursement Reporting Form</w:t>
      </w:r>
      <w:r>
        <w:rPr>
          <w:color w:val="231F20"/>
        </w:rPr>
        <w:t xml:space="preserve"> (Appendix F) must be submitted with the expenditure report each month/quarter via GMIS in the Expenditure Reports Comments section. This is for program income only. Amounts do not include grant dollars. The budgeted amount must be completed with the first expenditure report. The Total Program Income Disbursed Row must be completed with each submission. This is the amount of program income (not to include grant dollars) that was spent on your program for that billing cycle. There are two forms: single county and multiple county. Please complete the one appropriate for your program.   </w:t>
      </w:r>
    </w:p>
    <w:p w14:paraId="2E844E52" w14:textId="77777777" w:rsidR="002B78BB" w:rsidRDefault="002B78BB" w:rsidP="002B78BB">
      <w:pPr>
        <w:pStyle w:val="BodyText"/>
        <w:spacing w:line="264" w:lineRule="auto"/>
        <w:ind w:right="118"/>
        <w:jc w:val="both"/>
        <w:rPr>
          <w:color w:val="231F20"/>
        </w:rPr>
      </w:pPr>
    </w:p>
    <w:p w14:paraId="24BD7642" w14:textId="77777777" w:rsidR="002B78BB" w:rsidRDefault="002B78BB" w:rsidP="00FE7089">
      <w:pPr>
        <w:pStyle w:val="BodyText"/>
        <w:numPr>
          <w:ilvl w:val="0"/>
          <w:numId w:val="28"/>
        </w:numPr>
        <w:spacing w:line="264" w:lineRule="auto"/>
        <w:ind w:right="118"/>
        <w:jc w:val="both"/>
        <w:rPr>
          <w:color w:val="231F20"/>
        </w:rPr>
      </w:pPr>
      <w:r w:rsidRPr="00E652BA">
        <w:rPr>
          <w:b/>
          <w:bCs/>
          <w:color w:val="231F20"/>
        </w:rPr>
        <w:t xml:space="preserve">Reproductive Health and Wellness Program Deliverable Reporting Form: </w:t>
      </w:r>
      <w:r w:rsidRPr="00E652BA">
        <w:rPr>
          <w:color w:val="231F20"/>
        </w:rPr>
        <w:t>The Reproductive Health and Wellness Program Deliverable Reporting Form</w:t>
      </w:r>
      <w:r>
        <w:rPr>
          <w:color w:val="231F20"/>
        </w:rPr>
        <w:t xml:space="preserve"> (Appendix H) must be submitted with expenditure report each month/quarter via GMIS in the Expenditure Reports Comments section. There are two forms: single county and multiple county. Please complete the one appropriate for your program.   A tracker will be developed specific to applicant agency and emailed to the Program Director prior to the first expenditure report due date. This will allow agency to enter the required data for each deliverable into the tracker. The tracker will calculate the amount to bill for each deliverable. Each deliverable being billed must be completed. If the form is not completed it may delay payments. </w:t>
      </w:r>
    </w:p>
    <w:p w14:paraId="136E8CFC" w14:textId="77777777" w:rsidR="002B78BB" w:rsidRDefault="002B78BB" w:rsidP="002B78BB">
      <w:pPr>
        <w:pStyle w:val="ListParagraph"/>
        <w:rPr>
          <w:color w:val="231F20"/>
        </w:rPr>
      </w:pPr>
    </w:p>
    <w:p w14:paraId="13234C35" w14:textId="77777777" w:rsidR="002B78BB" w:rsidRDefault="002B78BB" w:rsidP="00FE7089">
      <w:pPr>
        <w:pStyle w:val="BodyText"/>
        <w:numPr>
          <w:ilvl w:val="0"/>
          <w:numId w:val="28"/>
        </w:numPr>
        <w:spacing w:line="264" w:lineRule="auto"/>
        <w:ind w:right="118"/>
        <w:jc w:val="both"/>
        <w:rPr>
          <w:color w:val="231F20"/>
        </w:rPr>
      </w:pPr>
      <w:r w:rsidRPr="00E652BA">
        <w:rPr>
          <w:b/>
          <w:bCs/>
          <w:color w:val="231F20"/>
        </w:rPr>
        <w:t>Outreach Event/Campaign Reporting Form</w:t>
      </w:r>
      <w:r>
        <w:rPr>
          <w:color w:val="231F20"/>
        </w:rPr>
        <w:t xml:space="preserve">: The Outreach Event/Campaign Reporting Form (Appendix K) must be submitted with the expenditure on the month claiming the event(s) via GMIS in the Expenditure Reports Comments section. </w:t>
      </w:r>
    </w:p>
    <w:p w14:paraId="4C2F4A9F" w14:textId="77777777" w:rsidR="002B78BB" w:rsidRDefault="002B78BB" w:rsidP="002B78BB">
      <w:pPr>
        <w:pStyle w:val="ListParagraph"/>
        <w:rPr>
          <w:color w:val="231F20"/>
        </w:rPr>
      </w:pPr>
    </w:p>
    <w:p w14:paraId="4D4E8689" w14:textId="5657A5EF" w:rsidR="002B78BB" w:rsidRPr="001657D2" w:rsidRDefault="002B78BB" w:rsidP="00FE7089">
      <w:pPr>
        <w:pStyle w:val="BodyText"/>
        <w:numPr>
          <w:ilvl w:val="0"/>
          <w:numId w:val="28"/>
        </w:numPr>
        <w:spacing w:line="264" w:lineRule="auto"/>
        <w:ind w:right="118"/>
        <w:jc w:val="both"/>
        <w:rPr>
          <w:color w:val="231F20"/>
        </w:rPr>
      </w:pPr>
      <w:r w:rsidRPr="00DD5FAB">
        <w:rPr>
          <w:b/>
          <w:bCs/>
          <w:color w:val="231F20"/>
        </w:rPr>
        <w:t>Quality Improvement Plan</w:t>
      </w:r>
      <w:r>
        <w:rPr>
          <w:color w:val="231F20"/>
        </w:rPr>
        <w:t xml:space="preserve">: The Quality Improvement Plan (Appendix L [Aim and Plan Part 1 section]) must be submitted with the expenditure on the month claiming the event(s) via GMIS in the Expenditure Reports Comments section by </w:t>
      </w:r>
      <w:r w:rsidRPr="001657D2">
        <w:rPr>
          <w:b/>
          <w:bCs/>
          <w:color w:val="231F20"/>
        </w:rPr>
        <w:t>June 30, 20</w:t>
      </w:r>
      <w:r w:rsidR="0020459B">
        <w:rPr>
          <w:b/>
          <w:bCs/>
          <w:color w:val="231F20"/>
        </w:rPr>
        <w:t>22</w:t>
      </w:r>
      <w:r>
        <w:rPr>
          <w:color w:val="231F20"/>
        </w:rPr>
        <w:t xml:space="preserve">. The Quality Improvement Plan (Appendix L [Do, Study, Act Part 2 section]) must be submitted with the expenditure on the month claiming the event(s) via GMIS in the Expenditure Reports Comments section by </w:t>
      </w:r>
      <w:r w:rsidRPr="001657D2">
        <w:rPr>
          <w:b/>
          <w:bCs/>
          <w:color w:val="231F20"/>
        </w:rPr>
        <w:t>September 30, 2022</w:t>
      </w:r>
      <w:r>
        <w:rPr>
          <w:color w:val="231F20"/>
        </w:rPr>
        <w:t xml:space="preserve">. </w:t>
      </w:r>
    </w:p>
    <w:bookmarkEnd w:id="23"/>
    <w:p w14:paraId="588C0844" w14:textId="77777777" w:rsidR="002B78BB" w:rsidRDefault="002B78BB" w:rsidP="002B78BB">
      <w:pPr>
        <w:pStyle w:val="BodyText"/>
        <w:spacing w:line="264" w:lineRule="auto"/>
        <w:ind w:left="840" w:right="118" w:hanging="1"/>
        <w:jc w:val="both"/>
      </w:pPr>
    </w:p>
    <w:p w14:paraId="4A261F8B" w14:textId="7082C9B2" w:rsidR="008E268F" w:rsidRDefault="00935734" w:rsidP="00FE7089">
      <w:pPr>
        <w:pStyle w:val="ListParagraph"/>
        <w:numPr>
          <w:ilvl w:val="0"/>
          <w:numId w:val="17"/>
        </w:numPr>
        <w:tabs>
          <w:tab w:val="left" w:pos="821"/>
        </w:tabs>
        <w:spacing w:line="264" w:lineRule="auto"/>
        <w:ind w:right="117"/>
        <w:jc w:val="both"/>
      </w:pPr>
      <w:r w:rsidRPr="002B78BB">
        <w:rPr>
          <w:rFonts w:ascii="Univers LT Pro 45 Light"/>
          <w:b/>
          <w:color w:val="231F20"/>
        </w:rPr>
        <w:t xml:space="preserve">Final Expenditure Reports: </w:t>
      </w:r>
      <w:r w:rsidRPr="002B78BB">
        <w:rPr>
          <w:color w:val="231F20"/>
        </w:rPr>
        <w:t>A Subrecipient Final Expenditure Report reflecting total expenditures</w:t>
      </w:r>
      <w:r w:rsidRPr="002B78BB">
        <w:rPr>
          <w:color w:val="231F20"/>
          <w:spacing w:val="1"/>
        </w:rPr>
        <w:t xml:space="preserve"> </w:t>
      </w:r>
      <w:r w:rsidRPr="002B78BB">
        <w:rPr>
          <w:color w:val="231F20"/>
        </w:rPr>
        <w:t>for</w:t>
      </w:r>
      <w:r w:rsidRPr="002B78BB">
        <w:rPr>
          <w:color w:val="231F20"/>
          <w:spacing w:val="17"/>
        </w:rPr>
        <w:t xml:space="preserve"> </w:t>
      </w:r>
      <w:r w:rsidRPr="002B78BB">
        <w:rPr>
          <w:color w:val="231F20"/>
        </w:rPr>
        <w:t>the</w:t>
      </w:r>
      <w:r w:rsidRPr="002B78BB">
        <w:rPr>
          <w:color w:val="231F20"/>
          <w:spacing w:val="18"/>
        </w:rPr>
        <w:t xml:space="preserve"> </w:t>
      </w:r>
      <w:r w:rsidRPr="002B78BB">
        <w:rPr>
          <w:color w:val="231F20"/>
        </w:rPr>
        <w:t>fiscal</w:t>
      </w:r>
      <w:r w:rsidRPr="002B78BB">
        <w:rPr>
          <w:color w:val="231F20"/>
          <w:spacing w:val="2"/>
        </w:rPr>
        <w:t xml:space="preserve"> </w:t>
      </w:r>
      <w:r w:rsidRPr="002B78BB">
        <w:rPr>
          <w:color w:val="231F20"/>
        </w:rPr>
        <w:t>year</w:t>
      </w:r>
      <w:r w:rsidRPr="002B78BB">
        <w:rPr>
          <w:color w:val="231F20"/>
          <w:spacing w:val="17"/>
        </w:rPr>
        <w:t xml:space="preserve"> </w:t>
      </w:r>
      <w:r w:rsidRPr="002B78BB">
        <w:rPr>
          <w:color w:val="231F20"/>
        </w:rPr>
        <w:t>must</w:t>
      </w:r>
      <w:r w:rsidRPr="002B78BB">
        <w:rPr>
          <w:color w:val="231F20"/>
          <w:spacing w:val="18"/>
        </w:rPr>
        <w:t xml:space="preserve"> </w:t>
      </w:r>
      <w:r w:rsidRPr="002B78BB">
        <w:rPr>
          <w:color w:val="231F20"/>
        </w:rPr>
        <w:t>be</w:t>
      </w:r>
      <w:r w:rsidRPr="002B78BB">
        <w:rPr>
          <w:color w:val="231F20"/>
          <w:spacing w:val="18"/>
        </w:rPr>
        <w:t xml:space="preserve"> </w:t>
      </w:r>
      <w:r w:rsidRPr="002B78BB">
        <w:rPr>
          <w:color w:val="231F20"/>
        </w:rPr>
        <w:t>completed</w:t>
      </w:r>
      <w:r w:rsidRPr="002B78BB">
        <w:rPr>
          <w:color w:val="231F20"/>
          <w:spacing w:val="18"/>
        </w:rPr>
        <w:t xml:space="preserve"> </w:t>
      </w:r>
      <w:r w:rsidRPr="002B78BB">
        <w:rPr>
          <w:color w:val="231F20"/>
        </w:rPr>
        <w:t>and</w:t>
      </w:r>
      <w:r w:rsidRPr="002B78BB">
        <w:rPr>
          <w:color w:val="231F20"/>
          <w:spacing w:val="17"/>
        </w:rPr>
        <w:t xml:space="preserve"> </w:t>
      </w:r>
      <w:r w:rsidRPr="002B78BB">
        <w:rPr>
          <w:color w:val="231F20"/>
        </w:rPr>
        <w:t>submitted</w:t>
      </w:r>
      <w:r w:rsidRPr="002B78BB">
        <w:rPr>
          <w:color w:val="231F20"/>
          <w:spacing w:val="18"/>
        </w:rPr>
        <w:t xml:space="preserve"> </w:t>
      </w:r>
      <w:r w:rsidRPr="002B78BB">
        <w:rPr>
          <w:rFonts w:ascii="Univers LT Pro 45 Light"/>
          <w:b/>
          <w:color w:val="231F20"/>
        </w:rPr>
        <w:t>via</w:t>
      </w:r>
      <w:r w:rsidRPr="002B78BB">
        <w:rPr>
          <w:rFonts w:ascii="Univers LT Pro 45 Light"/>
          <w:b/>
          <w:color w:val="231F20"/>
          <w:spacing w:val="18"/>
        </w:rPr>
        <w:t xml:space="preserve"> </w:t>
      </w:r>
      <w:r w:rsidRPr="002B78BB">
        <w:rPr>
          <w:rFonts w:ascii="Univers LT Pro 45 Light"/>
          <w:b/>
          <w:color w:val="231F20"/>
        </w:rPr>
        <w:t>GMIS</w:t>
      </w:r>
      <w:r w:rsidRPr="002B78BB">
        <w:rPr>
          <w:rFonts w:ascii="Univers LT Pro 45 Light"/>
          <w:b/>
          <w:color w:val="231F20"/>
          <w:spacing w:val="17"/>
        </w:rPr>
        <w:t xml:space="preserve"> </w:t>
      </w:r>
      <w:r w:rsidRPr="002B78BB">
        <w:rPr>
          <w:rFonts w:ascii="Univers LT Pro 45 Light"/>
          <w:b/>
          <w:color w:val="231F20"/>
        </w:rPr>
        <w:t>by</w:t>
      </w:r>
      <w:r w:rsidRPr="002B78BB">
        <w:rPr>
          <w:rFonts w:ascii="Univers LT Pro 45 Light"/>
          <w:b/>
          <w:color w:val="231F20"/>
          <w:spacing w:val="18"/>
        </w:rPr>
        <w:t xml:space="preserve"> </w:t>
      </w:r>
      <w:r w:rsidRPr="002B78BB">
        <w:rPr>
          <w:rFonts w:ascii="Univers LT Pro 45 Light"/>
          <w:b/>
          <w:color w:val="231F20"/>
        </w:rPr>
        <w:t>4:00</w:t>
      </w:r>
      <w:r w:rsidRPr="002B78BB">
        <w:rPr>
          <w:rFonts w:ascii="Univers LT Pro 45 Light"/>
          <w:b/>
          <w:color w:val="231F20"/>
          <w:spacing w:val="18"/>
        </w:rPr>
        <w:t xml:space="preserve"> </w:t>
      </w:r>
      <w:r w:rsidRPr="002B78BB">
        <w:rPr>
          <w:rFonts w:ascii="Univers LT Pro 45 Light"/>
          <w:b/>
          <w:color w:val="231F20"/>
        </w:rPr>
        <w:t>p.m.</w:t>
      </w:r>
      <w:r w:rsidRPr="002B78BB">
        <w:rPr>
          <w:rFonts w:ascii="Univers LT Pro 45 Light"/>
          <w:b/>
          <w:color w:val="231F20"/>
          <w:spacing w:val="15"/>
        </w:rPr>
        <w:t xml:space="preserve"> </w:t>
      </w:r>
      <w:r w:rsidRPr="002B78BB">
        <w:rPr>
          <w:b/>
          <w:color w:val="231F20"/>
        </w:rPr>
        <w:t>on</w:t>
      </w:r>
      <w:r w:rsidRPr="002B78BB">
        <w:rPr>
          <w:b/>
          <w:color w:val="231F20"/>
          <w:spacing w:val="16"/>
        </w:rPr>
        <w:t xml:space="preserve"> </w:t>
      </w:r>
      <w:r w:rsidRPr="002B78BB">
        <w:rPr>
          <w:b/>
          <w:color w:val="231F20"/>
        </w:rPr>
        <w:t>or</w:t>
      </w:r>
      <w:r w:rsidRPr="002B78BB">
        <w:rPr>
          <w:b/>
          <w:color w:val="231F20"/>
          <w:spacing w:val="18"/>
        </w:rPr>
        <w:t xml:space="preserve"> </w:t>
      </w:r>
      <w:r w:rsidRPr="002B78BB">
        <w:rPr>
          <w:b/>
          <w:color w:val="231F20"/>
        </w:rPr>
        <w:t>before</w:t>
      </w:r>
      <w:r w:rsidRPr="002B78BB">
        <w:rPr>
          <w:b/>
          <w:color w:val="231F20"/>
          <w:spacing w:val="18"/>
        </w:rPr>
        <w:t xml:space="preserve"> </w:t>
      </w:r>
      <w:r w:rsidR="002B78BB" w:rsidRPr="002B78BB">
        <w:rPr>
          <w:b/>
          <w:color w:val="231F20"/>
        </w:rPr>
        <w:t>May 5, 2023.</w:t>
      </w:r>
      <w:r w:rsidR="002B78BB">
        <w:rPr>
          <w:color w:val="231F20"/>
        </w:rPr>
        <w:t xml:space="preserve"> </w:t>
      </w:r>
      <w:r>
        <w:rPr>
          <w:color w:val="231F20"/>
          <w:w w:val="95"/>
        </w:rPr>
        <w:t>The</w:t>
      </w:r>
      <w:r>
        <w:rPr>
          <w:color w:val="231F20"/>
          <w:spacing w:val="48"/>
          <w:w w:val="95"/>
        </w:rPr>
        <w:t xml:space="preserve"> </w:t>
      </w:r>
      <w:r>
        <w:rPr>
          <w:color w:val="231F20"/>
          <w:w w:val="95"/>
        </w:rPr>
        <w:t>information</w:t>
      </w:r>
      <w:r>
        <w:rPr>
          <w:color w:val="231F20"/>
          <w:spacing w:val="47"/>
          <w:w w:val="95"/>
        </w:rPr>
        <w:t xml:space="preserve"> </w:t>
      </w:r>
      <w:r>
        <w:rPr>
          <w:color w:val="231F20"/>
          <w:w w:val="95"/>
        </w:rPr>
        <w:t>contained</w:t>
      </w:r>
      <w:r>
        <w:rPr>
          <w:color w:val="231F20"/>
          <w:spacing w:val="48"/>
          <w:w w:val="95"/>
        </w:rPr>
        <w:t xml:space="preserve"> </w:t>
      </w:r>
      <w:r>
        <w:rPr>
          <w:color w:val="231F20"/>
          <w:w w:val="95"/>
        </w:rPr>
        <w:t>in</w:t>
      </w:r>
      <w:r>
        <w:rPr>
          <w:color w:val="231F20"/>
          <w:spacing w:val="48"/>
          <w:w w:val="95"/>
        </w:rPr>
        <w:t xml:space="preserve"> </w:t>
      </w:r>
      <w:r>
        <w:rPr>
          <w:color w:val="231F20"/>
          <w:w w:val="95"/>
        </w:rPr>
        <w:t>this</w:t>
      </w:r>
      <w:r>
        <w:rPr>
          <w:color w:val="231F20"/>
          <w:spacing w:val="47"/>
          <w:w w:val="95"/>
        </w:rPr>
        <w:t xml:space="preserve"> </w:t>
      </w:r>
      <w:r>
        <w:rPr>
          <w:color w:val="231F20"/>
          <w:w w:val="95"/>
        </w:rPr>
        <w:t>report</w:t>
      </w:r>
      <w:r>
        <w:rPr>
          <w:color w:val="231F20"/>
          <w:spacing w:val="48"/>
          <w:w w:val="95"/>
        </w:rPr>
        <w:t xml:space="preserve"> </w:t>
      </w:r>
      <w:r>
        <w:rPr>
          <w:color w:val="231F20"/>
          <w:w w:val="95"/>
        </w:rPr>
        <w:t>must</w:t>
      </w:r>
      <w:r>
        <w:rPr>
          <w:color w:val="231F20"/>
          <w:spacing w:val="-56"/>
          <w:w w:val="95"/>
        </w:rPr>
        <w:t xml:space="preserve"> </w:t>
      </w:r>
      <w:r>
        <w:rPr>
          <w:color w:val="231F20"/>
        </w:rPr>
        <w:t>reflect</w:t>
      </w:r>
      <w:r>
        <w:rPr>
          <w:color w:val="231F20"/>
          <w:spacing w:val="-3"/>
        </w:rPr>
        <w:t xml:space="preserve"> </w:t>
      </w:r>
      <w:r>
        <w:rPr>
          <w:color w:val="231F20"/>
        </w:rPr>
        <w:t>the</w:t>
      </w:r>
      <w:r>
        <w:rPr>
          <w:color w:val="231F20"/>
          <w:spacing w:val="-3"/>
        </w:rPr>
        <w:t xml:space="preserve"> </w:t>
      </w:r>
      <w:r>
        <w:rPr>
          <w:color w:val="231F20"/>
        </w:rPr>
        <w:t>program’s</w:t>
      </w:r>
      <w:r>
        <w:rPr>
          <w:color w:val="231F20"/>
          <w:spacing w:val="-3"/>
        </w:rPr>
        <w:t xml:space="preserve"> </w:t>
      </w:r>
      <w:r>
        <w:rPr>
          <w:color w:val="231F20"/>
        </w:rPr>
        <w:t>accounting</w:t>
      </w:r>
      <w:r>
        <w:rPr>
          <w:color w:val="231F20"/>
          <w:spacing w:val="-3"/>
        </w:rPr>
        <w:t xml:space="preserve"> </w:t>
      </w:r>
      <w:r>
        <w:rPr>
          <w:color w:val="231F20"/>
        </w:rPr>
        <w:t>records</w:t>
      </w:r>
      <w:r>
        <w:rPr>
          <w:color w:val="231F20"/>
          <w:spacing w:val="-3"/>
        </w:rPr>
        <w:t xml:space="preserve"> </w:t>
      </w:r>
      <w:r>
        <w:rPr>
          <w:color w:val="231F20"/>
        </w:rPr>
        <w:t>and</w:t>
      </w:r>
      <w:r>
        <w:rPr>
          <w:color w:val="231F20"/>
          <w:spacing w:val="-3"/>
        </w:rPr>
        <w:t xml:space="preserve"> </w:t>
      </w:r>
      <w:r>
        <w:rPr>
          <w:color w:val="231F20"/>
        </w:rPr>
        <w:t>supportive</w:t>
      </w:r>
      <w:r>
        <w:rPr>
          <w:color w:val="231F20"/>
          <w:spacing w:val="-3"/>
        </w:rPr>
        <w:t xml:space="preserve"> </w:t>
      </w:r>
      <w:r>
        <w:rPr>
          <w:color w:val="231F20"/>
        </w:rPr>
        <w:t>documentation.</w:t>
      </w:r>
      <w:r>
        <w:rPr>
          <w:color w:val="231F20"/>
          <w:spacing w:val="-14"/>
        </w:rPr>
        <w:t xml:space="preserve"> </w:t>
      </w:r>
      <w:r>
        <w:rPr>
          <w:color w:val="231F20"/>
        </w:rPr>
        <w:t>Any</w:t>
      </w:r>
      <w:r>
        <w:rPr>
          <w:color w:val="231F20"/>
          <w:spacing w:val="-3"/>
        </w:rPr>
        <w:t xml:space="preserve"> </w:t>
      </w:r>
      <w:r>
        <w:rPr>
          <w:color w:val="231F20"/>
        </w:rPr>
        <w:t>cash</w:t>
      </w:r>
      <w:r>
        <w:rPr>
          <w:color w:val="231F20"/>
          <w:spacing w:val="-3"/>
        </w:rPr>
        <w:t xml:space="preserve"> </w:t>
      </w:r>
      <w:r>
        <w:rPr>
          <w:color w:val="231F20"/>
        </w:rPr>
        <w:t>balances</w:t>
      </w:r>
      <w:r>
        <w:rPr>
          <w:color w:val="231F20"/>
          <w:spacing w:val="-3"/>
        </w:rPr>
        <w:t xml:space="preserve"> </w:t>
      </w:r>
      <w:r>
        <w:rPr>
          <w:color w:val="231F20"/>
        </w:rPr>
        <w:t>must</w:t>
      </w:r>
      <w:r>
        <w:rPr>
          <w:color w:val="231F20"/>
          <w:spacing w:val="-59"/>
        </w:rPr>
        <w:t xml:space="preserve"> </w:t>
      </w:r>
      <w:r>
        <w:rPr>
          <w:color w:val="231F20"/>
          <w:spacing w:val="-1"/>
        </w:rPr>
        <w:t xml:space="preserve">be returned with the Subrecipient </w:t>
      </w:r>
      <w:r>
        <w:rPr>
          <w:color w:val="231F20"/>
        </w:rPr>
        <w:t>Final Expense Report. The Subrecipient Final Expense Report</w:t>
      </w:r>
      <w:r>
        <w:rPr>
          <w:color w:val="231F20"/>
          <w:spacing w:val="1"/>
        </w:rPr>
        <w:t xml:space="preserve"> </w:t>
      </w:r>
      <w:r>
        <w:rPr>
          <w:color w:val="231F20"/>
        </w:rPr>
        <w:lastRenderedPageBreak/>
        <w:t>serves</w:t>
      </w:r>
      <w:r>
        <w:rPr>
          <w:color w:val="231F20"/>
          <w:spacing w:val="-1"/>
        </w:rPr>
        <w:t xml:space="preserve"> </w:t>
      </w:r>
      <w:r>
        <w:rPr>
          <w:color w:val="231F20"/>
        </w:rPr>
        <w:t>as an invoice to return unused funds.</w:t>
      </w:r>
    </w:p>
    <w:p w14:paraId="33950531" w14:textId="77777777" w:rsidR="008E268F" w:rsidRDefault="008E268F">
      <w:pPr>
        <w:pStyle w:val="BodyText"/>
        <w:spacing w:before="7"/>
        <w:rPr>
          <w:sz w:val="24"/>
        </w:rPr>
      </w:pPr>
    </w:p>
    <w:p w14:paraId="76F4FFA4" w14:textId="77777777" w:rsidR="008E268F" w:rsidRDefault="00935734">
      <w:pPr>
        <w:spacing w:line="264" w:lineRule="auto"/>
        <w:ind w:left="479" w:right="117"/>
        <w:jc w:val="both"/>
        <w:rPr>
          <w:i/>
        </w:rPr>
      </w:pPr>
      <w:r>
        <w:rPr>
          <w:i/>
          <w:color w:val="231F20"/>
          <w:spacing w:val="-1"/>
        </w:rPr>
        <w:t>Submission</w:t>
      </w:r>
      <w:r>
        <w:rPr>
          <w:i/>
          <w:color w:val="231F20"/>
          <w:spacing w:val="-15"/>
        </w:rPr>
        <w:t xml:space="preserve"> </w:t>
      </w:r>
      <w:r>
        <w:rPr>
          <w:i/>
          <w:color w:val="231F20"/>
          <w:spacing w:val="-1"/>
        </w:rPr>
        <w:t>of</w:t>
      </w:r>
      <w:r>
        <w:rPr>
          <w:i/>
          <w:color w:val="231F20"/>
          <w:spacing w:val="-13"/>
        </w:rPr>
        <w:t xml:space="preserve"> </w:t>
      </w:r>
      <w:r>
        <w:rPr>
          <w:i/>
          <w:color w:val="231F20"/>
        </w:rPr>
        <w:t>the</w:t>
      </w:r>
      <w:r>
        <w:rPr>
          <w:i/>
          <w:color w:val="231F20"/>
          <w:spacing w:val="-13"/>
        </w:rPr>
        <w:t xml:space="preserve"> </w:t>
      </w:r>
      <w:r>
        <w:rPr>
          <w:i/>
          <w:color w:val="231F20"/>
        </w:rPr>
        <w:t>Monthly/Quarterly</w:t>
      </w:r>
      <w:r>
        <w:rPr>
          <w:i/>
          <w:color w:val="231F20"/>
          <w:spacing w:val="-13"/>
        </w:rPr>
        <w:t xml:space="preserve"> </w:t>
      </w:r>
      <w:r>
        <w:rPr>
          <w:i/>
          <w:color w:val="231F20"/>
        </w:rPr>
        <w:t>and</w:t>
      </w:r>
      <w:r>
        <w:rPr>
          <w:i/>
          <w:color w:val="231F20"/>
          <w:spacing w:val="-13"/>
        </w:rPr>
        <w:t xml:space="preserve"> </w:t>
      </w:r>
      <w:r>
        <w:rPr>
          <w:i/>
          <w:color w:val="231F20"/>
        </w:rPr>
        <w:t>Final</w:t>
      </w:r>
      <w:r>
        <w:rPr>
          <w:i/>
          <w:color w:val="231F20"/>
          <w:spacing w:val="-13"/>
        </w:rPr>
        <w:t xml:space="preserve"> </w:t>
      </w:r>
      <w:r>
        <w:rPr>
          <w:i/>
          <w:color w:val="231F20"/>
        </w:rPr>
        <w:t>Subrecipient</w:t>
      </w:r>
      <w:r>
        <w:rPr>
          <w:i/>
          <w:color w:val="231F20"/>
          <w:spacing w:val="-13"/>
        </w:rPr>
        <w:t xml:space="preserve"> </w:t>
      </w:r>
      <w:r>
        <w:rPr>
          <w:i/>
          <w:color w:val="231F20"/>
        </w:rPr>
        <w:t>Expenditure</w:t>
      </w:r>
      <w:r>
        <w:rPr>
          <w:i/>
          <w:color w:val="231F20"/>
          <w:spacing w:val="-13"/>
        </w:rPr>
        <w:t xml:space="preserve"> </w:t>
      </w:r>
      <w:r>
        <w:rPr>
          <w:i/>
          <w:color w:val="231F20"/>
        </w:rPr>
        <w:t>reports</w:t>
      </w:r>
      <w:r>
        <w:rPr>
          <w:i/>
          <w:color w:val="231F20"/>
          <w:spacing w:val="-13"/>
        </w:rPr>
        <w:t xml:space="preserve"> </w:t>
      </w:r>
      <w:r>
        <w:rPr>
          <w:i/>
          <w:color w:val="231F20"/>
        </w:rPr>
        <w:t>via</w:t>
      </w:r>
      <w:r>
        <w:rPr>
          <w:i/>
          <w:color w:val="231F20"/>
          <w:spacing w:val="-13"/>
        </w:rPr>
        <w:t xml:space="preserve"> </w:t>
      </w:r>
      <w:r>
        <w:rPr>
          <w:i/>
          <w:color w:val="231F20"/>
        </w:rPr>
        <w:t>the</w:t>
      </w:r>
      <w:r>
        <w:rPr>
          <w:i/>
          <w:color w:val="231F20"/>
          <w:spacing w:val="-13"/>
        </w:rPr>
        <w:t xml:space="preserve"> </w:t>
      </w:r>
      <w:r>
        <w:rPr>
          <w:i/>
          <w:color w:val="231F20"/>
        </w:rPr>
        <w:t>GMIS</w:t>
      </w:r>
      <w:r>
        <w:rPr>
          <w:i/>
          <w:color w:val="231F20"/>
          <w:spacing w:val="-13"/>
        </w:rPr>
        <w:t xml:space="preserve"> </w:t>
      </w:r>
      <w:r>
        <w:rPr>
          <w:i/>
          <w:color w:val="231F20"/>
        </w:rPr>
        <w:t>system</w:t>
      </w:r>
      <w:r>
        <w:rPr>
          <w:i/>
          <w:color w:val="231F20"/>
          <w:spacing w:val="-59"/>
        </w:rPr>
        <w:t xml:space="preserve"> </w:t>
      </w:r>
      <w:r>
        <w:rPr>
          <w:i/>
          <w:color w:val="231F20"/>
          <w:spacing w:val="-2"/>
        </w:rPr>
        <w:t>indicates</w:t>
      </w:r>
      <w:r>
        <w:rPr>
          <w:i/>
          <w:color w:val="231F20"/>
          <w:spacing w:val="-21"/>
        </w:rPr>
        <w:t xml:space="preserve"> </w:t>
      </w:r>
      <w:r>
        <w:rPr>
          <w:i/>
          <w:color w:val="231F20"/>
          <w:spacing w:val="-1"/>
        </w:rPr>
        <w:t>acceptance</w:t>
      </w:r>
      <w:r>
        <w:rPr>
          <w:i/>
          <w:color w:val="231F20"/>
          <w:spacing w:val="-23"/>
        </w:rPr>
        <w:t xml:space="preserve"> </w:t>
      </w:r>
      <w:r>
        <w:rPr>
          <w:i/>
          <w:color w:val="231F20"/>
          <w:spacing w:val="-1"/>
        </w:rPr>
        <w:t>of</w:t>
      </w:r>
      <w:r>
        <w:rPr>
          <w:i/>
          <w:color w:val="231F20"/>
          <w:spacing w:val="-32"/>
        </w:rPr>
        <w:t xml:space="preserve"> </w:t>
      </w:r>
      <w:r>
        <w:rPr>
          <w:i/>
          <w:color w:val="231F20"/>
          <w:spacing w:val="-1"/>
        </w:rPr>
        <w:t>OGAPP.</w:t>
      </w:r>
      <w:r>
        <w:rPr>
          <w:i/>
          <w:color w:val="231F20"/>
          <w:spacing w:val="-20"/>
        </w:rPr>
        <w:t xml:space="preserve"> </w:t>
      </w:r>
      <w:r>
        <w:rPr>
          <w:i/>
          <w:color w:val="231F20"/>
          <w:spacing w:val="-1"/>
        </w:rPr>
        <w:t>Clicking</w:t>
      </w:r>
      <w:r>
        <w:rPr>
          <w:i/>
          <w:color w:val="231F20"/>
          <w:spacing w:val="-21"/>
        </w:rPr>
        <w:t xml:space="preserve"> </w:t>
      </w:r>
      <w:r>
        <w:rPr>
          <w:i/>
          <w:color w:val="231F20"/>
          <w:spacing w:val="-1"/>
        </w:rPr>
        <w:t>the</w:t>
      </w:r>
      <w:r>
        <w:rPr>
          <w:i/>
          <w:color w:val="231F20"/>
          <w:spacing w:val="-31"/>
        </w:rPr>
        <w:t xml:space="preserve"> </w:t>
      </w:r>
      <w:r>
        <w:rPr>
          <w:i/>
          <w:color w:val="231F20"/>
          <w:spacing w:val="-1"/>
        </w:rPr>
        <w:t>“Approve”</w:t>
      </w:r>
      <w:r>
        <w:rPr>
          <w:i/>
          <w:color w:val="231F20"/>
          <w:spacing w:val="-21"/>
        </w:rPr>
        <w:t xml:space="preserve"> </w:t>
      </w:r>
      <w:r>
        <w:rPr>
          <w:i/>
          <w:color w:val="231F20"/>
          <w:spacing w:val="-1"/>
        </w:rPr>
        <w:t>button</w:t>
      </w:r>
      <w:r>
        <w:rPr>
          <w:i/>
          <w:color w:val="231F20"/>
          <w:spacing w:val="-20"/>
        </w:rPr>
        <w:t xml:space="preserve"> </w:t>
      </w:r>
      <w:r>
        <w:rPr>
          <w:i/>
          <w:color w:val="231F20"/>
          <w:spacing w:val="-1"/>
        </w:rPr>
        <w:t>signifies</w:t>
      </w:r>
      <w:r>
        <w:rPr>
          <w:i/>
          <w:color w:val="231F20"/>
          <w:spacing w:val="-20"/>
        </w:rPr>
        <w:t xml:space="preserve"> </w:t>
      </w:r>
      <w:r>
        <w:rPr>
          <w:i/>
          <w:color w:val="231F20"/>
          <w:spacing w:val="-1"/>
        </w:rPr>
        <w:t>authorization</w:t>
      </w:r>
      <w:r>
        <w:rPr>
          <w:i/>
          <w:color w:val="231F20"/>
          <w:spacing w:val="-24"/>
        </w:rPr>
        <w:t xml:space="preserve"> </w:t>
      </w:r>
      <w:r>
        <w:rPr>
          <w:i/>
          <w:color w:val="231F20"/>
          <w:spacing w:val="-1"/>
        </w:rPr>
        <w:t>of</w:t>
      </w:r>
      <w:r>
        <w:rPr>
          <w:i/>
          <w:color w:val="231F20"/>
          <w:spacing w:val="-20"/>
        </w:rPr>
        <w:t xml:space="preserve"> </w:t>
      </w:r>
      <w:r>
        <w:rPr>
          <w:i/>
          <w:color w:val="231F20"/>
          <w:spacing w:val="-1"/>
        </w:rPr>
        <w:t>the</w:t>
      </w:r>
      <w:r>
        <w:rPr>
          <w:i/>
          <w:color w:val="231F20"/>
          <w:spacing w:val="-21"/>
        </w:rPr>
        <w:t xml:space="preserve"> </w:t>
      </w:r>
      <w:r>
        <w:rPr>
          <w:i/>
          <w:color w:val="231F20"/>
          <w:spacing w:val="-1"/>
        </w:rPr>
        <w:t>submission</w:t>
      </w:r>
      <w:r>
        <w:rPr>
          <w:i/>
          <w:color w:val="231F20"/>
          <w:spacing w:val="-58"/>
        </w:rPr>
        <w:t xml:space="preserve"> </w:t>
      </w:r>
      <w:r>
        <w:rPr>
          <w:i/>
          <w:color w:val="231F20"/>
          <w:w w:val="95"/>
        </w:rPr>
        <w:t>by an agency official and constitutes electronic acknowledgment and acceptance of OGAPP rules and</w:t>
      </w:r>
      <w:r>
        <w:rPr>
          <w:i/>
          <w:color w:val="231F20"/>
          <w:spacing w:val="1"/>
          <w:w w:val="95"/>
        </w:rPr>
        <w:t xml:space="preserve"> </w:t>
      </w:r>
      <w:r>
        <w:rPr>
          <w:i/>
          <w:color w:val="231F20"/>
        </w:rPr>
        <w:t>regulations.</w:t>
      </w:r>
    </w:p>
    <w:p w14:paraId="3000246D" w14:textId="77777777" w:rsidR="008E268F" w:rsidRDefault="008E268F">
      <w:pPr>
        <w:pStyle w:val="BodyText"/>
        <w:spacing w:before="7"/>
        <w:rPr>
          <w:i/>
          <w:sz w:val="24"/>
        </w:rPr>
      </w:pPr>
    </w:p>
    <w:p w14:paraId="1082282A" w14:textId="5C0AAE40" w:rsidR="008E268F" w:rsidRDefault="00935734" w:rsidP="00FE7089">
      <w:pPr>
        <w:pStyle w:val="ListParagraph"/>
        <w:numPr>
          <w:ilvl w:val="0"/>
          <w:numId w:val="16"/>
        </w:numPr>
        <w:tabs>
          <w:tab w:val="left" w:pos="480"/>
        </w:tabs>
        <w:spacing w:before="0" w:line="264" w:lineRule="auto"/>
        <w:ind w:right="117"/>
        <w:jc w:val="both"/>
        <w:rPr>
          <w:rFonts w:ascii="Univers LT Pro 45 Light"/>
          <w:color w:val="231F20"/>
        </w:rPr>
      </w:pPr>
      <w:r>
        <w:rPr>
          <w:rFonts w:ascii="Univers LT Pro 45 Light"/>
          <w:b/>
          <w:color w:val="231F20"/>
        </w:rPr>
        <w:t xml:space="preserve">Special Condition(s): </w:t>
      </w:r>
      <w:r>
        <w:rPr>
          <w:color w:val="231F20"/>
        </w:rPr>
        <w:t>A Special Conditions link is available for viewing and responding to special</w:t>
      </w:r>
      <w:r>
        <w:rPr>
          <w:color w:val="231F20"/>
          <w:spacing w:val="1"/>
        </w:rPr>
        <w:t xml:space="preserve"> </w:t>
      </w:r>
      <w:r>
        <w:rPr>
          <w:color w:val="231F20"/>
        </w:rPr>
        <w:t xml:space="preserve">conditions within GMIS. The </w:t>
      </w:r>
      <w:r w:rsidR="001E0311">
        <w:rPr>
          <w:color w:val="231F20"/>
        </w:rPr>
        <w:t>30-day</w:t>
      </w:r>
      <w:r>
        <w:rPr>
          <w:color w:val="231F20"/>
        </w:rPr>
        <w:t xml:space="preserve"> time period, in which the subrecipient must respond to special</w:t>
      </w:r>
      <w:r>
        <w:rPr>
          <w:color w:val="231F20"/>
          <w:spacing w:val="1"/>
        </w:rPr>
        <w:t xml:space="preserve"> </w:t>
      </w:r>
      <w:r>
        <w:rPr>
          <w:color w:val="231F20"/>
          <w:spacing w:val="-1"/>
        </w:rPr>
        <w:t>conditions</w:t>
      </w:r>
      <w:r>
        <w:rPr>
          <w:color w:val="231F20"/>
          <w:spacing w:val="-26"/>
        </w:rPr>
        <w:t xml:space="preserve"> </w:t>
      </w:r>
      <w:r>
        <w:rPr>
          <w:color w:val="231F20"/>
        </w:rPr>
        <w:t>will</w:t>
      </w:r>
      <w:r>
        <w:rPr>
          <w:color w:val="231F20"/>
          <w:spacing w:val="-26"/>
        </w:rPr>
        <w:t xml:space="preserve"> </w:t>
      </w:r>
      <w:r>
        <w:rPr>
          <w:color w:val="231F20"/>
        </w:rPr>
        <w:t>begin</w:t>
      </w:r>
      <w:r>
        <w:rPr>
          <w:color w:val="231F20"/>
          <w:spacing w:val="-25"/>
        </w:rPr>
        <w:t xml:space="preserve"> </w:t>
      </w:r>
      <w:r>
        <w:rPr>
          <w:color w:val="231F20"/>
        </w:rPr>
        <w:t>when</w:t>
      </w:r>
      <w:r>
        <w:rPr>
          <w:color w:val="231F20"/>
          <w:spacing w:val="-26"/>
        </w:rPr>
        <w:t xml:space="preserve"> </w:t>
      </w:r>
      <w:r>
        <w:rPr>
          <w:color w:val="231F20"/>
        </w:rPr>
        <w:t>the</w:t>
      </w:r>
      <w:r>
        <w:rPr>
          <w:color w:val="231F20"/>
          <w:spacing w:val="-26"/>
        </w:rPr>
        <w:t xml:space="preserve"> </w:t>
      </w:r>
      <w:r>
        <w:rPr>
          <w:color w:val="231F20"/>
        </w:rPr>
        <w:t>link</w:t>
      </w:r>
      <w:r>
        <w:rPr>
          <w:color w:val="231F20"/>
          <w:spacing w:val="-25"/>
        </w:rPr>
        <w:t xml:space="preserve"> </w:t>
      </w:r>
      <w:r>
        <w:rPr>
          <w:color w:val="231F20"/>
        </w:rPr>
        <w:t>is</w:t>
      </w:r>
      <w:r>
        <w:rPr>
          <w:color w:val="231F20"/>
          <w:spacing w:val="-26"/>
        </w:rPr>
        <w:t xml:space="preserve"> </w:t>
      </w:r>
      <w:r>
        <w:rPr>
          <w:color w:val="231F20"/>
        </w:rPr>
        <w:t>viewable.</w:t>
      </w:r>
      <w:r>
        <w:rPr>
          <w:color w:val="231F20"/>
          <w:spacing w:val="-26"/>
        </w:rPr>
        <w:t xml:space="preserve"> </w:t>
      </w:r>
      <w:r>
        <w:rPr>
          <w:color w:val="231F20"/>
        </w:rPr>
        <w:t>Subsequent</w:t>
      </w:r>
      <w:r>
        <w:rPr>
          <w:color w:val="231F20"/>
          <w:spacing w:val="-25"/>
        </w:rPr>
        <w:t xml:space="preserve"> </w:t>
      </w:r>
      <w:r>
        <w:rPr>
          <w:color w:val="231F20"/>
        </w:rPr>
        <w:t>payments</w:t>
      </w:r>
      <w:r>
        <w:rPr>
          <w:color w:val="231F20"/>
          <w:spacing w:val="-26"/>
        </w:rPr>
        <w:t xml:space="preserve"> </w:t>
      </w:r>
      <w:r>
        <w:rPr>
          <w:color w:val="231F20"/>
        </w:rPr>
        <w:t>will</w:t>
      </w:r>
      <w:r>
        <w:rPr>
          <w:color w:val="231F20"/>
          <w:spacing w:val="-26"/>
        </w:rPr>
        <w:t xml:space="preserve"> </w:t>
      </w:r>
      <w:r>
        <w:rPr>
          <w:color w:val="231F20"/>
        </w:rPr>
        <w:t>be</w:t>
      </w:r>
      <w:r>
        <w:rPr>
          <w:color w:val="231F20"/>
          <w:spacing w:val="-25"/>
        </w:rPr>
        <w:t xml:space="preserve"> </w:t>
      </w:r>
      <w:r>
        <w:rPr>
          <w:color w:val="231F20"/>
        </w:rPr>
        <w:t>withheld</w:t>
      </w:r>
      <w:r>
        <w:rPr>
          <w:color w:val="231F20"/>
          <w:spacing w:val="-26"/>
        </w:rPr>
        <w:t xml:space="preserve"> </w:t>
      </w:r>
      <w:r>
        <w:rPr>
          <w:color w:val="231F20"/>
        </w:rPr>
        <w:t>until</w:t>
      </w:r>
      <w:r>
        <w:rPr>
          <w:color w:val="231F20"/>
          <w:spacing w:val="-26"/>
        </w:rPr>
        <w:t xml:space="preserve"> </w:t>
      </w:r>
      <w:r>
        <w:rPr>
          <w:color w:val="231F20"/>
        </w:rPr>
        <w:t>satisfactory</w:t>
      </w:r>
      <w:r>
        <w:rPr>
          <w:color w:val="231F20"/>
          <w:spacing w:val="-58"/>
        </w:rPr>
        <w:t xml:space="preserve"> </w:t>
      </w:r>
      <w:r>
        <w:rPr>
          <w:color w:val="231F20"/>
        </w:rPr>
        <w:t>responses</w:t>
      </w:r>
      <w:r>
        <w:rPr>
          <w:color w:val="231F20"/>
          <w:spacing w:val="-7"/>
        </w:rPr>
        <w:t xml:space="preserve"> </w:t>
      </w:r>
      <w:r>
        <w:rPr>
          <w:color w:val="231F20"/>
        </w:rPr>
        <w:t>to</w:t>
      </w:r>
      <w:r>
        <w:rPr>
          <w:color w:val="231F20"/>
          <w:spacing w:val="-7"/>
        </w:rPr>
        <w:t xml:space="preserve"> </w:t>
      </w:r>
      <w:r>
        <w:rPr>
          <w:color w:val="231F20"/>
        </w:rPr>
        <w:t>the</w:t>
      </w:r>
      <w:r>
        <w:rPr>
          <w:color w:val="231F20"/>
          <w:spacing w:val="-7"/>
        </w:rPr>
        <w:t xml:space="preserve"> </w:t>
      </w:r>
      <w:r>
        <w:rPr>
          <w:color w:val="231F20"/>
        </w:rPr>
        <w:t>special</w:t>
      </w:r>
      <w:r>
        <w:rPr>
          <w:color w:val="231F20"/>
          <w:spacing w:val="-7"/>
        </w:rPr>
        <w:t xml:space="preserve"> </w:t>
      </w:r>
      <w:r>
        <w:rPr>
          <w:color w:val="231F20"/>
        </w:rPr>
        <w:t>conditions</w:t>
      </w:r>
      <w:r>
        <w:rPr>
          <w:color w:val="231F20"/>
          <w:spacing w:val="-9"/>
        </w:rPr>
        <w:t xml:space="preserve"> </w:t>
      </w:r>
      <w:r>
        <w:rPr>
          <w:color w:val="231F20"/>
        </w:rPr>
        <w:t>or</w:t>
      </w:r>
      <w:r>
        <w:rPr>
          <w:color w:val="231F20"/>
          <w:spacing w:val="-7"/>
        </w:rPr>
        <w:t xml:space="preserve"> </w:t>
      </w:r>
      <w:r>
        <w:rPr>
          <w:color w:val="231F20"/>
        </w:rPr>
        <w:t>a</w:t>
      </w:r>
      <w:r>
        <w:rPr>
          <w:color w:val="231F20"/>
          <w:spacing w:val="-7"/>
        </w:rPr>
        <w:t xml:space="preserve"> </w:t>
      </w:r>
      <w:r>
        <w:rPr>
          <w:color w:val="231F20"/>
        </w:rPr>
        <w:t>plan</w:t>
      </w:r>
      <w:r>
        <w:rPr>
          <w:color w:val="231F20"/>
          <w:spacing w:val="-7"/>
        </w:rPr>
        <w:t xml:space="preserve"> </w:t>
      </w:r>
      <w:r>
        <w:rPr>
          <w:color w:val="231F20"/>
        </w:rPr>
        <w:t>describing</w:t>
      </w:r>
      <w:r>
        <w:rPr>
          <w:color w:val="231F20"/>
          <w:spacing w:val="-7"/>
        </w:rPr>
        <w:t xml:space="preserve"> </w:t>
      </w:r>
      <w:r>
        <w:rPr>
          <w:color w:val="231F20"/>
        </w:rPr>
        <w:t>how</w:t>
      </w:r>
      <w:r>
        <w:rPr>
          <w:color w:val="231F20"/>
          <w:spacing w:val="-7"/>
        </w:rPr>
        <w:t xml:space="preserve"> </w:t>
      </w:r>
      <w:r>
        <w:rPr>
          <w:color w:val="231F20"/>
        </w:rPr>
        <w:t>those</w:t>
      </w:r>
      <w:r>
        <w:rPr>
          <w:color w:val="231F20"/>
          <w:spacing w:val="-7"/>
        </w:rPr>
        <w:t xml:space="preserve"> </w:t>
      </w:r>
      <w:r>
        <w:rPr>
          <w:color w:val="231F20"/>
        </w:rPr>
        <w:t>special</w:t>
      </w:r>
      <w:r>
        <w:rPr>
          <w:color w:val="231F20"/>
          <w:spacing w:val="-7"/>
        </w:rPr>
        <w:t xml:space="preserve"> </w:t>
      </w:r>
      <w:r>
        <w:rPr>
          <w:color w:val="231F20"/>
        </w:rPr>
        <w:t>conditions</w:t>
      </w:r>
      <w:r>
        <w:rPr>
          <w:color w:val="231F20"/>
          <w:spacing w:val="-7"/>
        </w:rPr>
        <w:t xml:space="preserve"> </w:t>
      </w:r>
      <w:r>
        <w:rPr>
          <w:color w:val="231F20"/>
        </w:rPr>
        <w:t>will</w:t>
      </w:r>
      <w:r>
        <w:rPr>
          <w:color w:val="231F20"/>
          <w:spacing w:val="-7"/>
        </w:rPr>
        <w:t xml:space="preserve"> </w:t>
      </w:r>
      <w:r>
        <w:rPr>
          <w:color w:val="231F20"/>
        </w:rPr>
        <w:t>be</w:t>
      </w:r>
      <w:r>
        <w:rPr>
          <w:color w:val="231F20"/>
          <w:spacing w:val="-7"/>
        </w:rPr>
        <w:t xml:space="preserve"> </w:t>
      </w:r>
      <w:r>
        <w:rPr>
          <w:color w:val="231F20"/>
        </w:rPr>
        <w:t>satisfied</w:t>
      </w:r>
      <w:r>
        <w:rPr>
          <w:color w:val="231F20"/>
          <w:spacing w:val="-59"/>
        </w:rPr>
        <w:t xml:space="preserve"> </w:t>
      </w:r>
      <w:r>
        <w:rPr>
          <w:color w:val="231F20"/>
        </w:rPr>
        <w:t>is submitted in GMIS.</w:t>
      </w:r>
    </w:p>
    <w:p w14:paraId="6C4BA06E" w14:textId="77777777" w:rsidR="008E268F" w:rsidRDefault="008E268F">
      <w:pPr>
        <w:pStyle w:val="BodyText"/>
        <w:spacing w:before="8"/>
        <w:rPr>
          <w:sz w:val="24"/>
        </w:rPr>
      </w:pPr>
    </w:p>
    <w:p w14:paraId="2C569F9D" w14:textId="77777777" w:rsidR="008E268F" w:rsidRDefault="00935734" w:rsidP="00FE7089">
      <w:pPr>
        <w:pStyle w:val="ListParagraph"/>
        <w:numPr>
          <w:ilvl w:val="0"/>
          <w:numId w:val="16"/>
        </w:numPr>
        <w:tabs>
          <w:tab w:val="left" w:pos="480"/>
        </w:tabs>
        <w:spacing w:before="0"/>
        <w:ind w:hanging="361"/>
        <w:rPr>
          <w:rFonts w:ascii="Univers LT Pro 45 Light"/>
          <w:color w:val="231F20"/>
        </w:rPr>
      </w:pPr>
      <w:r>
        <w:rPr>
          <w:rFonts w:ascii="Univers LT Pro 45 Light"/>
          <w:b/>
          <w:color w:val="231F20"/>
        </w:rPr>
        <w:t>Unallowable</w:t>
      </w:r>
      <w:r>
        <w:rPr>
          <w:rFonts w:ascii="Univers LT Pro 45 Light"/>
          <w:b/>
          <w:color w:val="231F20"/>
          <w:spacing w:val="-2"/>
        </w:rPr>
        <w:t xml:space="preserve"> </w:t>
      </w:r>
      <w:r>
        <w:rPr>
          <w:rFonts w:ascii="Univers LT Pro 45 Light"/>
          <w:b/>
          <w:color w:val="231F20"/>
        </w:rPr>
        <w:t>Costs:</w:t>
      </w:r>
      <w:r>
        <w:rPr>
          <w:rFonts w:ascii="Univers LT Pro 45 Light"/>
          <w:b/>
          <w:color w:val="231F20"/>
          <w:spacing w:val="-2"/>
        </w:rPr>
        <w:t xml:space="preserve"> </w:t>
      </w:r>
      <w:r>
        <w:rPr>
          <w:color w:val="231F20"/>
        </w:rPr>
        <w:t>Funds</w:t>
      </w:r>
      <w:r>
        <w:rPr>
          <w:color w:val="231F20"/>
          <w:spacing w:val="-1"/>
        </w:rPr>
        <w:t xml:space="preserve"> </w:t>
      </w:r>
      <w:r>
        <w:rPr>
          <w:rFonts w:ascii="Univers LT Pro 45 Light"/>
          <w:b/>
          <w:color w:val="231F20"/>
        </w:rPr>
        <w:t>may</w:t>
      </w:r>
      <w:r>
        <w:rPr>
          <w:rFonts w:ascii="Univers LT Pro 45 Light"/>
          <w:b/>
          <w:color w:val="231F20"/>
          <w:spacing w:val="-2"/>
        </w:rPr>
        <w:t xml:space="preserve"> </w:t>
      </w:r>
      <w:r>
        <w:rPr>
          <w:rFonts w:ascii="Univers LT Pro 45 Light"/>
          <w:b/>
          <w:color w:val="231F20"/>
        </w:rPr>
        <w:t>not</w:t>
      </w:r>
      <w:r>
        <w:rPr>
          <w:rFonts w:ascii="Univers LT Pro 45 Light"/>
          <w:b/>
          <w:color w:val="231F20"/>
          <w:spacing w:val="-1"/>
        </w:rPr>
        <w:t xml:space="preserve"> </w:t>
      </w:r>
      <w:r>
        <w:rPr>
          <w:color w:val="231F20"/>
        </w:rPr>
        <w:t>be</w:t>
      </w:r>
      <w:r>
        <w:rPr>
          <w:color w:val="231F20"/>
          <w:spacing w:val="-2"/>
        </w:rPr>
        <w:t xml:space="preserve"> </w:t>
      </w:r>
      <w:r>
        <w:rPr>
          <w:color w:val="231F20"/>
        </w:rPr>
        <w:t>used</w:t>
      </w:r>
      <w:r>
        <w:rPr>
          <w:color w:val="231F20"/>
          <w:spacing w:val="-2"/>
        </w:rPr>
        <w:t xml:space="preserve"> </w:t>
      </w:r>
      <w:r>
        <w:rPr>
          <w:color w:val="231F20"/>
        </w:rPr>
        <w:t>for</w:t>
      </w:r>
      <w:r>
        <w:rPr>
          <w:color w:val="231F20"/>
          <w:spacing w:val="-1"/>
        </w:rPr>
        <w:t xml:space="preserve"> </w:t>
      </w:r>
      <w:r>
        <w:rPr>
          <w:color w:val="231F20"/>
        </w:rPr>
        <w:t>the</w:t>
      </w:r>
      <w:r>
        <w:rPr>
          <w:color w:val="231F20"/>
          <w:spacing w:val="-2"/>
        </w:rPr>
        <w:t xml:space="preserve"> </w:t>
      </w:r>
      <w:r>
        <w:rPr>
          <w:color w:val="231F20"/>
        </w:rPr>
        <w:t>following:</w:t>
      </w:r>
    </w:p>
    <w:p w14:paraId="1236030F" w14:textId="77777777" w:rsidR="008E268F" w:rsidRDefault="008E268F">
      <w:pPr>
        <w:pStyle w:val="BodyText"/>
        <w:spacing w:before="7"/>
        <w:rPr>
          <w:sz w:val="26"/>
        </w:rPr>
      </w:pPr>
    </w:p>
    <w:p w14:paraId="3D2012B1" w14:textId="77777777" w:rsidR="008E268F" w:rsidRDefault="00935734">
      <w:pPr>
        <w:pStyle w:val="ListParagraph"/>
        <w:numPr>
          <w:ilvl w:val="0"/>
          <w:numId w:val="4"/>
        </w:numPr>
        <w:tabs>
          <w:tab w:val="left" w:pos="840"/>
        </w:tabs>
        <w:spacing w:before="0"/>
        <w:ind w:hanging="361"/>
      </w:pPr>
      <w:r>
        <w:rPr>
          <w:color w:val="231F20"/>
        </w:rPr>
        <w:t>To</w:t>
      </w:r>
      <w:r>
        <w:rPr>
          <w:color w:val="231F20"/>
          <w:spacing w:val="-2"/>
        </w:rPr>
        <w:t xml:space="preserve"> </w:t>
      </w:r>
      <w:r>
        <w:rPr>
          <w:color w:val="231F20"/>
        </w:rPr>
        <w:t>advance</w:t>
      </w:r>
      <w:r>
        <w:rPr>
          <w:color w:val="231F20"/>
          <w:spacing w:val="-2"/>
        </w:rPr>
        <w:t xml:space="preserve"> </w:t>
      </w:r>
      <w:r>
        <w:rPr>
          <w:color w:val="231F20"/>
        </w:rPr>
        <w:t>political</w:t>
      </w:r>
      <w:r>
        <w:rPr>
          <w:color w:val="231F20"/>
          <w:spacing w:val="-4"/>
        </w:rPr>
        <w:t xml:space="preserve"> </w:t>
      </w:r>
      <w:r>
        <w:rPr>
          <w:color w:val="231F20"/>
        </w:rPr>
        <w:t>or</w:t>
      </w:r>
      <w:r>
        <w:rPr>
          <w:color w:val="231F20"/>
          <w:spacing w:val="-2"/>
        </w:rPr>
        <w:t xml:space="preserve"> </w:t>
      </w:r>
      <w:r>
        <w:rPr>
          <w:color w:val="231F20"/>
        </w:rPr>
        <w:t>religious</w:t>
      </w:r>
      <w:r>
        <w:rPr>
          <w:color w:val="231F20"/>
          <w:spacing w:val="-1"/>
        </w:rPr>
        <w:t xml:space="preserve"> </w:t>
      </w:r>
      <w:r>
        <w:rPr>
          <w:color w:val="231F20"/>
        </w:rPr>
        <w:t>points</w:t>
      </w:r>
      <w:r>
        <w:rPr>
          <w:color w:val="231F20"/>
          <w:spacing w:val="-5"/>
        </w:rPr>
        <w:t xml:space="preserve"> </w:t>
      </w:r>
      <w:r>
        <w:rPr>
          <w:color w:val="231F20"/>
        </w:rPr>
        <w:t>of</w:t>
      </w:r>
      <w:r>
        <w:rPr>
          <w:color w:val="231F20"/>
          <w:spacing w:val="-1"/>
        </w:rPr>
        <w:t xml:space="preserve"> </w:t>
      </w:r>
      <w:r>
        <w:rPr>
          <w:color w:val="231F20"/>
        </w:rPr>
        <w:t>view</w:t>
      </w:r>
      <w:r>
        <w:rPr>
          <w:color w:val="231F20"/>
          <w:spacing w:val="-5"/>
        </w:rPr>
        <w:t xml:space="preserve"> </w:t>
      </w:r>
      <w:r>
        <w:rPr>
          <w:color w:val="231F20"/>
        </w:rPr>
        <w:t>or</w:t>
      </w:r>
      <w:r>
        <w:rPr>
          <w:color w:val="231F20"/>
          <w:spacing w:val="-2"/>
        </w:rPr>
        <w:t xml:space="preserve"> </w:t>
      </w:r>
      <w:r>
        <w:rPr>
          <w:color w:val="231F20"/>
        </w:rPr>
        <w:t>for</w:t>
      </w:r>
      <w:r>
        <w:rPr>
          <w:color w:val="231F20"/>
          <w:spacing w:val="-1"/>
        </w:rPr>
        <w:t xml:space="preserve"> </w:t>
      </w:r>
      <w:r>
        <w:rPr>
          <w:color w:val="231F20"/>
        </w:rPr>
        <w:t>fund</w:t>
      </w:r>
      <w:r>
        <w:rPr>
          <w:color w:val="231F20"/>
          <w:spacing w:val="-2"/>
        </w:rPr>
        <w:t xml:space="preserve"> </w:t>
      </w:r>
      <w:r>
        <w:rPr>
          <w:color w:val="231F20"/>
        </w:rPr>
        <w:t>raising</w:t>
      </w:r>
      <w:r>
        <w:rPr>
          <w:color w:val="231F20"/>
          <w:spacing w:val="-4"/>
        </w:rPr>
        <w:t xml:space="preserve"> </w:t>
      </w:r>
      <w:r>
        <w:rPr>
          <w:color w:val="231F20"/>
        </w:rPr>
        <w:t>or</w:t>
      </w:r>
      <w:r>
        <w:rPr>
          <w:color w:val="231F20"/>
          <w:spacing w:val="-2"/>
        </w:rPr>
        <w:t xml:space="preserve"> </w:t>
      </w:r>
      <w:r>
        <w:rPr>
          <w:color w:val="231F20"/>
        </w:rPr>
        <w:t>lobbying;</w:t>
      </w:r>
    </w:p>
    <w:p w14:paraId="1279EBA4" w14:textId="77777777" w:rsidR="008E268F" w:rsidRDefault="00935734">
      <w:pPr>
        <w:pStyle w:val="ListParagraph"/>
        <w:numPr>
          <w:ilvl w:val="0"/>
          <w:numId w:val="4"/>
        </w:numPr>
        <w:tabs>
          <w:tab w:val="left" w:pos="840"/>
        </w:tabs>
        <w:ind w:hanging="361"/>
      </w:pPr>
      <w:r>
        <w:rPr>
          <w:color w:val="231F20"/>
        </w:rPr>
        <w:t>To</w:t>
      </w:r>
      <w:r>
        <w:rPr>
          <w:color w:val="231F20"/>
          <w:spacing w:val="-4"/>
        </w:rPr>
        <w:t xml:space="preserve"> </w:t>
      </w:r>
      <w:r>
        <w:rPr>
          <w:color w:val="231F20"/>
        </w:rPr>
        <w:t>disseminate</w:t>
      </w:r>
      <w:r>
        <w:rPr>
          <w:color w:val="231F20"/>
          <w:spacing w:val="-3"/>
        </w:rPr>
        <w:t xml:space="preserve"> </w:t>
      </w:r>
      <w:r>
        <w:rPr>
          <w:color w:val="231F20"/>
        </w:rPr>
        <w:t>factually</w:t>
      </w:r>
      <w:r>
        <w:rPr>
          <w:color w:val="231F20"/>
          <w:spacing w:val="-4"/>
        </w:rPr>
        <w:t xml:space="preserve"> </w:t>
      </w:r>
      <w:r>
        <w:rPr>
          <w:color w:val="231F20"/>
        </w:rPr>
        <w:t>incorrect</w:t>
      </w:r>
      <w:r>
        <w:rPr>
          <w:color w:val="231F20"/>
          <w:spacing w:val="-6"/>
        </w:rPr>
        <w:t xml:space="preserve"> </w:t>
      </w:r>
      <w:r>
        <w:rPr>
          <w:color w:val="231F20"/>
        </w:rPr>
        <w:t>or</w:t>
      </w:r>
      <w:r>
        <w:rPr>
          <w:color w:val="231F20"/>
          <w:spacing w:val="-3"/>
        </w:rPr>
        <w:t xml:space="preserve"> </w:t>
      </w:r>
      <w:r>
        <w:rPr>
          <w:color w:val="231F20"/>
        </w:rPr>
        <w:t>deceitful</w:t>
      </w:r>
      <w:r>
        <w:rPr>
          <w:color w:val="231F20"/>
          <w:spacing w:val="-3"/>
        </w:rPr>
        <w:t xml:space="preserve"> </w:t>
      </w:r>
      <w:r>
        <w:rPr>
          <w:color w:val="231F20"/>
        </w:rPr>
        <w:t>information;</w:t>
      </w:r>
    </w:p>
    <w:p w14:paraId="6A51B629" w14:textId="77777777" w:rsidR="008E268F" w:rsidRDefault="00935734">
      <w:pPr>
        <w:pStyle w:val="ListParagraph"/>
        <w:numPr>
          <w:ilvl w:val="0"/>
          <w:numId w:val="4"/>
        </w:numPr>
        <w:tabs>
          <w:tab w:val="left" w:pos="840"/>
        </w:tabs>
        <w:ind w:hanging="361"/>
      </w:pPr>
      <w:r>
        <w:rPr>
          <w:color w:val="231F20"/>
        </w:rPr>
        <w:t>Consulting fees for salaried</w:t>
      </w:r>
      <w:r>
        <w:rPr>
          <w:color w:val="231F20"/>
          <w:spacing w:val="1"/>
        </w:rPr>
        <w:t xml:space="preserve"> </w:t>
      </w:r>
      <w:r>
        <w:rPr>
          <w:color w:val="231F20"/>
        </w:rPr>
        <w:t>program personnel to perform</w:t>
      </w:r>
      <w:r>
        <w:rPr>
          <w:color w:val="231F20"/>
          <w:spacing w:val="1"/>
        </w:rPr>
        <w:t xml:space="preserve"> </w:t>
      </w:r>
      <w:r>
        <w:rPr>
          <w:color w:val="231F20"/>
        </w:rPr>
        <w:t>activities related to grant</w:t>
      </w:r>
      <w:r>
        <w:rPr>
          <w:color w:val="231F20"/>
          <w:spacing w:val="-2"/>
        </w:rPr>
        <w:t xml:space="preserve"> </w:t>
      </w:r>
      <w:r>
        <w:rPr>
          <w:color w:val="231F20"/>
        </w:rPr>
        <w:t>objectives;</w:t>
      </w:r>
    </w:p>
    <w:p w14:paraId="5BC63CF4" w14:textId="77777777" w:rsidR="008E268F" w:rsidRDefault="00935734">
      <w:pPr>
        <w:pStyle w:val="ListParagraph"/>
        <w:numPr>
          <w:ilvl w:val="0"/>
          <w:numId w:val="4"/>
        </w:numPr>
        <w:tabs>
          <w:tab w:val="left" w:pos="840"/>
        </w:tabs>
        <w:ind w:hanging="361"/>
      </w:pPr>
      <w:r>
        <w:rPr>
          <w:color w:val="231F20"/>
        </w:rPr>
        <w:t>Bad</w:t>
      </w:r>
      <w:r>
        <w:rPr>
          <w:color w:val="231F20"/>
          <w:spacing w:val="-1"/>
        </w:rPr>
        <w:t xml:space="preserve"> </w:t>
      </w:r>
      <w:r>
        <w:rPr>
          <w:color w:val="231F20"/>
        </w:rPr>
        <w:t>debts</w:t>
      </w:r>
      <w:r>
        <w:rPr>
          <w:color w:val="231F20"/>
          <w:spacing w:val="-4"/>
        </w:rPr>
        <w:t xml:space="preserve"> </w:t>
      </w:r>
      <w:r>
        <w:rPr>
          <w:color w:val="231F20"/>
        </w:rPr>
        <w:t>of any</w:t>
      </w:r>
      <w:r>
        <w:rPr>
          <w:color w:val="231F20"/>
          <w:spacing w:val="-1"/>
        </w:rPr>
        <w:t xml:space="preserve"> </w:t>
      </w:r>
      <w:r>
        <w:rPr>
          <w:color w:val="231F20"/>
        </w:rPr>
        <w:t>kind;</w:t>
      </w:r>
    </w:p>
    <w:p w14:paraId="5F1D325B" w14:textId="77777777" w:rsidR="008E268F" w:rsidRDefault="00935734">
      <w:pPr>
        <w:pStyle w:val="ListParagraph"/>
        <w:numPr>
          <w:ilvl w:val="0"/>
          <w:numId w:val="4"/>
        </w:numPr>
        <w:tabs>
          <w:tab w:val="left" w:pos="840"/>
        </w:tabs>
        <w:spacing w:before="29"/>
        <w:ind w:hanging="361"/>
      </w:pPr>
      <w:r>
        <w:rPr>
          <w:color w:val="231F20"/>
        </w:rPr>
        <w:t>Contributions to a contingency fund;</w:t>
      </w:r>
    </w:p>
    <w:p w14:paraId="7E21C577" w14:textId="77777777" w:rsidR="008E268F" w:rsidRDefault="00935734">
      <w:pPr>
        <w:pStyle w:val="ListParagraph"/>
        <w:numPr>
          <w:ilvl w:val="0"/>
          <w:numId w:val="4"/>
        </w:numPr>
        <w:tabs>
          <w:tab w:val="left" w:pos="840"/>
        </w:tabs>
        <w:ind w:hanging="361"/>
      </w:pPr>
      <w:r>
        <w:rPr>
          <w:color w:val="231F20"/>
        </w:rPr>
        <w:t>Entertainment;</w:t>
      </w:r>
    </w:p>
    <w:p w14:paraId="70A16275" w14:textId="77777777" w:rsidR="008E268F" w:rsidRDefault="00935734">
      <w:pPr>
        <w:pStyle w:val="ListParagraph"/>
        <w:numPr>
          <w:ilvl w:val="0"/>
          <w:numId w:val="4"/>
        </w:numPr>
        <w:tabs>
          <w:tab w:val="left" w:pos="839"/>
          <w:tab w:val="left" w:pos="840"/>
        </w:tabs>
        <w:ind w:hanging="361"/>
      </w:pPr>
      <w:r>
        <w:rPr>
          <w:color w:val="231F20"/>
        </w:rPr>
        <w:t>Fines and penalties;</w:t>
      </w:r>
    </w:p>
    <w:p w14:paraId="7A4B28FF" w14:textId="77777777" w:rsidR="008E268F" w:rsidRDefault="00935734">
      <w:pPr>
        <w:pStyle w:val="ListParagraph"/>
        <w:numPr>
          <w:ilvl w:val="0"/>
          <w:numId w:val="4"/>
        </w:numPr>
        <w:tabs>
          <w:tab w:val="left" w:pos="840"/>
        </w:tabs>
        <w:ind w:hanging="361"/>
      </w:pPr>
      <w:r>
        <w:rPr>
          <w:color w:val="231F20"/>
        </w:rPr>
        <w:t>Membership fees — unless related to the program and approved by</w:t>
      </w:r>
      <w:r>
        <w:rPr>
          <w:color w:val="231F20"/>
          <w:spacing w:val="-11"/>
        </w:rPr>
        <w:t xml:space="preserve"> </w:t>
      </w:r>
      <w:r>
        <w:rPr>
          <w:color w:val="231F20"/>
        </w:rPr>
        <w:t>ODH;</w:t>
      </w:r>
    </w:p>
    <w:p w14:paraId="3070C0A3" w14:textId="77777777" w:rsidR="008E268F" w:rsidRDefault="00935734">
      <w:pPr>
        <w:pStyle w:val="ListParagraph"/>
        <w:numPr>
          <w:ilvl w:val="0"/>
          <w:numId w:val="4"/>
        </w:numPr>
        <w:tabs>
          <w:tab w:val="left" w:pos="840"/>
        </w:tabs>
        <w:ind w:hanging="361"/>
      </w:pPr>
      <w:r>
        <w:rPr>
          <w:color w:val="231F20"/>
        </w:rPr>
        <w:t>Interest</w:t>
      </w:r>
      <w:r>
        <w:rPr>
          <w:color w:val="231F20"/>
          <w:spacing w:val="-3"/>
        </w:rPr>
        <w:t xml:space="preserve"> </w:t>
      </w:r>
      <w:r>
        <w:rPr>
          <w:color w:val="231F20"/>
        </w:rPr>
        <w:t>or</w:t>
      </w:r>
      <w:r>
        <w:rPr>
          <w:color w:val="231F20"/>
          <w:spacing w:val="-3"/>
        </w:rPr>
        <w:t xml:space="preserve"> </w:t>
      </w:r>
      <w:r>
        <w:rPr>
          <w:color w:val="231F20"/>
        </w:rPr>
        <w:t>other financial payments (including but not limited to bank fees);</w:t>
      </w:r>
    </w:p>
    <w:p w14:paraId="709B0CBF" w14:textId="77777777" w:rsidR="008E268F" w:rsidRDefault="00935734">
      <w:pPr>
        <w:pStyle w:val="ListParagraph"/>
        <w:numPr>
          <w:ilvl w:val="0"/>
          <w:numId w:val="4"/>
        </w:numPr>
        <w:tabs>
          <w:tab w:val="left" w:pos="840"/>
        </w:tabs>
        <w:ind w:hanging="361"/>
      </w:pPr>
      <w:r>
        <w:rPr>
          <w:color w:val="231F20"/>
        </w:rPr>
        <w:t>Contributions made</w:t>
      </w:r>
      <w:r>
        <w:rPr>
          <w:color w:val="231F20"/>
          <w:spacing w:val="1"/>
        </w:rPr>
        <w:t xml:space="preserve"> </w:t>
      </w:r>
      <w:r>
        <w:rPr>
          <w:color w:val="231F20"/>
        </w:rPr>
        <w:t>by program</w:t>
      </w:r>
      <w:r>
        <w:rPr>
          <w:color w:val="231F20"/>
          <w:spacing w:val="1"/>
        </w:rPr>
        <w:t xml:space="preserve"> </w:t>
      </w:r>
      <w:r>
        <w:rPr>
          <w:color w:val="231F20"/>
        </w:rPr>
        <w:t>personnel;</w:t>
      </w:r>
    </w:p>
    <w:p w14:paraId="0744EBEF" w14:textId="77777777" w:rsidR="008E268F" w:rsidRDefault="00935734">
      <w:pPr>
        <w:pStyle w:val="ListParagraph"/>
        <w:numPr>
          <w:ilvl w:val="0"/>
          <w:numId w:val="4"/>
        </w:numPr>
        <w:tabs>
          <w:tab w:val="left" w:pos="840"/>
        </w:tabs>
        <w:spacing w:before="29"/>
        <w:ind w:hanging="361"/>
      </w:pPr>
      <w:r>
        <w:rPr>
          <w:color w:val="231F20"/>
        </w:rPr>
        <w:t>Costs to rent</w:t>
      </w:r>
      <w:r>
        <w:rPr>
          <w:color w:val="231F20"/>
          <w:spacing w:val="-3"/>
        </w:rPr>
        <w:t xml:space="preserve"> </w:t>
      </w:r>
      <w:r>
        <w:rPr>
          <w:color w:val="231F20"/>
        </w:rPr>
        <w:t>equipment</w:t>
      </w:r>
      <w:r>
        <w:rPr>
          <w:color w:val="231F20"/>
          <w:spacing w:val="-3"/>
        </w:rPr>
        <w:t xml:space="preserve"> </w:t>
      </w:r>
      <w:r>
        <w:rPr>
          <w:color w:val="231F20"/>
        </w:rPr>
        <w:t>or space</w:t>
      </w:r>
      <w:r>
        <w:rPr>
          <w:color w:val="231F20"/>
          <w:spacing w:val="-3"/>
        </w:rPr>
        <w:t xml:space="preserve"> </w:t>
      </w:r>
      <w:r>
        <w:rPr>
          <w:color w:val="231F20"/>
        </w:rPr>
        <w:t>owned by the funded agency;</w:t>
      </w:r>
    </w:p>
    <w:p w14:paraId="7BC87719" w14:textId="77777777" w:rsidR="008E268F" w:rsidRDefault="00935734">
      <w:pPr>
        <w:pStyle w:val="ListParagraph"/>
        <w:numPr>
          <w:ilvl w:val="0"/>
          <w:numId w:val="4"/>
        </w:numPr>
        <w:tabs>
          <w:tab w:val="left" w:pos="840"/>
        </w:tabs>
        <w:spacing w:before="93"/>
      </w:pPr>
      <w:r>
        <w:rPr>
          <w:color w:val="231F20"/>
        </w:rPr>
        <w:t>Inpatient services;</w:t>
      </w:r>
    </w:p>
    <w:p w14:paraId="548E0200" w14:textId="77777777" w:rsidR="008E268F" w:rsidRDefault="00935734">
      <w:pPr>
        <w:pStyle w:val="ListParagraph"/>
        <w:numPr>
          <w:ilvl w:val="0"/>
          <w:numId w:val="4"/>
        </w:numPr>
        <w:tabs>
          <w:tab w:val="left" w:pos="840"/>
        </w:tabs>
        <w:spacing w:before="29" w:line="264" w:lineRule="auto"/>
        <w:ind w:right="118"/>
      </w:pPr>
      <w:r>
        <w:rPr>
          <w:color w:val="231F20"/>
        </w:rPr>
        <w:t>The</w:t>
      </w:r>
      <w:r>
        <w:rPr>
          <w:color w:val="231F20"/>
          <w:spacing w:val="-2"/>
        </w:rPr>
        <w:t xml:space="preserve"> </w:t>
      </w:r>
      <w:r>
        <w:rPr>
          <w:color w:val="231F20"/>
        </w:rPr>
        <w:t>purchase</w:t>
      </w:r>
      <w:r>
        <w:rPr>
          <w:color w:val="231F20"/>
          <w:spacing w:val="-4"/>
        </w:rPr>
        <w:t xml:space="preserve"> </w:t>
      </w:r>
      <w:r>
        <w:rPr>
          <w:color w:val="231F20"/>
        </w:rPr>
        <w:t>or</w:t>
      </w:r>
      <w:r>
        <w:rPr>
          <w:color w:val="231F20"/>
          <w:spacing w:val="-1"/>
        </w:rPr>
        <w:t xml:space="preserve"> </w:t>
      </w:r>
      <w:r>
        <w:rPr>
          <w:color w:val="231F20"/>
        </w:rPr>
        <w:t>improvement</w:t>
      </w:r>
      <w:r>
        <w:rPr>
          <w:color w:val="231F20"/>
          <w:spacing w:val="-4"/>
        </w:rPr>
        <w:t xml:space="preserve"> </w:t>
      </w:r>
      <w:r>
        <w:rPr>
          <w:color w:val="231F20"/>
        </w:rPr>
        <w:t>of</w:t>
      </w:r>
      <w:r>
        <w:rPr>
          <w:color w:val="231F20"/>
          <w:spacing w:val="-2"/>
        </w:rPr>
        <w:t xml:space="preserve"> </w:t>
      </w:r>
      <w:r>
        <w:rPr>
          <w:color w:val="231F20"/>
        </w:rPr>
        <w:t>land;</w:t>
      </w:r>
      <w:r>
        <w:rPr>
          <w:color w:val="231F20"/>
          <w:spacing w:val="-1"/>
        </w:rPr>
        <w:t xml:space="preserve"> </w:t>
      </w:r>
      <w:r>
        <w:rPr>
          <w:color w:val="231F20"/>
        </w:rPr>
        <w:t>the</w:t>
      </w:r>
      <w:r>
        <w:rPr>
          <w:color w:val="231F20"/>
          <w:spacing w:val="-2"/>
        </w:rPr>
        <w:t xml:space="preserve"> </w:t>
      </w:r>
      <w:r>
        <w:rPr>
          <w:color w:val="231F20"/>
        </w:rPr>
        <w:t>purchase,</w:t>
      </w:r>
      <w:r>
        <w:rPr>
          <w:color w:val="231F20"/>
          <w:spacing w:val="-2"/>
        </w:rPr>
        <w:t xml:space="preserve"> </w:t>
      </w:r>
      <w:r>
        <w:rPr>
          <w:color w:val="231F20"/>
        </w:rPr>
        <w:t>construction,</w:t>
      </w:r>
      <w:r>
        <w:rPr>
          <w:color w:val="231F20"/>
          <w:spacing w:val="-3"/>
        </w:rPr>
        <w:t xml:space="preserve"> </w:t>
      </w:r>
      <w:r>
        <w:rPr>
          <w:color w:val="231F20"/>
        </w:rPr>
        <w:t>or</w:t>
      </w:r>
      <w:r>
        <w:rPr>
          <w:color w:val="231F20"/>
          <w:spacing w:val="-2"/>
        </w:rPr>
        <w:t xml:space="preserve"> </w:t>
      </w:r>
      <w:r>
        <w:rPr>
          <w:color w:val="231F20"/>
        </w:rPr>
        <w:t>permanent</w:t>
      </w:r>
      <w:r>
        <w:rPr>
          <w:color w:val="231F20"/>
          <w:spacing w:val="-2"/>
        </w:rPr>
        <w:t xml:space="preserve"> </w:t>
      </w:r>
      <w:r>
        <w:rPr>
          <w:color w:val="231F20"/>
        </w:rPr>
        <w:t>improvement</w:t>
      </w:r>
      <w:r>
        <w:rPr>
          <w:color w:val="231F20"/>
          <w:spacing w:val="-3"/>
        </w:rPr>
        <w:t xml:space="preserve"> </w:t>
      </w:r>
      <w:r>
        <w:rPr>
          <w:color w:val="231F20"/>
        </w:rPr>
        <w:t>of</w:t>
      </w:r>
      <w:r>
        <w:rPr>
          <w:color w:val="231F20"/>
          <w:spacing w:val="-58"/>
        </w:rPr>
        <w:t xml:space="preserve"> </w:t>
      </w:r>
      <w:r>
        <w:rPr>
          <w:color w:val="231F20"/>
        </w:rPr>
        <w:t>any</w:t>
      </w:r>
      <w:r>
        <w:rPr>
          <w:color w:val="231F20"/>
          <w:spacing w:val="-1"/>
        </w:rPr>
        <w:t xml:space="preserve"> </w:t>
      </w:r>
      <w:r>
        <w:rPr>
          <w:color w:val="231F20"/>
        </w:rPr>
        <w:t>building;</w:t>
      </w:r>
    </w:p>
    <w:p w14:paraId="66EFA705" w14:textId="77777777" w:rsidR="008E268F" w:rsidRDefault="00935734">
      <w:pPr>
        <w:pStyle w:val="ListParagraph"/>
        <w:numPr>
          <w:ilvl w:val="0"/>
          <w:numId w:val="4"/>
        </w:numPr>
        <w:tabs>
          <w:tab w:val="left" w:pos="840"/>
        </w:tabs>
        <w:spacing w:before="2" w:line="264" w:lineRule="auto"/>
        <w:ind w:right="117"/>
      </w:pPr>
      <w:r>
        <w:rPr>
          <w:color w:val="231F20"/>
        </w:rPr>
        <w:t>Satisfying</w:t>
      </w:r>
      <w:r>
        <w:rPr>
          <w:color w:val="231F20"/>
          <w:spacing w:val="-2"/>
        </w:rPr>
        <w:t xml:space="preserve"> </w:t>
      </w:r>
      <w:r>
        <w:rPr>
          <w:color w:val="231F20"/>
        </w:rPr>
        <w:t>any</w:t>
      </w:r>
      <w:r>
        <w:rPr>
          <w:color w:val="231F20"/>
          <w:spacing w:val="-1"/>
        </w:rPr>
        <w:t xml:space="preserve"> </w:t>
      </w:r>
      <w:r>
        <w:rPr>
          <w:color w:val="231F20"/>
        </w:rPr>
        <w:t>requirement</w:t>
      </w:r>
      <w:r>
        <w:rPr>
          <w:color w:val="231F20"/>
          <w:spacing w:val="-1"/>
        </w:rPr>
        <w:t xml:space="preserve"> </w:t>
      </w:r>
      <w:r>
        <w:rPr>
          <w:color w:val="231F20"/>
        </w:rPr>
        <w:t>for</w:t>
      </w:r>
      <w:r>
        <w:rPr>
          <w:color w:val="231F20"/>
          <w:spacing w:val="-1"/>
        </w:rPr>
        <w:t xml:space="preserve"> </w:t>
      </w:r>
      <w:r>
        <w:rPr>
          <w:color w:val="231F20"/>
        </w:rPr>
        <w:t>the</w:t>
      </w:r>
      <w:r>
        <w:rPr>
          <w:color w:val="231F20"/>
          <w:spacing w:val="-3"/>
        </w:rPr>
        <w:t xml:space="preserve"> </w:t>
      </w:r>
      <w:r>
        <w:rPr>
          <w:color w:val="231F20"/>
        </w:rPr>
        <w:t>expenditure</w:t>
      </w:r>
      <w:r>
        <w:rPr>
          <w:color w:val="231F20"/>
          <w:spacing w:val="-3"/>
        </w:rPr>
        <w:t xml:space="preserve"> </w:t>
      </w:r>
      <w:r>
        <w:rPr>
          <w:color w:val="231F20"/>
        </w:rPr>
        <w:t>of</w:t>
      </w:r>
      <w:r>
        <w:rPr>
          <w:color w:val="231F20"/>
          <w:spacing w:val="-1"/>
        </w:rPr>
        <w:t xml:space="preserve"> </w:t>
      </w:r>
      <w:r>
        <w:rPr>
          <w:color w:val="231F20"/>
        </w:rPr>
        <w:t>non-federal</w:t>
      </w:r>
      <w:r>
        <w:rPr>
          <w:color w:val="231F20"/>
          <w:spacing w:val="-1"/>
        </w:rPr>
        <w:t xml:space="preserve"> </w:t>
      </w:r>
      <w:r>
        <w:rPr>
          <w:color w:val="231F20"/>
        </w:rPr>
        <w:t>funds</w:t>
      </w:r>
      <w:r>
        <w:rPr>
          <w:color w:val="231F20"/>
          <w:spacing w:val="-1"/>
        </w:rPr>
        <w:t xml:space="preserve"> </w:t>
      </w:r>
      <w:r>
        <w:rPr>
          <w:color w:val="231F20"/>
        </w:rPr>
        <w:t>as</w:t>
      </w:r>
      <w:r>
        <w:rPr>
          <w:color w:val="231F20"/>
          <w:spacing w:val="-1"/>
        </w:rPr>
        <w:t xml:space="preserve"> </w:t>
      </w:r>
      <w:r>
        <w:rPr>
          <w:color w:val="231F20"/>
        </w:rPr>
        <w:t>a</w:t>
      </w:r>
      <w:r>
        <w:rPr>
          <w:color w:val="231F20"/>
          <w:spacing w:val="-1"/>
        </w:rPr>
        <w:t xml:space="preserve"> </w:t>
      </w:r>
      <w:r>
        <w:rPr>
          <w:color w:val="231F20"/>
        </w:rPr>
        <w:t>condition</w:t>
      </w:r>
      <w:r>
        <w:rPr>
          <w:color w:val="231F20"/>
          <w:spacing w:val="-1"/>
        </w:rPr>
        <w:t xml:space="preserve"> </w:t>
      </w:r>
      <w:r>
        <w:rPr>
          <w:color w:val="231F20"/>
        </w:rPr>
        <w:t>for</w:t>
      </w:r>
      <w:r>
        <w:rPr>
          <w:color w:val="231F20"/>
          <w:spacing w:val="-1"/>
        </w:rPr>
        <w:t xml:space="preserve"> </w:t>
      </w:r>
      <w:r>
        <w:rPr>
          <w:color w:val="231F20"/>
        </w:rPr>
        <w:t>the</w:t>
      </w:r>
      <w:r>
        <w:rPr>
          <w:color w:val="231F20"/>
          <w:spacing w:val="-1"/>
        </w:rPr>
        <w:t xml:space="preserve"> </w:t>
      </w:r>
      <w:r>
        <w:rPr>
          <w:color w:val="231F20"/>
        </w:rPr>
        <w:t>receipt</w:t>
      </w:r>
      <w:r>
        <w:rPr>
          <w:color w:val="231F20"/>
          <w:spacing w:val="-58"/>
        </w:rPr>
        <w:t xml:space="preserve"> </w:t>
      </w:r>
      <w:r>
        <w:rPr>
          <w:color w:val="231F20"/>
        </w:rPr>
        <w:t>of federal funds;</w:t>
      </w:r>
    </w:p>
    <w:p w14:paraId="12E74FAC" w14:textId="77777777" w:rsidR="008E268F" w:rsidRDefault="00935734">
      <w:pPr>
        <w:pStyle w:val="ListParagraph"/>
        <w:numPr>
          <w:ilvl w:val="0"/>
          <w:numId w:val="4"/>
        </w:numPr>
        <w:tabs>
          <w:tab w:val="left" w:pos="840"/>
        </w:tabs>
        <w:spacing w:before="1" w:line="264" w:lineRule="auto"/>
        <w:ind w:right="117"/>
      </w:pPr>
      <w:r>
        <w:rPr>
          <w:color w:val="231F20"/>
        </w:rPr>
        <w:t>Payments</w:t>
      </w:r>
      <w:r>
        <w:rPr>
          <w:color w:val="231F20"/>
          <w:spacing w:val="13"/>
        </w:rPr>
        <w:t xml:space="preserve"> </w:t>
      </w:r>
      <w:r>
        <w:rPr>
          <w:color w:val="231F20"/>
        </w:rPr>
        <w:t>to</w:t>
      </w:r>
      <w:r>
        <w:rPr>
          <w:color w:val="231F20"/>
          <w:spacing w:val="14"/>
        </w:rPr>
        <w:t xml:space="preserve"> </w:t>
      </w:r>
      <w:r>
        <w:rPr>
          <w:color w:val="231F20"/>
        </w:rPr>
        <w:t>any</w:t>
      </w:r>
      <w:r>
        <w:rPr>
          <w:color w:val="231F20"/>
          <w:spacing w:val="14"/>
        </w:rPr>
        <w:t xml:space="preserve"> </w:t>
      </w:r>
      <w:r>
        <w:rPr>
          <w:color w:val="231F20"/>
        </w:rPr>
        <w:t>person</w:t>
      </w:r>
      <w:r>
        <w:rPr>
          <w:color w:val="231F20"/>
          <w:spacing w:val="13"/>
        </w:rPr>
        <w:t xml:space="preserve"> </w:t>
      </w:r>
      <w:r>
        <w:rPr>
          <w:color w:val="231F20"/>
        </w:rPr>
        <w:t>for</w:t>
      </w:r>
      <w:r>
        <w:rPr>
          <w:color w:val="231F20"/>
          <w:spacing w:val="14"/>
        </w:rPr>
        <w:t xml:space="preserve"> </w:t>
      </w:r>
      <w:r>
        <w:rPr>
          <w:color w:val="231F20"/>
        </w:rPr>
        <w:t>influencing</w:t>
      </w:r>
      <w:r>
        <w:rPr>
          <w:color w:val="231F20"/>
          <w:spacing w:val="12"/>
        </w:rPr>
        <w:t xml:space="preserve"> </w:t>
      </w:r>
      <w:r>
        <w:rPr>
          <w:color w:val="231F20"/>
        </w:rPr>
        <w:t>or</w:t>
      </w:r>
      <w:r>
        <w:rPr>
          <w:color w:val="231F20"/>
          <w:spacing w:val="14"/>
        </w:rPr>
        <w:t xml:space="preserve"> </w:t>
      </w:r>
      <w:r>
        <w:rPr>
          <w:color w:val="231F20"/>
        </w:rPr>
        <w:t>attempting</w:t>
      </w:r>
      <w:r>
        <w:rPr>
          <w:color w:val="231F20"/>
          <w:spacing w:val="13"/>
        </w:rPr>
        <w:t xml:space="preserve"> </w:t>
      </w:r>
      <w:r>
        <w:rPr>
          <w:color w:val="231F20"/>
        </w:rPr>
        <w:t>to</w:t>
      </w:r>
      <w:r>
        <w:rPr>
          <w:color w:val="231F20"/>
          <w:spacing w:val="14"/>
        </w:rPr>
        <w:t xml:space="preserve"> </w:t>
      </w:r>
      <w:r>
        <w:rPr>
          <w:color w:val="231F20"/>
        </w:rPr>
        <w:t>influence</w:t>
      </w:r>
      <w:r>
        <w:rPr>
          <w:color w:val="231F20"/>
          <w:spacing w:val="14"/>
        </w:rPr>
        <w:t xml:space="preserve"> </w:t>
      </w:r>
      <w:r>
        <w:rPr>
          <w:color w:val="231F20"/>
        </w:rPr>
        <w:t>members</w:t>
      </w:r>
      <w:r>
        <w:rPr>
          <w:color w:val="231F20"/>
          <w:spacing w:val="11"/>
        </w:rPr>
        <w:t xml:space="preserve"> </w:t>
      </w:r>
      <w:r>
        <w:rPr>
          <w:color w:val="231F20"/>
        </w:rPr>
        <w:t>of</w:t>
      </w:r>
      <w:r>
        <w:rPr>
          <w:color w:val="231F20"/>
          <w:spacing w:val="14"/>
        </w:rPr>
        <w:t xml:space="preserve"> </w:t>
      </w:r>
      <w:r>
        <w:rPr>
          <w:color w:val="231F20"/>
        </w:rPr>
        <w:t>Congress</w:t>
      </w:r>
      <w:r>
        <w:rPr>
          <w:color w:val="231F20"/>
          <w:spacing w:val="12"/>
        </w:rPr>
        <w:t xml:space="preserve"> </w:t>
      </w:r>
      <w:r>
        <w:rPr>
          <w:color w:val="231F20"/>
        </w:rPr>
        <w:t>or</w:t>
      </w:r>
      <w:r>
        <w:rPr>
          <w:color w:val="231F20"/>
          <w:spacing w:val="14"/>
        </w:rPr>
        <w:t xml:space="preserve"> </w:t>
      </w:r>
      <w:r>
        <w:rPr>
          <w:color w:val="231F20"/>
        </w:rPr>
        <w:t>the</w:t>
      </w:r>
      <w:r>
        <w:rPr>
          <w:color w:val="231F20"/>
          <w:spacing w:val="-59"/>
        </w:rPr>
        <w:t xml:space="preserve"> </w:t>
      </w:r>
      <w:r>
        <w:rPr>
          <w:color w:val="231F20"/>
        </w:rPr>
        <w:t>Ohio</w:t>
      </w:r>
      <w:r>
        <w:rPr>
          <w:color w:val="231F20"/>
          <w:spacing w:val="-1"/>
        </w:rPr>
        <w:t xml:space="preserve"> </w:t>
      </w:r>
      <w:r>
        <w:rPr>
          <w:color w:val="231F20"/>
        </w:rPr>
        <w:t>General</w:t>
      </w:r>
      <w:r>
        <w:rPr>
          <w:color w:val="231F20"/>
          <w:spacing w:val="-11"/>
        </w:rPr>
        <w:t xml:space="preserve"> </w:t>
      </w:r>
      <w:r>
        <w:rPr>
          <w:color w:val="231F20"/>
        </w:rPr>
        <w:t>Assembly in connection with awarding</w:t>
      </w:r>
      <w:r>
        <w:rPr>
          <w:color w:val="231F20"/>
          <w:spacing w:val="-3"/>
        </w:rPr>
        <w:t xml:space="preserve"> </w:t>
      </w:r>
      <w:r>
        <w:rPr>
          <w:color w:val="231F20"/>
        </w:rPr>
        <w:t>of grants;</w:t>
      </w:r>
    </w:p>
    <w:p w14:paraId="4EE83FB1" w14:textId="5D65EB54" w:rsidR="008E268F" w:rsidRPr="005509AE" w:rsidRDefault="005509AE">
      <w:pPr>
        <w:pStyle w:val="ListParagraph"/>
        <w:numPr>
          <w:ilvl w:val="0"/>
          <w:numId w:val="4"/>
        </w:numPr>
        <w:tabs>
          <w:tab w:val="left" w:pos="840"/>
        </w:tabs>
        <w:spacing w:before="2" w:line="264" w:lineRule="auto"/>
        <w:ind w:right="118"/>
        <w:rPr>
          <w:iCs/>
        </w:rPr>
      </w:pPr>
      <w:r>
        <w:rPr>
          <w:iCs/>
          <w:color w:val="231F20"/>
        </w:rPr>
        <w:t xml:space="preserve">Funding to provide abortion services. </w:t>
      </w:r>
    </w:p>
    <w:p w14:paraId="3EE04AB5" w14:textId="77777777" w:rsidR="008E268F" w:rsidRDefault="008E268F">
      <w:pPr>
        <w:pStyle w:val="BodyText"/>
        <w:spacing w:before="4"/>
        <w:rPr>
          <w:i/>
          <w:sz w:val="25"/>
        </w:rPr>
      </w:pPr>
    </w:p>
    <w:p w14:paraId="3D9EE0B0" w14:textId="71052B12" w:rsidR="008E268F" w:rsidRDefault="00935734">
      <w:pPr>
        <w:pStyle w:val="Heading3"/>
        <w:spacing w:line="276" w:lineRule="auto"/>
        <w:ind w:right="116"/>
      </w:pPr>
      <w:r>
        <w:rPr>
          <w:color w:val="231F20"/>
          <w:spacing w:val="-1"/>
        </w:rPr>
        <w:t>Subrecipients</w:t>
      </w:r>
      <w:r>
        <w:rPr>
          <w:color w:val="231F20"/>
          <w:spacing w:val="-7"/>
        </w:rPr>
        <w:t xml:space="preserve"> </w:t>
      </w:r>
      <w:r>
        <w:rPr>
          <w:color w:val="231F20"/>
          <w:spacing w:val="-1"/>
        </w:rPr>
        <w:t>will</w:t>
      </w:r>
      <w:r>
        <w:rPr>
          <w:color w:val="231F20"/>
          <w:spacing w:val="-6"/>
        </w:rPr>
        <w:t xml:space="preserve"> </w:t>
      </w:r>
      <w:r>
        <w:rPr>
          <w:color w:val="231F20"/>
          <w:spacing w:val="-1"/>
        </w:rPr>
        <w:t>not</w:t>
      </w:r>
      <w:r>
        <w:rPr>
          <w:color w:val="231F20"/>
          <w:spacing w:val="-7"/>
        </w:rPr>
        <w:t xml:space="preserve"> </w:t>
      </w:r>
      <w:r>
        <w:rPr>
          <w:color w:val="231F20"/>
          <w:spacing w:val="-1"/>
        </w:rPr>
        <w:t>receive</w:t>
      </w:r>
      <w:r>
        <w:rPr>
          <w:color w:val="231F20"/>
          <w:spacing w:val="-6"/>
        </w:rPr>
        <w:t xml:space="preserve"> </w:t>
      </w:r>
      <w:r>
        <w:rPr>
          <w:color w:val="231F20"/>
          <w:spacing w:val="-1"/>
        </w:rPr>
        <w:t>payment</w:t>
      </w:r>
      <w:r>
        <w:rPr>
          <w:color w:val="231F20"/>
          <w:spacing w:val="-7"/>
        </w:rPr>
        <w:t xml:space="preserve"> </w:t>
      </w:r>
      <w:r>
        <w:rPr>
          <w:color w:val="231F20"/>
          <w:spacing w:val="-1"/>
        </w:rPr>
        <w:t>from</w:t>
      </w:r>
      <w:r>
        <w:rPr>
          <w:color w:val="231F20"/>
          <w:spacing w:val="-17"/>
        </w:rPr>
        <w:t xml:space="preserve"> </w:t>
      </w:r>
      <w:r>
        <w:rPr>
          <w:color w:val="231F20"/>
          <w:spacing w:val="-1"/>
        </w:rPr>
        <w:t>ODH</w:t>
      </w:r>
      <w:r>
        <w:rPr>
          <w:color w:val="231F20"/>
          <w:spacing w:val="-7"/>
        </w:rPr>
        <w:t xml:space="preserve"> </w:t>
      </w:r>
      <w:r>
        <w:rPr>
          <w:color w:val="231F20"/>
          <w:spacing w:val="-1"/>
        </w:rPr>
        <w:t>grant</w:t>
      </w:r>
      <w:r>
        <w:rPr>
          <w:color w:val="231F20"/>
          <w:spacing w:val="-6"/>
        </w:rPr>
        <w:t xml:space="preserve"> </w:t>
      </w:r>
      <w:r>
        <w:rPr>
          <w:color w:val="231F20"/>
          <w:spacing w:val="-1"/>
        </w:rPr>
        <w:t>funds</w:t>
      </w:r>
      <w:r>
        <w:rPr>
          <w:color w:val="231F20"/>
          <w:spacing w:val="-6"/>
        </w:rPr>
        <w:t xml:space="preserve"> </w:t>
      </w:r>
      <w:r>
        <w:rPr>
          <w:color w:val="231F20"/>
          <w:spacing w:val="-1"/>
        </w:rPr>
        <w:t>used</w:t>
      </w:r>
      <w:r>
        <w:rPr>
          <w:color w:val="231F20"/>
          <w:spacing w:val="-7"/>
        </w:rPr>
        <w:t xml:space="preserve"> </w:t>
      </w:r>
      <w:r>
        <w:rPr>
          <w:color w:val="231F20"/>
          <w:spacing w:val="-1"/>
        </w:rPr>
        <w:t>for</w:t>
      </w:r>
      <w:r>
        <w:rPr>
          <w:color w:val="231F20"/>
          <w:spacing w:val="-6"/>
        </w:rPr>
        <w:t xml:space="preserve"> </w:t>
      </w:r>
      <w:r>
        <w:rPr>
          <w:color w:val="231F20"/>
          <w:spacing w:val="-1"/>
        </w:rPr>
        <w:t>prohibited</w:t>
      </w:r>
      <w:r>
        <w:rPr>
          <w:color w:val="231F20"/>
          <w:spacing w:val="-7"/>
        </w:rPr>
        <w:t xml:space="preserve"> </w:t>
      </w:r>
      <w:r>
        <w:rPr>
          <w:color w:val="231F20"/>
        </w:rPr>
        <w:t>purposes.</w:t>
      </w:r>
      <w:r>
        <w:rPr>
          <w:color w:val="231F20"/>
          <w:spacing w:val="-22"/>
        </w:rPr>
        <w:t xml:space="preserve"> </w:t>
      </w:r>
      <w:r>
        <w:rPr>
          <w:color w:val="231F20"/>
        </w:rPr>
        <w:t>ODH</w:t>
      </w:r>
      <w:r>
        <w:rPr>
          <w:color w:val="231F20"/>
          <w:spacing w:val="-7"/>
        </w:rPr>
        <w:t xml:space="preserve"> </w:t>
      </w:r>
      <w:r w:rsidR="001E0311">
        <w:rPr>
          <w:color w:val="231F20"/>
        </w:rPr>
        <w:t xml:space="preserve">has </w:t>
      </w:r>
      <w:r w:rsidR="001E0311">
        <w:rPr>
          <w:color w:val="231F20"/>
          <w:spacing w:val="-58"/>
        </w:rPr>
        <w:t>the</w:t>
      </w:r>
      <w:r>
        <w:rPr>
          <w:color w:val="231F20"/>
          <w:spacing w:val="-4"/>
        </w:rPr>
        <w:t xml:space="preserve"> </w:t>
      </w:r>
      <w:r>
        <w:rPr>
          <w:color w:val="231F20"/>
        </w:rPr>
        <w:t>right</w:t>
      </w:r>
      <w:r>
        <w:rPr>
          <w:color w:val="231F20"/>
          <w:spacing w:val="-4"/>
        </w:rPr>
        <w:t xml:space="preserve"> </w:t>
      </w:r>
      <w:r>
        <w:rPr>
          <w:color w:val="231F20"/>
        </w:rPr>
        <w:t>to</w:t>
      </w:r>
      <w:r>
        <w:rPr>
          <w:color w:val="231F20"/>
          <w:spacing w:val="-4"/>
        </w:rPr>
        <w:t xml:space="preserve"> </w:t>
      </w:r>
      <w:r>
        <w:rPr>
          <w:color w:val="231F20"/>
        </w:rPr>
        <w:t>recover</w:t>
      </w:r>
      <w:r>
        <w:rPr>
          <w:color w:val="231F20"/>
          <w:spacing w:val="-4"/>
        </w:rPr>
        <w:t xml:space="preserve"> </w:t>
      </w:r>
      <w:r>
        <w:rPr>
          <w:color w:val="231F20"/>
        </w:rPr>
        <w:t>funds</w:t>
      </w:r>
      <w:r>
        <w:rPr>
          <w:color w:val="231F20"/>
          <w:spacing w:val="-4"/>
        </w:rPr>
        <w:t xml:space="preserve"> </w:t>
      </w:r>
      <w:r>
        <w:rPr>
          <w:color w:val="231F20"/>
        </w:rPr>
        <w:t>paid</w:t>
      </w:r>
      <w:r>
        <w:rPr>
          <w:color w:val="231F20"/>
          <w:spacing w:val="-4"/>
        </w:rPr>
        <w:t xml:space="preserve"> </w:t>
      </w:r>
      <w:r>
        <w:rPr>
          <w:color w:val="231F20"/>
        </w:rPr>
        <w:t>to</w:t>
      </w:r>
      <w:r>
        <w:rPr>
          <w:color w:val="231F20"/>
          <w:spacing w:val="-4"/>
        </w:rPr>
        <w:t xml:space="preserve"> </w:t>
      </w:r>
      <w:r>
        <w:rPr>
          <w:color w:val="231F20"/>
        </w:rPr>
        <w:t>Subrecipients</w:t>
      </w:r>
      <w:r>
        <w:rPr>
          <w:color w:val="231F20"/>
          <w:spacing w:val="-4"/>
        </w:rPr>
        <w:t xml:space="preserve"> </w:t>
      </w:r>
      <w:r>
        <w:rPr>
          <w:color w:val="231F20"/>
        </w:rPr>
        <w:t>for</w:t>
      </w:r>
      <w:r>
        <w:rPr>
          <w:color w:val="231F20"/>
          <w:spacing w:val="-4"/>
        </w:rPr>
        <w:t xml:space="preserve"> </w:t>
      </w:r>
      <w:r>
        <w:rPr>
          <w:color w:val="231F20"/>
        </w:rPr>
        <w:t>purposes</w:t>
      </w:r>
      <w:r>
        <w:rPr>
          <w:color w:val="231F20"/>
          <w:spacing w:val="-3"/>
        </w:rPr>
        <w:t xml:space="preserve"> </w:t>
      </w:r>
      <w:r>
        <w:rPr>
          <w:color w:val="231F20"/>
        </w:rPr>
        <w:t>later</w:t>
      </w:r>
      <w:r>
        <w:rPr>
          <w:color w:val="231F20"/>
          <w:spacing w:val="-4"/>
        </w:rPr>
        <w:t xml:space="preserve"> </w:t>
      </w:r>
      <w:r>
        <w:rPr>
          <w:color w:val="231F20"/>
        </w:rPr>
        <w:t>discovered</w:t>
      </w:r>
      <w:r>
        <w:rPr>
          <w:color w:val="231F20"/>
          <w:spacing w:val="-4"/>
        </w:rPr>
        <w:t xml:space="preserve"> </w:t>
      </w:r>
      <w:r>
        <w:rPr>
          <w:color w:val="231F20"/>
        </w:rPr>
        <w:t>to</w:t>
      </w:r>
      <w:r>
        <w:rPr>
          <w:color w:val="231F20"/>
          <w:spacing w:val="-4"/>
        </w:rPr>
        <w:t xml:space="preserve"> </w:t>
      </w:r>
      <w:r>
        <w:rPr>
          <w:color w:val="231F20"/>
        </w:rPr>
        <w:t>be</w:t>
      </w:r>
      <w:r>
        <w:rPr>
          <w:color w:val="231F20"/>
          <w:spacing w:val="-4"/>
        </w:rPr>
        <w:t xml:space="preserve"> </w:t>
      </w:r>
      <w:r>
        <w:rPr>
          <w:color w:val="231F20"/>
        </w:rPr>
        <w:t>prohibited.</w:t>
      </w:r>
    </w:p>
    <w:p w14:paraId="131E9F19" w14:textId="77777777" w:rsidR="008E268F" w:rsidRDefault="008E268F">
      <w:pPr>
        <w:pStyle w:val="BodyText"/>
        <w:spacing w:before="3"/>
        <w:rPr>
          <w:rFonts w:ascii="Univers LT Pro 45 Light"/>
          <w:b/>
          <w:sz w:val="24"/>
        </w:rPr>
      </w:pPr>
    </w:p>
    <w:p w14:paraId="18CA4FC9" w14:textId="77777777" w:rsidR="008E268F" w:rsidRDefault="00935734">
      <w:pPr>
        <w:pStyle w:val="BodyText"/>
        <w:spacing w:line="264" w:lineRule="auto"/>
        <w:ind w:left="839" w:right="117" w:hanging="720"/>
        <w:jc w:val="both"/>
      </w:pPr>
      <w:r>
        <w:rPr>
          <w:rFonts w:ascii="Univers LT Pro 45 Light"/>
          <w:b/>
          <w:color w:val="231F20"/>
        </w:rPr>
        <w:t>AA.</w:t>
      </w:r>
      <w:r>
        <w:rPr>
          <w:rFonts w:ascii="Univers LT Pro 45 Light"/>
          <w:b/>
          <w:color w:val="231F20"/>
          <w:spacing w:val="1"/>
        </w:rPr>
        <w:t xml:space="preserve"> </w:t>
      </w:r>
      <w:r>
        <w:rPr>
          <w:rFonts w:ascii="Univers LT Pro 45 Light"/>
          <w:b/>
          <w:color w:val="231F20"/>
        </w:rPr>
        <w:t xml:space="preserve">Audit: </w:t>
      </w:r>
      <w:r>
        <w:rPr>
          <w:color w:val="231F20"/>
        </w:rPr>
        <w:t>Subrecipients currently receiving funding from the ODH are responsible for submitting an</w:t>
      </w:r>
      <w:r>
        <w:rPr>
          <w:color w:val="231F20"/>
          <w:spacing w:val="1"/>
        </w:rPr>
        <w:t xml:space="preserve"> </w:t>
      </w:r>
      <w:r>
        <w:rPr>
          <w:color w:val="231F20"/>
        </w:rPr>
        <w:t>independent audit report. Every subrecipient will fall into one of two categories which determine</w:t>
      </w:r>
      <w:r>
        <w:rPr>
          <w:color w:val="231F20"/>
          <w:spacing w:val="-59"/>
        </w:rPr>
        <w:t xml:space="preserve"> </w:t>
      </w:r>
      <w:r>
        <w:rPr>
          <w:color w:val="231F20"/>
        </w:rPr>
        <w:t>the type</w:t>
      </w:r>
      <w:r>
        <w:rPr>
          <w:color w:val="231F20"/>
          <w:spacing w:val="-3"/>
        </w:rPr>
        <w:t xml:space="preserve"> </w:t>
      </w:r>
      <w:r>
        <w:rPr>
          <w:color w:val="231F20"/>
        </w:rPr>
        <w:t>of audit documentation required.</w:t>
      </w:r>
    </w:p>
    <w:p w14:paraId="2463935C" w14:textId="7AA982E9" w:rsidR="008E268F" w:rsidRDefault="00935734">
      <w:pPr>
        <w:pStyle w:val="BodyText"/>
        <w:spacing w:before="203" w:line="264" w:lineRule="auto"/>
        <w:ind w:left="839" w:right="117"/>
        <w:jc w:val="both"/>
      </w:pPr>
      <w:r>
        <w:rPr>
          <w:color w:val="231F20"/>
          <w:spacing w:val="-1"/>
        </w:rPr>
        <w:t>Subrecipients</w:t>
      </w:r>
      <w:r>
        <w:rPr>
          <w:color w:val="231F20"/>
          <w:spacing w:val="-2"/>
        </w:rPr>
        <w:t xml:space="preserve"> </w:t>
      </w:r>
      <w:r>
        <w:rPr>
          <w:color w:val="231F20"/>
          <w:spacing w:val="-1"/>
        </w:rPr>
        <w:t>that</w:t>
      </w:r>
      <w:r>
        <w:rPr>
          <w:color w:val="231F20"/>
          <w:spacing w:val="-4"/>
        </w:rPr>
        <w:t xml:space="preserve"> </w:t>
      </w:r>
      <w:r>
        <w:rPr>
          <w:color w:val="231F20"/>
          <w:spacing w:val="-1"/>
        </w:rPr>
        <w:t>expend</w:t>
      </w:r>
      <w:r>
        <w:rPr>
          <w:color w:val="231F20"/>
          <w:spacing w:val="-2"/>
        </w:rPr>
        <w:t xml:space="preserve"> </w:t>
      </w:r>
      <w:r>
        <w:rPr>
          <w:color w:val="231F20"/>
        </w:rPr>
        <w:t>$750,000</w:t>
      </w:r>
      <w:r>
        <w:rPr>
          <w:color w:val="231F20"/>
          <w:spacing w:val="-4"/>
        </w:rPr>
        <w:t xml:space="preserve"> </w:t>
      </w:r>
      <w:r>
        <w:rPr>
          <w:color w:val="231F20"/>
        </w:rPr>
        <w:t>or</w:t>
      </w:r>
      <w:r>
        <w:rPr>
          <w:color w:val="231F20"/>
          <w:spacing w:val="-2"/>
        </w:rPr>
        <w:t xml:space="preserve"> </w:t>
      </w:r>
      <w:r>
        <w:rPr>
          <w:color w:val="231F20"/>
        </w:rPr>
        <w:t>more</w:t>
      </w:r>
      <w:r>
        <w:rPr>
          <w:color w:val="231F20"/>
          <w:spacing w:val="-2"/>
        </w:rPr>
        <w:t xml:space="preserve"> </w:t>
      </w:r>
      <w:r>
        <w:rPr>
          <w:color w:val="231F20"/>
        </w:rPr>
        <w:t>in</w:t>
      </w:r>
      <w:r>
        <w:rPr>
          <w:color w:val="231F20"/>
          <w:spacing w:val="-1"/>
        </w:rPr>
        <w:t xml:space="preserve"> </w:t>
      </w:r>
      <w:r>
        <w:rPr>
          <w:color w:val="231F20"/>
        </w:rPr>
        <w:t>federal</w:t>
      </w:r>
      <w:r>
        <w:rPr>
          <w:color w:val="231F20"/>
          <w:spacing w:val="-2"/>
        </w:rPr>
        <w:t xml:space="preserve"> </w:t>
      </w:r>
      <w:r>
        <w:rPr>
          <w:color w:val="231F20"/>
        </w:rPr>
        <w:t>awards</w:t>
      </w:r>
      <w:r>
        <w:rPr>
          <w:color w:val="231F20"/>
          <w:spacing w:val="-2"/>
        </w:rPr>
        <w:t xml:space="preserve"> </w:t>
      </w:r>
      <w:r>
        <w:rPr>
          <w:color w:val="231F20"/>
        </w:rPr>
        <w:t>per</w:t>
      </w:r>
      <w:r>
        <w:rPr>
          <w:color w:val="231F20"/>
          <w:spacing w:val="-2"/>
        </w:rPr>
        <w:t xml:space="preserve"> </w:t>
      </w:r>
      <w:r>
        <w:rPr>
          <w:color w:val="231F20"/>
        </w:rPr>
        <w:t>fiscal</w:t>
      </w:r>
      <w:r>
        <w:rPr>
          <w:color w:val="231F20"/>
          <w:spacing w:val="-19"/>
        </w:rPr>
        <w:t xml:space="preserve"> </w:t>
      </w:r>
      <w:r>
        <w:rPr>
          <w:color w:val="231F20"/>
        </w:rPr>
        <w:t>year</w:t>
      </w:r>
      <w:r>
        <w:rPr>
          <w:color w:val="231F20"/>
          <w:spacing w:val="-2"/>
        </w:rPr>
        <w:t xml:space="preserve"> </w:t>
      </w:r>
      <w:r>
        <w:rPr>
          <w:color w:val="231F20"/>
        </w:rPr>
        <w:t>are</w:t>
      </w:r>
      <w:r>
        <w:rPr>
          <w:color w:val="231F20"/>
          <w:spacing w:val="-1"/>
        </w:rPr>
        <w:t xml:space="preserve"> </w:t>
      </w:r>
      <w:r>
        <w:rPr>
          <w:color w:val="231F20"/>
        </w:rPr>
        <w:t>required</w:t>
      </w:r>
      <w:r>
        <w:rPr>
          <w:color w:val="231F20"/>
          <w:spacing w:val="-2"/>
        </w:rPr>
        <w:t xml:space="preserve"> </w:t>
      </w:r>
      <w:r>
        <w:rPr>
          <w:color w:val="231F20"/>
        </w:rPr>
        <w:t>to</w:t>
      </w:r>
      <w:r>
        <w:rPr>
          <w:color w:val="231F20"/>
          <w:spacing w:val="-2"/>
        </w:rPr>
        <w:t xml:space="preserve"> </w:t>
      </w:r>
      <w:r>
        <w:rPr>
          <w:color w:val="231F20"/>
        </w:rPr>
        <w:t>have</w:t>
      </w:r>
      <w:r>
        <w:rPr>
          <w:color w:val="231F20"/>
          <w:spacing w:val="-59"/>
        </w:rPr>
        <w:t xml:space="preserve"> </w:t>
      </w:r>
      <w:r>
        <w:rPr>
          <w:color w:val="231F20"/>
          <w:spacing w:val="-1"/>
        </w:rPr>
        <w:t>a</w:t>
      </w:r>
      <w:r>
        <w:rPr>
          <w:color w:val="231F20"/>
          <w:spacing w:val="-8"/>
        </w:rPr>
        <w:t xml:space="preserve"> </w:t>
      </w:r>
      <w:r>
        <w:rPr>
          <w:color w:val="231F20"/>
          <w:spacing w:val="-1"/>
        </w:rPr>
        <w:t>single</w:t>
      </w:r>
      <w:r>
        <w:rPr>
          <w:color w:val="231F20"/>
          <w:spacing w:val="-8"/>
        </w:rPr>
        <w:t xml:space="preserve"> </w:t>
      </w:r>
      <w:r>
        <w:rPr>
          <w:color w:val="231F20"/>
          <w:spacing w:val="-1"/>
        </w:rPr>
        <w:t>audit</w:t>
      </w:r>
      <w:r>
        <w:rPr>
          <w:color w:val="231F20"/>
          <w:spacing w:val="-7"/>
        </w:rPr>
        <w:t xml:space="preserve"> </w:t>
      </w:r>
      <w:r>
        <w:rPr>
          <w:color w:val="231F20"/>
          <w:spacing w:val="-1"/>
        </w:rPr>
        <w:t>which</w:t>
      </w:r>
      <w:r>
        <w:rPr>
          <w:color w:val="231F20"/>
          <w:spacing w:val="-8"/>
        </w:rPr>
        <w:t xml:space="preserve"> </w:t>
      </w:r>
      <w:r>
        <w:rPr>
          <w:color w:val="231F20"/>
          <w:spacing w:val="-1"/>
        </w:rPr>
        <w:t>meets</w:t>
      </w:r>
      <w:r>
        <w:rPr>
          <w:color w:val="231F20"/>
          <w:spacing w:val="-18"/>
        </w:rPr>
        <w:t xml:space="preserve"> </w:t>
      </w:r>
      <w:r>
        <w:rPr>
          <w:color w:val="231F20"/>
          <w:spacing w:val="-1"/>
        </w:rPr>
        <w:t>OMB’s</w:t>
      </w:r>
      <w:r>
        <w:rPr>
          <w:color w:val="231F20"/>
          <w:spacing w:val="-8"/>
        </w:rPr>
        <w:t xml:space="preserve"> </w:t>
      </w:r>
      <w:r>
        <w:rPr>
          <w:color w:val="231F20"/>
          <w:spacing w:val="-1"/>
        </w:rPr>
        <w:t>Federal</w:t>
      </w:r>
      <w:r>
        <w:rPr>
          <w:color w:val="231F20"/>
          <w:spacing w:val="-7"/>
        </w:rPr>
        <w:t xml:space="preserve"> </w:t>
      </w:r>
      <w:r>
        <w:rPr>
          <w:color w:val="231F20"/>
        </w:rPr>
        <w:t>Uniform</w:t>
      </w:r>
      <w:r>
        <w:rPr>
          <w:color w:val="231F20"/>
          <w:spacing w:val="-19"/>
        </w:rPr>
        <w:t xml:space="preserve"> </w:t>
      </w:r>
      <w:r>
        <w:rPr>
          <w:color w:val="231F20"/>
        </w:rPr>
        <w:t>Administrative</w:t>
      </w:r>
      <w:r>
        <w:rPr>
          <w:color w:val="231F20"/>
          <w:spacing w:val="-7"/>
        </w:rPr>
        <w:t xml:space="preserve"> </w:t>
      </w:r>
      <w:r>
        <w:rPr>
          <w:color w:val="231F20"/>
        </w:rPr>
        <w:t>Requirements.</w:t>
      </w:r>
      <w:r w:rsidR="00F67B2B">
        <w:rPr>
          <w:color w:val="231F20"/>
        </w:rPr>
        <w:t xml:space="preserve"> </w:t>
      </w:r>
      <w:r>
        <w:rPr>
          <w:color w:val="231F20"/>
        </w:rPr>
        <w:t>The</w:t>
      </w:r>
      <w:r>
        <w:rPr>
          <w:color w:val="231F20"/>
          <w:spacing w:val="-8"/>
        </w:rPr>
        <w:t xml:space="preserve"> </w:t>
      </w:r>
      <w:r>
        <w:rPr>
          <w:color w:val="231F20"/>
        </w:rPr>
        <w:t>subrecipient</w:t>
      </w:r>
      <w:r>
        <w:rPr>
          <w:color w:val="231F20"/>
          <w:spacing w:val="-59"/>
        </w:rPr>
        <w:t xml:space="preserve"> </w:t>
      </w:r>
      <w:r>
        <w:rPr>
          <w:color w:val="231F20"/>
        </w:rPr>
        <w:t>must</w:t>
      </w:r>
      <w:r>
        <w:rPr>
          <w:color w:val="231F20"/>
          <w:spacing w:val="-13"/>
        </w:rPr>
        <w:t xml:space="preserve"> </w:t>
      </w:r>
      <w:r>
        <w:rPr>
          <w:color w:val="231F20"/>
        </w:rPr>
        <w:t>submit,</w:t>
      </w:r>
      <w:r>
        <w:rPr>
          <w:color w:val="231F20"/>
          <w:spacing w:val="-12"/>
        </w:rPr>
        <w:t xml:space="preserve"> </w:t>
      </w:r>
      <w:r>
        <w:rPr>
          <w:color w:val="231F20"/>
        </w:rPr>
        <w:t>a</w:t>
      </w:r>
      <w:r>
        <w:rPr>
          <w:color w:val="231F20"/>
          <w:spacing w:val="-12"/>
        </w:rPr>
        <w:t xml:space="preserve"> </w:t>
      </w:r>
      <w:r>
        <w:rPr>
          <w:color w:val="231F20"/>
        </w:rPr>
        <w:t>copy</w:t>
      </w:r>
      <w:r>
        <w:rPr>
          <w:color w:val="231F20"/>
          <w:spacing w:val="-14"/>
        </w:rPr>
        <w:t xml:space="preserve"> </w:t>
      </w:r>
      <w:r>
        <w:rPr>
          <w:color w:val="231F20"/>
        </w:rPr>
        <w:t>of</w:t>
      </w:r>
      <w:r>
        <w:rPr>
          <w:color w:val="231F20"/>
          <w:spacing w:val="-12"/>
        </w:rPr>
        <w:t xml:space="preserve"> </w:t>
      </w:r>
      <w:r>
        <w:rPr>
          <w:color w:val="231F20"/>
        </w:rPr>
        <w:t>the</w:t>
      </w:r>
      <w:r>
        <w:rPr>
          <w:color w:val="231F20"/>
          <w:spacing w:val="-12"/>
        </w:rPr>
        <w:t xml:space="preserve"> </w:t>
      </w:r>
      <w:r>
        <w:rPr>
          <w:color w:val="231F20"/>
        </w:rPr>
        <w:t>auditor’s</w:t>
      </w:r>
      <w:r>
        <w:rPr>
          <w:color w:val="231F20"/>
          <w:spacing w:val="-12"/>
        </w:rPr>
        <w:t xml:space="preserve"> </w:t>
      </w:r>
      <w:r>
        <w:rPr>
          <w:color w:val="231F20"/>
        </w:rPr>
        <w:t>management</w:t>
      </w:r>
      <w:r>
        <w:rPr>
          <w:color w:val="231F20"/>
          <w:spacing w:val="-12"/>
        </w:rPr>
        <w:t xml:space="preserve"> </w:t>
      </w:r>
      <w:r>
        <w:rPr>
          <w:color w:val="231F20"/>
        </w:rPr>
        <w:t>letter,</w:t>
      </w:r>
      <w:r>
        <w:rPr>
          <w:color w:val="231F20"/>
          <w:spacing w:val="-12"/>
        </w:rPr>
        <w:t xml:space="preserve"> </w:t>
      </w:r>
      <w:r>
        <w:rPr>
          <w:color w:val="231F20"/>
        </w:rPr>
        <w:t>a</w:t>
      </w:r>
      <w:r>
        <w:rPr>
          <w:color w:val="231F20"/>
          <w:spacing w:val="-12"/>
        </w:rPr>
        <w:t xml:space="preserve"> </w:t>
      </w:r>
      <w:r>
        <w:rPr>
          <w:color w:val="231F20"/>
        </w:rPr>
        <w:t>corrective</w:t>
      </w:r>
      <w:r>
        <w:rPr>
          <w:color w:val="231F20"/>
          <w:spacing w:val="-13"/>
        </w:rPr>
        <w:t xml:space="preserve"> </w:t>
      </w:r>
      <w:r>
        <w:rPr>
          <w:color w:val="231F20"/>
        </w:rPr>
        <w:t>action</w:t>
      </w:r>
      <w:r>
        <w:rPr>
          <w:color w:val="231F20"/>
          <w:spacing w:val="-12"/>
        </w:rPr>
        <w:t xml:space="preserve"> </w:t>
      </w:r>
      <w:r>
        <w:rPr>
          <w:color w:val="231F20"/>
        </w:rPr>
        <w:t>plan</w:t>
      </w:r>
      <w:r>
        <w:rPr>
          <w:color w:val="231F20"/>
          <w:spacing w:val="-12"/>
        </w:rPr>
        <w:t xml:space="preserve"> </w:t>
      </w:r>
      <w:r>
        <w:rPr>
          <w:color w:val="231F20"/>
        </w:rPr>
        <w:t>(if</w:t>
      </w:r>
      <w:r>
        <w:rPr>
          <w:color w:val="231F20"/>
          <w:spacing w:val="-12"/>
        </w:rPr>
        <w:t xml:space="preserve"> </w:t>
      </w:r>
      <w:r>
        <w:rPr>
          <w:color w:val="231F20"/>
        </w:rPr>
        <w:t>applicable)</w:t>
      </w:r>
      <w:r>
        <w:rPr>
          <w:color w:val="231F20"/>
          <w:spacing w:val="-12"/>
        </w:rPr>
        <w:t xml:space="preserve"> </w:t>
      </w:r>
      <w:r>
        <w:rPr>
          <w:color w:val="231F20"/>
        </w:rPr>
        <w:t>and</w:t>
      </w:r>
      <w:r>
        <w:rPr>
          <w:color w:val="231F20"/>
          <w:spacing w:val="-59"/>
        </w:rPr>
        <w:t xml:space="preserve"> </w:t>
      </w:r>
      <w:r>
        <w:rPr>
          <w:color w:val="231F20"/>
        </w:rPr>
        <w:t>a data collection form (for single audits) within 30 days of the receipt of the auditor’s report, but</w:t>
      </w:r>
      <w:r>
        <w:rPr>
          <w:color w:val="231F20"/>
          <w:spacing w:val="1"/>
        </w:rPr>
        <w:t xml:space="preserve"> </w:t>
      </w:r>
      <w:r>
        <w:rPr>
          <w:color w:val="231F20"/>
          <w:spacing w:val="-1"/>
        </w:rPr>
        <w:t xml:space="preserve">no later than nine months after the end of the </w:t>
      </w:r>
      <w:r>
        <w:rPr>
          <w:color w:val="231F20"/>
        </w:rPr>
        <w:t>Subrecipient’s fiscal year. The fair share of the cost</w:t>
      </w:r>
      <w:r>
        <w:rPr>
          <w:color w:val="231F20"/>
          <w:spacing w:val="-59"/>
        </w:rPr>
        <w:t xml:space="preserve"> </w:t>
      </w:r>
      <w:r>
        <w:rPr>
          <w:color w:val="231F20"/>
        </w:rPr>
        <w:t>of</w:t>
      </w:r>
      <w:r>
        <w:rPr>
          <w:color w:val="231F20"/>
          <w:spacing w:val="-6"/>
        </w:rPr>
        <w:t xml:space="preserve"> </w:t>
      </w:r>
      <w:r>
        <w:rPr>
          <w:color w:val="231F20"/>
        </w:rPr>
        <w:t>the</w:t>
      </w:r>
      <w:r>
        <w:rPr>
          <w:color w:val="231F20"/>
          <w:spacing w:val="-5"/>
        </w:rPr>
        <w:t xml:space="preserve"> </w:t>
      </w:r>
      <w:r>
        <w:rPr>
          <w:color w:val="231F20"/>
        </w:rPr>
        <w:t>single</w:t>
      </w:r>
      <w:r>
        <w:rPr>
          <w:color w:val="231F20"/>
          <w:spacing w:val="-5"/>
        </w:rPr>
        <w:t xml:space="preserve"> </w:t>
      </w:r>
      <w:r>
        <w:rPr>
          <w:color w:val="231F20"/>
        </w:rPr>
        <w:t>audit</w:t>
      </w:r>
      <w:r>
        <w:rPr>
          <w:color w:val="231F20"/>
          <w:spacing w:val="-5"/>
        </w:rPr>
        <w:t xml:space="preserve"> </w:t>
      </w:r>
      <w:r>
        <w:rPr>
          <w:color w:val="231F20"/>
        </w:rPr>
        <w:t>is</w:t>
      </w:r>
      <w:r>
        <w:rPr>
          <w:color w:val="231F20"/>
          <w:spacing w:val="-5"/>
        </w:rPr>
        <w:t xml:space="preserve"> </w:t>
      </w:r>
      <w:r>
        <w:rPr>
          <w:color w:val="231F20"/>
        </w:rPr>
        <w:t>an</w:t>
      </w:r>
      <w:r>
        <w:rPr>
          <w:color w:val="231F20"/>
          <w:spacing w:val="-5"/>
        </w:rPr>
        <w:t xml:space="preserve"> </w:t>
      </w:r>
      <w:r>
        <w:rPr>
          <w:color w:val="231F20"/>
        </w:rPr>
        <w:t>allowable</w:t>
      </w:r>
      <w:r>
        <w:rPr>
          <w:color w:val="231F20"/>
          <w:spacing w:val="-5"/>
        </w:rPr>
        <w:t xml:space="preserve"> </w:t>
      </w:r>
      <w:r>
        <w:rPr>
          <w:color w:val="231F20"/>
        </w:rPr>
        <w:t>cost</w:t>
      </w:r>
      <w:r>
        <w:rPr>
          <w:color w:val="231F20"/>
          <w:spacing w:val="-5"/>
        </w:rPr>
        <w:t xml:space="preserve"> </w:t>
      </w:r>
      <w:r>
        <w:rPr>
          <w:color w:val="231F20"/>
        </w:rPr>
        <w:t>to</w:t>
      </w:r>
      <w:r>
        <w:rPr>
          <w:color w:val="231F20"/>
          <w:spacing w:val="-5"/>
        </w:rPr>
        <w:t xml:space="preserve"> </w:t>
      </w:r>
      <w:r>
        <w:rPr>
          <w:color w:val="231F20"/>
        </w:rPr>
        <w:t>federal</w:t>
      </w:r>
      <w:r>
        <w:rPr>
          <w:color w:val="231F20"/>
          <w:spacing w:val="-6"/>
        </w:rPr>
        <w:t xml:space="preserve"> </w:t>
      </w:r>
      <w:r>
        <w:rPr>
          <w:color w:val="231F20"/>
        </w:rPr>
        <w:t>awards</w:t>
      </w:r>
      <w:r>
        <w:rPr>
          <w:color w:val="231F20"/>
          <w:spacing w:val="-5"/>
        </w:rPr>
        <w:t xml:space="preserve"> </w:t>
      </w:r>
      <w:r>
        <w:rPr>
          <w:color w:val="231F20"/>
        </w:rPr>
        <w:t>provided</w:t>
      </w:r>
      <w:r>
        <w:rPr>
          <w:color w:val="231F20"/>
          <w:spacing w:val="-5"/>
        </w:rPr>
        <w:t xml:space="preserve"> </w:t>
      </w:r>
      <w:r>
        <w:rPr>
          <w:color w:val="231F20"/>
        </w:rPr>
        <w:t>that</w:t>
      </w:r>
      <w:r>
        <w:rPr>
          <w:color w:val="231F20"/>
          <w:spacing w:val="-5"/>
        </w:rPr>
        <w:t xml:space="preserve"> </w:t>
      </w:r>
      <w:r>
        <w:rPr>
          <w:color w:val="231F20"/>
        </w:rPr>
        <w:t>the</w:t>
      </w:r>
      <w:r>
        <w:rPr>
          <w:color w:val="231F20"/>
          <w:spacing w:val="-5"/>
        </w:rPr>
        <w:t xml:space="preserve"> </w:t>
      </w:r>
      <w:r>
        <w:rPr>
          <w:color w:val="231F20"/>
        </w:rPr>
        <w:t>audit</w:t>
      </w:r>
      <w:r>
        <w:rPr>
          <w:color w:val="231F20"/>
          <w:spacing w:val="-5"/>
        </w:rPr>
        <w:t xml:space="preserve"> </w:t>
      </w:r>
      <w:r>
        <w:rPr>
          <w:color w:val="231F20"/>
        </w:rPr>
        <w:t>was</w:t>
      </w:r>
      <w:r>
        <w:rPr>
          <w:color w:val="231F20"/>
          <w:spacing w:val="-5"/>
        </w:rPr>
        <w:t xml:space="preserve"> </w:t>
      </w:r>
      <w:r>
        <w:rPr>
          <w:color w:val="231F20"/>
        </w:rPr>
        <w:t>conducted</w:t>
      </w:r>
      <w:r>
        <w:rPr>
          <w:color w:val="231F20"/>
          <w:spacing w:val="-5"/>
        </w:rPr>
        <w:t xml:space="preserve"> </w:t>
      </w:r>
      <w:r>
        <w:rPr>
          <w:color w:val="231F20"/>
        </w:rPr>
        <w:t>in</w:t>
      </w:r>
      <w:r>
        <w:rPr>
          <w:color w:val="231F20"/>
          <w:spacing w:val="-59"/>
        </w:rPr>
        <w:t xml:space="preserve"> </w:t>
      </w:r>
      <w:r>
        <w:rPr>
          <w:color w:val="231F20"/>
        </w:rPr>
        <w:t>accordance</w:t>
      </w:r>
      <w:r>
        <w:rPr>
          <w:color w:val="231F20"/>
          <w:spacing w:val="-2"/>
        </w:rPr>
        <w:t xml:space="preserve"> </w:t>
      </w:r>
      <w:r>
        <w:rPr>
          <w:color w:val="231F20"/>
        </w:rPr>
        <w:t>with</w:t>
      </w:r>
      <w:r>
        <w:rPr>
          <w:color w:val="231F20"/>
          <w:spacing w:val="-2"/>
        </w:rPr>
        <w:t xml:space="preserve"> </w:t>
      </w:r>
      <w:r>
        <w:rPr>
          <w:color w:val="231F20"/>
        </w:rPr>
        <w:t>the</w:t>
      </w:r>
      <w:r>
        <w:rPr>
          <w:color w:val="231F20"/>
          <w:spacing w:val="-2"/>
        </w:rPr>
        <w:t xml:space="preserve"> </w:t>
      </w:r>
      <w:r>
        <w:rPr>
          <w:color w:val="231F20"/>
        </w:rPr>
        <w:t>requirements</w:t>
      </w:r>
      <w:r>
        <w:rPr>
          <w:color w:val="231F20"/>
          <w:spacing w:val="-4"/>
        </w:rPr>
        <w:t xml:space="preserve"> </w:t>
      </w:r>
      <w:r>
        <w:rPr>
          <w:color w:val="231F20"/>
        </w:rPr>
        <w:t>of</w:t>
      </w:r>
      <w:r>
        <w:rPr>
          <w:color w:val="231F20"/>
          <w:spacing w:val="-13"/>
        </w:rPr>
        <w:t xml:space="preserve"> </w:t>
      </w:r>
      <w:r>
        <w:rPr>
          <w:color w:val="231F20"/>
        </w:rPr>
        <w:t>OMB’s</w:t>
      </w:r>
      <w:r>
        <w:rPr>
          <w:color w:val="231F20"/>
          <w:spacing w:val="-1"/>
        </w:rPr>
        <w:t xml:space="preserve"> </w:t>
      </w:r>
      <w:r>
        <w:rPr>
          <w:color w:val="231F20"/>
        </w:rPr>
        <w:t>Federal</w:t>
      </w:r>
      <w:r>
        <w:rPr>
          <w:color w:val="231F20"/>
          <w:spacing w:val="-2"/>
        </w:rPr>
        <w:t xml:space="preserve"> </w:t>
      </w:r>
      <w:r>
        <w:rPr>
          <w:color w:val="231F20"/>
        </w:rPr>
        <w:t>Uniform</w:t>
      </w:r>
      <w:r>
        <w:rPr>
          <w:color w:val="231F20"/>
          <w:spacing w:val="-13"/>
        </w:rPr>
        <w:t xml:space="preserve"> </w:t>
      </w:r>
      <w:r>
        <w:rPr>
          <w:color w:val="231F20"/>
        </w:rPr>
        <w:t>Administrative</w:t>
      </w:r>
      <w:r>
        <w:rPr>
          <w:color w:val="231F20"/>
          <w:spacing w:val="-1"/>
        </w:rPr>
        <w:t xml:space="preserve"> </w:t>
      </w:r>
      <w:r>
        <w:rPr>
          <w:color w:val="231F20"/>
        </w:rPr>
        <w:t>Requirements.</w:t>
      </w:r>
    </w:p>
    <w:p w14:paraId="1B18F2E3" w14:textId="77777777" w:rsidR="008E268F" w:rsidRDefault="00935734">
      <w:pPr>
        <w:pStyle w:val="BodyText"/>
        <w:spacing w:before="207" w:line="264" w:lineRule="auto"/>
        <w:ind w:left="839" w:right="115"/>
        <w:jc w:val="both"/>
        <w:rPr>
          <w:rFonts w:ascii="Univers LT Pro 45 Light" w:hAnsi="Univers LT Pro 45 Light"/>
          <w:b/>
        </w:rPr>
      </w:pPr>
      <w:r>
        <w:rPr>
          <w:color w:val="231F20"/>
        </w:rPr>
        <w:lastRenderedPageBreak/>
        <w:t>Subrecipients</w:t>
      </w:r>
      <w:r>
        <w:rPr>
          <w:color w:val="231F20"/>
          <w:spacing w:val="18"/>
        </w:rPr>
        <w:t xml:space="preserve"> </w:t>
      </w:r>
      <w:r>
        <w:rPr>
          <w:color w:val="231F20"/>
        </w:rPr>
        <w:t>that</w:t>
      </w:r>
      <w:r>
        <w:rPr>
          <w:color w:val="231F20"/>
          <w:spacing w:val="17"/>
        </w:rPr>
        <w:t xml:space="preserve"> </w:t>
      </w:r>
      <w:r>
        <w:rPr>
          <w:color w:val="231F20"/>
        </w:rPr>
        <w:t>expend</w:t>
      </w:r>
      <w:r>
        <w:rPr>
          <w:color w:val="231F20"/>
          <w:spacing w:val="19"/>
        </w:rPr>
        <w:t xml:space="preserve"> </w:t>
      </w:r>
      <w:r>
        <w:rPr>
          <w:color w:val="231F20"/>
        </w:rPr>
        <w:t>less</w:t>
      </w:r>
      <w:r>
        <w:rPr>
          <w:color w:val="231F20"/>
          <w:spacing w:val="19"/>
        </w:rPr>
        <w:t xml:space="preserve"> </w:t>
      </w:r>
      <w:r>
        <w:rPr>
          <w:color w:val="231F20"/>
        </w:rPr>
        <w:t>than</w:t>
      </w:r>
      <w:r>
        <w:rPr>
          <w:color w:val="231F20"/>
          <w:spacing w:val="18"/>
        </w:rPr>
        <w:t xml:space="preserve"> </w:t>
      </w:r>
      <w:r>
        <w:rPr>
          <w:color w:val="231F20"/>
        </w:rPr>
        <w:t>the</w:t>
      </w:r>
      <w:r>
        <w:rPr>
          <w:color w:val="231F20"/>
          <w:spacing w:val="19"/>
        </w:rPr>
        <w:t xml:space="preserve"> </w:t>
      </w:r>
      <w:r>
        <w:rPr>
          <w:color w:val="231F20"/>
        </w:rPr>
        <w:t>$750,000</w:t>
      </w:r>
      <w:r>
        <w:rPr>
          <w:color w:val="231F20"/>
          <w:spacing w:val="19"/>
        </w:rPr>
        <w:t xml:space="preserve"> </w:t>
      </w:r>
      <w:r>
        <w:rPr>
          <w:color w:val="231F20"/>
        </w:rPr>
        <w:t>threshold</w:t>
      </w:r>
      <w:r>
        <w:rPr>
          <w:color w:val="231F20"/>
          <w:spacing w:val="19"/>
        </w:rPr>
        <w:t xml:space="preserve"> </w:t>
      </w:r>
      <w:r>
        <w:rPr>
          <w:color w:val="231F20"/>
        </w:rPr>
        <w:t>require</w:t>
      </w:r>
      <w:r>
        <w:rPr>
          <w:color w:val="231F20"/>
          <w:spacing w:val="18"/>
        </w:rPr>
        <w:t xml:space="preserve"> </w:t>
      </w:r>
      <w:r>
        <w:rPr>
          <w:color w:val="231F20"/>
        </w:rPr>
        <w:t>a</w:t>
      </w:r>
      <w:r>
        <w:rPr>
          <w:color w:val="231F20"/>
          <w:spacing w:val="19"/>
        </w:rPr>
        <w:t xml:space="preserve"> </w:t>
      </w:r>
      <w:r>
        <w:rPr>
          <w:color w:val="231F20"/>
        </w:rPr>
        <w:t>financial</w:t>
      </w:r>
      <w:r>
        <w:rPr>
          <w:color w:val="231F20"/>
          <w:spacing w:val="19"/>
        </w:rPr>
        <w:t xml:space="preserve"> </w:t>
      </w:r>
      <w:r>
        <w:rPr>
          <w:color w:val="231F20"/>
        </w:rPr>
        <w:t>audit</w:t>
      </w:r>
      <w:r>
        <w:rPr>
          <w:color w:val="231F20"/>
          <w:spacing w:val="18"/>
        </w:rPr>
        <w:t xml:space="preserve"> </w:t>
      </w:r>
      <w:r>
        <w:rPr>
          <w:color w:val="231F20"/>
        </w:rPr>
        <w:t>conducted</w:t>
      </w:r>
      <w:r>
        <w:rPr>
          <w:color w:val="231F20"/>
          <w:spacing w:val="-58"/>
        </w:rPr>
        <w:t xml:space="preserve"> </w:t>
      </w:r>
      <w:r>
        <w:rPr>
          <w:color w:val="231F20"/>
          <w:spacing w:val="-2"/>
        </w:rPr>
        <w:t xml:space="preserve">in accordance with Generally </w:t>
      </w:r>
      <w:r>
        <w:rPr>
          <w:color w:val="231F20"/>
          <w:spacing w:val="-1"/>
        </w:rPr>
        <w:t>Accepted Government Auditing Standards. The Subrecipient must</w:t>
      </w:r>
      <w:r>
        <w:rPr>
          <w:color w:val="231F20"/>
        </w:rPr>
        <w:t xml:space="preserve"> submit</w:t>
      </w:r>
      <w:r>
        <w:rPr>
          <w:color w:val="231F20"/>
          <w:spacing w:val="-7"/>
        </w:rPr>
        <w:t xml:space="preserve"> </w:t>
      </w:r>
      <w:r>
        <w:rPr>
          <w:color w:val="231F20"/>
        </w:rPr>
        <w:t>a</w:t>
      </w:r>
      <w:r>
        <w:rPr>
          <w:color w:val="231F20"/>
          <w:spacing w:val="-7"/>
        </w:rPr>
        <w:t xml:space="preserve"> </w:t>
      </w:r>
      <w:r>
        <w:rPr>
          <w:color w:val="231F20"/>
        </w:rPr>
        <w:t>copy</w:t>
      </w:r>
      <w:r>
        <w:rPr>
          <w:color w:val="231F20"/>
          <w:spacing w:val="-8"/>
        </w:rPr>
        <w:t xml:space="preserve"> </w:t>
      </w:r>
      <w:r>
        <w:rPr>
          <w:color w:val="231F20"/>
        </w:rPr>
        <w:t>of</w:t>
      </w:r>
      <w:r>
        <w:rPr>
          <w:color w:val="231F20"/>
          <w:spacing w:val="-7"/>
        </w:rPr>
        <w:t xml:space="preserve"> </w:t>
      </w:r>
      <w:r>
        <w:rPr>
          <w:color w:val="231F20"/>
        </w:rPr>
        <w:t>the</w:t>
      </w:r>
      <w:r>
        <w:rPr>
          <w:color w:val="231F20"/>
          <w:spacing w:val="-7"/>
        </w:rPr>
        <w:t xml:space="preserve"> </w:t>
      </w:r>
      <w:r>
        <w:rPr>
          <w:color w:val="231F20"/>
        </w:rPr>
        <w:t>audit</w:t>
      </w:r>
      <w:r>
        <w:rPr>
          <w:color w:val="231F20"/>
          <w:spacing w:val="-6"/>
        </w:rPr>
        <w:t xml:space="preserve"> </w:t>
      </w:r>
      <w:r>
        <w:rPr>
          <w:color w:val="231F20"/>
        </w:rPr>
        <w:t>report,</w:t>
      </w:r>
      <w:r>
        <w:rPr>
          <w:color w:val="231F20"/>
          <w:spacing w:val="-7"/>
        </w:rPr>
        <w:t xml:space="preserve"> </w:t>
      </w:r>
      <w:r>
        <w:rPr>
          <w:color w:val="231F20"/>
        </w:rPr>
        <w:t>the</w:t>
      </w:r>
      <w:r>
        <w:rPr>
          <w:color w:val="231F20"/>
          <w:spacing w:val="-7"/>
        </w:rPr>
        <w:t xml:space="preserve"> </w:t>
      </w:r>
      <w:r>
        <w:rPr>
          <w:color w:val="231F20"/>
        </w:rPr>
        <w:t>auditor’s</w:t>
      </w:r>
      <w:r>
        <w:rPr>
          <w:color w:val="231F20"/>
          <w:spacing w:val="-6"/>
        </w:rPr>
        <w:t xml:space="preserve"> </w:t>
      </w:r>
      <w:r>
        <w:rPr>
          <w:color w:val="231F20"/>
        </w:rPr>
        <w:t>management</w:t>
      </w:r>
      <w:r>
        <w:rPr>
          <w:color w:val="231F20"/>
          <w:spacing w:val="-7"/>
        </w:rPr>
        <w:t xml:space="preserve"> </w:t>
      </w:r>
      <w:r>
        <w:rPr>
          <w:color w:val="231F20"/>
        </w:rPr>
        <w:t>letter,</w:t>
      </w:r>
      <w:r>
        <w:rPr>
          <w:color w:val="231F20"/>
          <w:spacing w:val="-7"/>
        </w:rPr>
        <w:t xml:space="preserve"> </w:t>
      </w:r>
      <w:r>
        <w:rPr>
          <w:color w:val="231F20"/>
        </w:rPr>
        <w:t>and</w:t>
      </w:r>
      <w:r>
        <w:rPr>
          <w:color w:val="231F20"/>
          <w:spacing w:val="-6"/>
        </w:rPr>
        <w:t xml:space="preserve"> </w:t>
      </w:r>
      <w:r>
        <w:rPr>
          <w:color w:val="231F20"/>
        </w:rPr>
        <w:t>a</w:t>
      </w:r>
      <w:r>
        <w:rPr>
          <w:color w:val="231F20"/>
          <w:spacing w:val="-7"/>
        </w:rPr>
        <w:t xml:space="preserve"> </w:t>
      </w:r>
      <w:r>
        <w:rPr>
          <w:color w:val="231F20"/>
        </w:rPr>
        <w:t>corrective</w:t>
      </w:r>
      <w:r>
        <w:rPr>
          <w:color w:val="231F20"/>
          <w:spacing w:val="-7"/>
        </w:rPr>
        <w:t xml:space="preserve"> </w:t>
      </w:r>
      <w:r>
        <w:rPr>
          <w:color w:val="231F20"/>
        </w:rPr>
        <w:t>action</w:t>
      </w:r>
      <w:r>
        <w:rPr>
          <w:color w:val="231F20"/>
          <w:spacing w:val="-7"/>
        </w:rPr>
        <w:t xml:space="preserve"> </w:t>
      </w:r>
      <w:r>
        <w:rPr>
          <w:color w:val="231F20"/>
        </w:rPr>
        <w:t>plan</w:t>
      </w:r>
      <w:r>
        <w:rPr>
          <w:color w:val="231F20"/>
          <w:spacing w:val="-6"/>
        </w:rPr>
        <w:t xml:space="preserve"> </w:t>
      </w:r>
      <w:r>
        <w:rPr>
          <w:color w:val="231F20"/>
        </w:rPr>
        <w:t>(if</w:t>
      </w:r>
      <w:r>
        <w:rPr>
          <w:color w:val="231F20"/>
          <w:spacing w:val="-59"/>
        </w:rPr>
        <w:t xml:space="preserve"> </w:t>
      </w:r>
      <w:r>
        <w:rPr>
          <w:color w:val="231F20"/>
        </w:rPr>
        <w:t>applicable)</w:t>
      </w:r>
      <w:r>
        <w:rPr>
          <w:color w:val="231F20"/>
          <w:spacing w:val="-11"/>
        </w:rPr>
        <w:t xml:space="preserve"> </w:t>
      </w:r>
      <w:r>
        <w:rPr>
          <w:color w:val="231F20"/>
        </w:rPr>
        <w:t>within</w:t>
      </w:r>
      <w:r>
        <w:rPr>
          <w:color w:val="231F20"/>
          <w:spacing w:val="-11"/>
        </w:rPr>
        <w:t xml:space="preserve"> </w:t>
      </w:r>
      <w:r>
        <w:rPr>
          <w:color w:val="231F20"/>
        </w:rPr>
        <w:t>30</w:t>
      </w:r>
      <w:r>
        <w:rPr>
          <w:color w:val="231F20"/>
          <w:spacing w:val="-11"/>
        </w:rPr>
        <w:t xml:space="preserve"> </w:t>
      </w:r>
      <w:r>
        <w:rPr>
          <w:color w:val="231F20"/>
        </w:rPr>
        <w:t>days</w:t>
      </w:r>
      <w:r>
        <w:rPr>
          <w:color w:val="231F20"/>
          <w:spacing w:val="-13"/>
        </w:rPr>
        <w:t xml:space="preserve"> </w:t>
      </w:r>
      <w:r>
        <w:rPr>
          <w:color w:val="231F20"/>
        </w:rPr>
        <w:t>of</w:t>
      </w:r>
      <w:r>
        <w:rPr>
          <w:color w:val="231F20"/>
          <w:spacing w:val="-10"/>
        </w:rPr>
        <w:t xml:space="preserve"> </w:t>
      </w:r>
      <w:r>
        <w:rPr>
          <w:color w:val="231F20"/>
        </w:rPr>
        <w:t>the</w:t>
      </w:r>
      <w:r>
        <w:rPr>
          <w:color w:val="231F20"/>
          <w:spacing w:val="-11"/>
        </w:rPr>
        <w:t xml:space="preserve"> </w:t>
      </w:r>
      <w:r>
        <w:rPr>
          <w:color w:val="231F20"/>
        </w:rPr>
        <w:t>receipt</w:t>
      </w:r>
      <w:r>
        <w:rPr>
          <w:color w:val="231F20"/>
          <w:spacing w:val="-13"/>
        </w:rPr>
        <w:t xml:space="preserve"> </w:t>
      </w:r>
      <w:r>
        <w:rPr>
          <w:color w:val="231F20"/>
        </w:rPr>
        <w:t>of</w:t>
      </w:r>
      <w:r>
        <w:rPr>
          <w:color w:val="231F20"/>
          <w:spacing w:val="-11"/>
        </w:rPr>
        <w:t xml:space="preserve"> </w:t>
      </w:r>
      <w:r>
        <w:rPr>
          <w:color w:val="231F20"/>
        </w:rPr>
        <w:t>the</w:t>
      </w:r>
      <w:r>
        <w:rPr>
          <w:color w:val="231F20"/>
          <w:spacing w:val="-11"/>
        </w:rPr>
        <w:t xml:space="preserve"> </w:t>
      </w:r>
      <w:r>
        <w:rPr>
          <w:color w:val="231F20"/>
        </w:rPr>
        <w:t>auditor’s</w:t>
      </w:r>
      <w:r>
        <w:rPr>
          <w:color w:val="231F20"/>
          <w:spacing w:val="-10"/>
        </w:rPr>
        <w:t xml:space="preserve"> </w:t>
      </w:r>
      <w:r>
        <w:rPr>
          <w:color w:val="231F20"/>
        </w:rPr>
        <w:t>report,</w:t>
      </w:r>
      <w:r>
        <w:rPr>
          <w:color w:val="231F20"/>
          <w:spacing w:val="-11"/>
        </w:rPr>
        <w:t xml:space="preserve"> </w:t>
      </w:r>
      <w:r>
        <w:rPr>
          <w:color w:val="231F20"/>
        </w:rPr>
        <w:t>but</w:t>
      </w:r>
      <w:r>
        <w:rPr>
          <w:color w:val="231F20"/>
          <w:spacing w:val="-11"/>
        </w:rPr>
        <w:t xml:space="preserve"> </w:t>
      </w:r>
      <w:r>
        <w:rPr>
          <w:color w:val="231F20"/>
        </w:rPr>
        <w:t>no</w:t>
      </w:r>
      <w:r>
        <w:rPr>
          <w:color w:val="231F20"/>
          <w:spacing w:val="-11"/>
        </w:rPr>
        <w:t xml:space="preserve"> </w:t>
      </w:r>
      <w:r>
        <w:rPr>
          <w:color w:val="231F20"/>
        </w:rPr>
        <w:t>later</w:t>
      </w:r>
      <w:r>
        <w:rPr>
          <w:color w:val="231F20"/>
          <w:spacing w:val="-11"/>
        </w:rPr>
        <w:t xml:space="preserve"> </w:t>
      </w:r>
      <w:r>
        <w:rPr>
          <w:color w:val="231F20"/>
        </w:rPr>
        <w:t>than</w:t>
      </w:r>
      <w:r>
        <w:rPr>
          <w:color w:val="231F20"/>
          <w:spacing w:val="-11"/>
        </w:rPr>
        <w:t xml:space="preserve"> </w:t>
      </w:r>
      <w:r>
        <w:rPr>
          <w:color w:val="231F20"/>
        </w:rPr>
        <w:t>nine</w:t>
      </w:r>
      <w:r>
        <w:rPr>
          <w:color w:val="231F20"/>
          <w:spacing w:val="-11"/>
        </w:rPr>
        <w:t xml:space="preserve"> </w:t>
      </w:r>
      <w:r>
        <w:rPr>
          <w:color w:val="231F20"/>
        </w:rPr>
        <w:t>months</w:t>
      </w:r>
      <w:r>
        <w:rPr>
          <w:color w:val="231F20"/>
          <w:spacing w:val="-11"/>
        </w:rPr>
        <w:t xml:space="preserve"> </w:t>
      </w:r>
      <w:r>
        <w:rPr>
          <w:color w:val="231F20"/>
        </w:rPr>
        <w:t>after</w:t>
      </w:r>
      <w:r>
        <w:rPr>
          <w:color w:val="231F20"/>
          <w:spacing w:val="-58"/>
        </w:rPr>
        <w:t xml:space="preserve"> </w:t>
      </w:r>
      <w:r>
        <w:rPr>
          <w:color w:val="231F20"/>
          <w:spacing w:val="-3"/>
        </w:rPr>
        <w:t>the</w:t>
      </w:r>
      <w:r>
        <w:rPr>
          <w:color w:val="231F20"/>
          <w:spacing w:val="-9"/>
        </w:rPr>
        <w:t xml:space="preserve"> </w:t>
      </w:r>
      <w:r>
        <w:rPr>
          <w:color w:val="231F20"/>
          <w:spacing w:val="-3"/>
        </w:rPr>
        <w:t>end</w:t>
      </w:r>
      <w:r>
        <w:rPr>
          <w:color w:val="231F20"/>
          <w:spacing w:val="-9"/>
        </w:rPr>
        <w:t xml:space="preserve"> </w:t>
      </w:r>
      <w:r>
        <w:rPr>
          <w:color w:val="231F20"/>
          <w:spacing w:val="-3"/>
        </w:rPr>
        <w:t>of</w:t>
      </w:r>
      <w:r>
        <w:rPr>
          <w:color w:val="231F20"/>
          <w:spacing w:val="-7"/>
        </w:rPr>
        <w:t xml:space="preserve"> </w:t>
      </w:r>
      <w:r>
        <w:rPr>
          <w:color w:val="231F20"/>
          <w:spacing w:val="-3"/>
        </w:rPr>
        <w:t>the</w:t>
      </w:r>
      <w:r>
        <w:rPr>
          <w:color w:val="231F20"/>
          <w:spacing w:val="-7"/>
        </w:rPr>
        <w:t xml:space="preserve"> </w:t>
      </w:r>
      <w:r>
        <w:rPr>
          <w:color w:val="231F20"/>
          <w:spacing w:val="-3"/>
        </w:rPr>
        <w:t>Subrecipient’s</w:t>
      </w:r>
      <w:r>
        <w:rPr>
          <w:color w:val="231F20"/>
          <w:spacing w:val="-7"/>
        </w:rPr>
        <w:t xml:space="preserve"> </w:t>
      </w:r>
      <w:r>
        <w:rPr>
          <w:color w:val="231F20"/>
          <w:spacing w:val="-3"/>
        </w:rPr>
        <w:t>fiscal</w:t>
      </w:r>
      <w:r>
        <w:rPr>
          <w:color w:val="231F20"/>
          <w:spacing w:val="-23"/>
        </w:rPr>
        <w:t xml:space="preserve"> </w:t>
      </w:r>
      <w:r>
        <w:rPr>
          <w:color w:val="231F20"/>
          <w:spacing w:val="-3"/>
        </w:rPr>
        <w:t>year.</w:t>
      </w:r>
      <w:r>
        <w:rPr>
          <w:color w:val="231F20"/>
          <w:spacing w:val="-7"/>
        </w:rPr>
        <w:t xml:space="preserve"> </w:t>
      </w:r>
      <w:r>
        <w:rPr>
          <w:rFonts w:ascii="Univers LT Pro 45 Light" w:hAnsi="Univers LT Pro 45 Light"/>
          <w:b/>
          <w:color w:val="231F20"/>
          <w:spacing w:val="-3"/>
        </w:rPr>
        <w:t>The</w:t>
      </w:r>
      <w:r>
        <w:rPr>
          <w:rFonts w:ascii="Univers LT Pro 45 Light" w:hAnsi="Univers LT Pro 45 Light"/>
          <w:b/>
          <w:color w:val="231F20"/>
          <w:spacing w:val="-7"/>
        </w:rPr>
        <w:t xml:space="preserve"> </w:t>
      </w:r>
      <w:r>
        <w:rPr>
          <w:rFonts w:ascii="Univers LT Pro 45 Light" w:hAnsi="Univers LT Pro 45 Light"/>
          <w:b/>
          <w:color w:val="231F20"/>
          <w:spacing w:val="-3"/>
        </w:rPr>
        <w:t>financial</w:t>
      </w:r>
      <w:r>
        <w:rPr>
          <w:rFonts w:ascii="Univers LT Pro 45 Light" w:hAnsi="Univers LT Pro 45 Light"/>
          <w:b/>
          <w:color w:val="231F20"/>
          <w:spacing w:val="-7"/>
        </w:rPr>
        <w:t xml:space="preserve"> </w:t>
      </w:r>
      <w:r>
        <w:rPr>
          <w:rFonts w:ascii="Univers LT Pro 45 Light" w:hAnsi="Univers LT Pro 45 Light"/>
          <w:b/>
          <w:color w:val="231F20"/>
          <w:spacing w:val="-3"/>
        </w:rPr>
        <w:t>audit</w:t>
      </w:r>
      <w:r>
        <w:rPr>
          <w:rFonts w:ascii="Univers LT Pro 45 Light" w:hAnsi="Univers LT Pro 45 Light"/>
          <w:b/>
          <w:color w:val="231F20"/>
          <w:spacing w:val="-6"/>
        </w:rPr>
        <w:t xml:space="preserve"> </w:t>
      </w:r>
      <w:r>
        <w:rPr>
          <w:rFonts w:ascii="Univers LT Pro 45 Light" w:hAnsi="Univers LT Pro 45 Light"/>
          <w:b/>
          <w:color w:val="231F20"/>
          <w:spacing w:val="-3"/>
        </w:rPr>
        <w:t>is</w:t>
      </w:r>
      <w:r>
        <w:rPr>
          <w:rFonts w:ascii="Univers LT Pro 45 Light" w:hAnsi="Univers LT Pro 45 Light"/>
          <w:b/>
          <w:color w:val="231F20"/>
          <w:spacing w:val="-7"/>
        </w:rPr>
        <w:t xml:space="preserve"> </w:t>
      </w:r>
      <w:r>
        <w:rPr>
          <w:rFonts w:ascii="Univers LT Pro 45 Light" w:hAnsi="Univers LT Pro 45 Light"/>
          <w:b/>
          <w:color w:val="231F20"/>
          <w:spacing w:val="-3"/>
        </w:rPr>
        <w:t>not</w:t>
      </w:r>
      <w:r>
        <w:rPr>
          <w:rFonts w:ascii="Univers LT Pro 45 Light" w:hAnsi="Univers LT Pro 45 Light"/>
          <w:b/>
          <w:color w:val="231F20"/>
          <w:spacing w:val="-7"/>
        </w:rPr>
        <w:t xml:space="preserve"> </w:t>
      </w:r>
      <w:r>
        <w:rPr>
          <w:rFonts w:ascii="Univers LT Pro 45 Light" w:hAnsi="Univers LT Pro 45 Light"/>
          <w:b/>
          <w:color w:val="231F20"/>
          <w:spacing w:val="-3"/>
        </w:rPr>
        <w:t>an</w:t>
      </w:r>
      <w:r>
        <w:rPr>
          <w:rFonts w:ascii="Univers LT Pro 45 Light" w:hAnsi="Univers LT Pro 45 Light"/>
          <w:b/>
          <w:color w:val="231F20"/>
          <w:spacing w:val="-7"/>
        </w:rPr>
        <w:t xml:space="preserve"> </w:t>
      </w:r>
      <w:r>
        <w:rPr>
          <w:rFonts w:ascii="Univers LT Pro 45 Light" w:hAnsi="Univers LT Pro 45 Light"/>
          <w:b/>
          <w:color w:val="231F20"/>
          <w:spacing w:val="-3"/>
        </w:rPr>
        <w:t>allowable</w:t>
      </w:r>
      <w:r>
        <w:rPr>
          <w:rFonts w:ascii="Univers LT Pro 45 Light" w:hAnsi="Univers LT Pro 45 Light"/>
          <w:b/>
          <w:color w:val="231F20"/>
          <w:spacing w:val="-7"/>
        </w:rPr>
        <w:t xml:space="preserve"> </w:t>
      </w:r>
      <w:r>
        <w:rPr>
          <w:rFonts w:ascii="Univers LT Pro 45 Light" w:hAnsi="Univers LT Pro 45 Light"/>
          <w:b/>
          <w:color w:val="231F20"/>
          <w:spacing w:val="-3"/>
        </w:rPr>
        <w:t>cost</w:t>
      </w:r>
      <w:r>
        <w:rPr>
          <w:rFonts w:ascii="Univers LT Pro 45 Light" w:hAnsi="Univers LT Pro 45 Light"/>
          <w:b/>
          <w:color w:val="231F20"/>
          <w:spacing w:val="-7"/>
        </w:rPr>
        <w:t xml:space="preserve"> </w:t>
      </w:r>
      <w:r>
        <w:rPr>
          <w:rFonts w:ascii="Univers LT Pro 45 Light" w:hAnsi="Univers LT Pro 45 Light"/>
          <w:b/>
          <w:color w:val="231F20"/>
          <w:spacing w:val="-3"/>
        </w:rPr>
        <w:t>to</w:t>
      </w:r>
      <w:r>
        <w:rPr>
          <w:rFonts w:ascii="Univers LT Pro 45 Light" w:hAnsi="Univers LT Pro 45 Light"/>
          <w:b/>
          <w:color w:val="231F20"/>
          <w:spacing w:val="-7"/>
        </w:rPr>
        <w:t xml:space="preserve"> </w:t>
      </w:r>
      <w:r>
        <w:rPr>
          <w:rFonts w:ascii="Univers LT Pro 45 Light" w:hAnsi="Univers LT Pro 45 Light"/>
          <w:b/>
          <w:color w:val="231F20"/>
          <w:spacing w:val="-3"/>
        </w:rPr>
        <w:t>the</w:t>
      </w:r>
      <w:r>
        <w:rPr>
          <w:rFonts w:ascii="Univers LT Pro 45 Light" w:hAnsi="Univers LT Pro 45 Light"/>
          <w:b/>
          <w:color w:val="231F20"/>
          <w:spacing w:val="-7"/>
        </w:rPr>
        <w:t xml:space="preserve"> </w:t>
      </w:r>
      <w:r>
        <w:rPr>
          <w:rFonts w:ascii="Univers LT Pro 45 Light" w:hAnsi="Univers LT Pro 45 Light"/>
          <w:b/>
          <w:color w:val="231F20"/>
          <w:spacing w:val="-3"/>
        </w:rPr>
        <w:t>program.</w:t>
      </w:r>
    </w:p>
    <w:p w14:paraId="272AA65D" w14:textId="77777777" w:rsidR="008E268F" w:rsidRDefault="00935734">
      <w:pPr>
        <w:pStyle w:val="BodyText"/>
        <w:spacing w:before="204" w:line="264" w:lineRule="auto"/>
        <w:ind w:left="839" w:right="117"/>
        <w:jc w:val="both"/>
      </w:pPr>
      <w:r>
        <w:rPr>
          <w:color w:val="231F20"/>
        </w:rPr>
        <w:t>Once</w:t>
      </w:r>
      <w:r>
        <w:rPr>
          <w:color w:val="231F20"/>
          <w:spacing w:val="-3"/>
        </w:rPr>
        <w:t xml:space="preserve"> </w:t>
      </w:r>
      <w:r>
        <w:rPr>
          <w:color w:val="231F20"/>
        </w:rPr>
        <w:t>an</w:t>
      </w:r>
      <w:r>
        <w:rPr>
          <w:color w:val="231F20"/>
          <w:spacing w:val="-3"/>
        </w:rPr>
        <w:t xml:space="preserve"> </w:t>
      </w:r>
      <w:r>
        <w:rPr>
          <w:color w:val="231F20"/>
        </w:rPr>
        <w:t>audit</w:t>
      </w:r>
      <w:r>
        <w:rPr>
          <w:color w:val="231F20"/>
          <w:spacing w:val="-3"/>
        </w:rPr>
        <w:t xml:space="preserve"> </w:t>
      </w:r>
      <w:r>
        <w:rPr>
          <w:color w:val="231F20"/>
        </w:rPr>
        <w:t>is</w:t>
      </w:r>
      <w:r>
        <w:rPr>
          <w:color w:val="231F20"/>
          <w:spacing w:val="-3"/>
        </w:rPr>
        <w:t xml:space="preserve"> </w:t>
      </w:r>
      <w:r>
        <w:rPr>
          <w:color w:val="231F20"/>
        </w:rPr>
        <w:t>completed,</w:t>
      </w:r>
      <w:r>
        <w:rPr>
          <w:color w:val="231F20"/>
          <w:spacing w:val="-3"/>
        </w:rPr>
        <w:t xml:space="preserve"> </w:t>
      </w:r>
      <w:r>
        <w:rPr>
          <w:color w:val="231F20"/>
        </w:rPr>
        <w:t>a</w:t>
      </w:r>
      <w:r>
        <w:rPr>
          <w:color w:val="231F20"/>
          <w:spacing w:val="-3"/>
        </w:rPr>
        <w:t xml:space="preserve"> </w:t>
      </w:r>
      <w:r>
        <w:rPr>
          <w:color w:val="231F20"/>
        </w:rPr>
        <w:t>copy</w:t>
      </w:r>
      <w:r>
        <w:rPr>
          <w:color w:val="231F20"/>
          <w:spacing w:val="-3"/>
        </w:rPr>
        <w:t xml:space="preserve"> </w:t>
      </w:r>
      <w:r>
        <w:rPr>
          <w:color w:val="231F20"/>
        </w:rPr>
        <w:t>must</w:t>
      </w:r>
      <w:r>
        <w:rPr>
          <w:color w:val="231F20"/>
          <w:spacing w:val="-3"/>
        </w:rPr>
        <w:t xml:space="preserve"> </w:t>
      </w:r>
      <w:r>
        <w:rPr>
          <w:color w:val="231F20"/>
        </w:rPr>
        <w:t>be</w:t>
      </w:r>
      <w:r>
        <w:rPr>
          <w:color w:val="231F20"/>
          <w:spacing w:val="-3"/>
        </w:rPr>
        <w:t xml:space="preserve"> </w:t>
      </w:r>
      <w:r>
        <w:rPr>
          <w:color w:val="231F20"/>
        </w:rPr>
        <w:t>sent</w:t>
      </w:r>
      <w:r>
        <w:rPr>
          <w:color w:val="231F20"/>
          <w:spacing w:val="-3"/>
        </w:rPr>
        <w:t xml:space="preserve"> </w:t>
      </w:r>
      <w:r>
        <w:rPr>
          <w:color w:val="231F20"/>
        </w:rPr>
        <w:t>to</w:t>
      </w:r>
      <w:r>
        <w:rPr>
          <w:color w:val="231F20"/>
          <w:spacing w:val="-3"/>
        </w:rPr>
        <w:t xml:space="preserve"> </w:t>
      </w:r>
      <w:hyperlink r:id="rId33">
        <w:r>
          <w:rPr>
            <w:color w:val="205E9E"/>
            <w:u w:val="single" w:color="205E9E"/>
          </w:rPr>
          <w:t>https://harvester.census.gov/facweb/</w:t>
        </w:r>
        <w:r>
          <w:rPr>
            <w:color w:val="205E9E"/>
            <w:spacing w:val="-6"/>
          </w:rPr>
          <w:t xml:space="preserve"> </w:t>
        </w:r>
      </w:hyperlink>
      <w:r>
        <w:rPr>
          <w:color w:val="231F20"/>
        </w:rPr>
        <w:t>or</w:t>
      </w:r>
      <w:r>
        <w:rPr>
          <w:color w:val="231F20"/>
          <w:spacing w:val="-3"/>
        </w:rPr>
        <w:t xml:space="preserve"> </w:t>
      </w:r>
      <w:r>
        <w:rPr>
          <w:color w:val="231F20"/>
        </w:rPr>
        <w:t>to</w:t>
      </w:r>
      <w:r>
        <w:rPr>
          <w:color w:val="231F20"/>
          <w:spacing w:val="-3"/>
        </w:rPr>
        <w:t xml:space="preserve"> </w:t>
      </w:r>
      <w:r>
        <w:rPr>
          <w:color w:val="231F20"/>
        </w:rPr>
        <w:t>the</w:t>
      </w:r>
      <w:r>
        <w:rPr>
          <w:color w:val="231F20"/>
          <w:spacing w:val="-59"/>
        </w:rPr>
        <w:t xml:space="preserve"> </w:t>
      </w:r>
      <w:r>
        <w:rPr>
          <w:color w:val="231F20"/>
        </w:rPr>
        <w:t>ODH, Grants Services Unit, (GSU) within 30 days. Reference: OGAPP and OMB’s Omni Circular</w:t>
      </w:r>
      <w:r>
        <w:rPr>
          <w:color w:val="231F20"/>
          <w:spacing w:val="1"/>
        </w:rPr>
        <w:t xml:space="preserve"> </w:t>
      </w:r>
      <w:r>
        <w:rPr>
          <w:color w:val="231F20"/>
        </w:rPr>
        <w:t>Federal Uniform Administrative Requirements regarding Audits of States, Local Governments,</w:t>
      </w:r>
      <w:r>
        <w:rPr>
          <w:color w:val="231F20"/>
          <w:spacing w:val="1"/>
        </w:rPr>
        <w:t xml:space="preserve"> </w:t>
      </w:r>
      <w:r>
        <w:rPr>
          <w:color w:val="231F20"/>
        </w:rPr>
        <w:t>and</w:t>
      </w:r>
      <w:r>
        <w:rPr>
          <w:color w:val="231F20"/>
          <w:spacing w:val="-1"/>
        </w:rPr>
        <w:t xml:space="preserve"> </w:t>
      </w:r>
      <w:r>
        <w:rPr>
          <w:color w:val="231F20"/>
        </w:rPr>
        <w:t>Non-Profit</w:t>
      </w:r>
      <w:r>
        <w:rPr>
          <w:color w:val="231F20"/>
          <w:spacing w:val="-11"/>
        </w:rPr>
        <w:t xml:space="preserve"> </w:t>
      </w:r>
      <w:r>
        <w:rPr>
          <w:color w:val="231F20"/>
        </w:rPr>
        <w:t>Organizations for additional audit requirements.</w:t>
      </w:r>
    </w:p>
    <w:p w14:paraId="2A3D0498" w14:textId="77777777" w:rsidR="008E268F" w:rsidRDefault="008E268F">
      <w:pPr>
        <w:pStyle w:val="BodyText"/>
        <w:spacing w:before="7"/>
        <w:rPr>
          <w:sz w:val="24"/>
        </w:rPr>
      </w:pPr>
    </w:p>
    <w:p w14:paraId="01E607A6" w14:textId="77777777" w:rsidR="008E268F" w:rsidRDefault="00935734">
      <w:pPr>
        <w:spacing w:before="1" w:line="268" w:lineRule="auto"/>
        <w:ind w:left="839" w:right="113"/>
        <w:jc w:val="both"/>
        <w:rPr>
          <w:rFonts w:ascii="Univers LT Pro 45 Light"/>
          <w:b/>
        </w:rPr>
      </w:pPr>
      <w:r>
        <w:rPr>
          <w:rFonts w:ascii="Univers LT Pro 45 Light"/>
          <w:b/>
          <w:color w:val="231F20"/>
          <w:spacing w:val="-1"/>
        </w:rPr>
        <w:t>Subrecipient</w:t>
      </w:r>
      <w:r>
        <w:rPr>
          <w:rFonts w:ascii="Univers LT Pro 45 Light"/>
          <w:b/>
          <w:color w:val="231F20"/>
          <w:spacing w:val="-16"/>
        </w:rPr>
        <w:t xml:space="preserve"> </w:t>
      </w:r>
      <w:r>
        <w:rPr>
          <w:rFonts w:ascii="Univers LT Pro 45 Light"/>
          <w:b/>
          <w:color w:val="231F20"/>
          <w:spacing w:val="-1"/>
        </w:rPr>
        <w:t>audit</w:t>
      </w:r>
      <w:r>
        <w:rPr>
          <w:rFonts w:ascii="Univers LT Pro 45 Light"/>
          <w:b/>
          <w:color w:val="231F20"/>
          <w:spacing w:val="-16"/>
        </w:rPr>
        <w:t xml:space="preserve"> </w:t>
      </w:r>
      <w:r>
        <w:rPr>
          <w:rFonts w:ascii="Univers LT Pro 45 Light"/>
          <w:b/>
          <w:color w:val="231F20"/>
          <w:spacing w:val="-1"/>
        </w:rPr>
        <w:t>reports</w:t>
      </w:r>
      <w:r>
        <w:rPr>
          <w:rFonts w:ascii="Univers LT Pro 45 Light"/>
          <w:b/>
          <w:color w:val="231F20"/>
          <w:spacing w:val="-16"/>
        </w:rPr>
        <w:t xml:space="preserve"> </w:t>
      </w:r>
      <w:r>
        <w:rPr>
          <w:color w:val="231F20"/>
        </w:rPr>
        <w:t>(finalized</w:t>
      </w:r>
      <w:r>
        <w:rPr>
          <w:color w:val="231F20"/>
          <w:spacing w:val="-15"/>
        </w:rPr>
        <w:t xml:space="preserve"> </w:t>
      </w:r>
      <w:r>
        <w:rPr>
          <w:color w:val="231F20"/>
        </w:rPr>
        <w:t>and</w:t>
      </w:r>
      <w:r>
        <w:rPr>
          <w:color w:val="231F20"/>
          <w:spacing w:val="-16"/>
        </w:rPr>
        <w:t xml:space="preserve"> </w:t>
      </w:r>
      <w:r>
        <w:rPr>
          <w:color w:val="231F20"/>
        </w:rPr>
        <w:t>published,</w:t>
      </w:r>
      <w:r>
        <w:rPr>
          <w:color w:val="231F20"/>
          <w:spacing w:val="-16"/>
        </w:rPr>
        <w:t xml:space="preserve"> </w:t>
      </w:r>
      <w:r>
        <w:rPr>
          <w:color w:val="231F20"/>
        </w:rPr>
        <w:t>and</w:t>
      </w:r>
      <w:r>
        <w:rPr>
          <w:color w:val="231F20"/>
          <w:spacing w:val="-15"/>
        </w:rPr>
        <w:t xml:space="preserve"> </w:t>
      </w:r>
      <w:r>
        <w:rPr>
          <w:color w:val="231F20"/>
        </w:rPr>
        <w:t>including</w:t>
      </w:r>
      <w:r>
        <w:rPr>
          <w:color w:val="231F20"/>
          <w:spacing w:val="-16"/>
        </w:rPr>
        <w:t xml:space="preserve"> </w:t>
      </w:r>
      <w:r>
        <w:rPr>
          <w:color w:val="231F20"/>
        </w:rPr>
        <w:t>the</w:t>
      </w:r>
      <w:r>
        <w:rPr>
          <w:color w:val="231F20"/>
          <w:spacing w:val="-16"/>
        </w:rPr>
        <w:t xml:space="preserve"> </w:t>
      </w:r>
      <w:r>
        <w:rPr>
          <w:color w:val="231F20"/>
        </w:rPr>
        <w:t>audit</w:t>
      </w:r>
      <w:r>
        <w:rPr>
          <w:color w:val="231F20"/>
          <w:spacing w:val="-15"/>
        </w:rPr>
        <w:t xml:space="preserve"> </w:t>
      </w:r>
      <w:r>
        <w:rPr>
          <w:color w:val="231F20"/>
        </w:rPr>
        <w:t>Management</w:t>
      </w:r>
      <w:r>
        <w:rPr>
          <w:color w:val="231F20"/>
          <w:spacing w:val="-16"/>
        </w:rPr>
        <w:t xml:space="preserve"> </w:t>
      </w:r>
      <w:r>
        <w:rPr>
          <w:color w:val="231F20"/>
        </w:rPr>
        <w:t>Letters,</w:t>
      </w:r>
      <w:r>
        <w:rPr>
          <w:color w:val="231F20"/>
          <w:spacing w:val="-16"/>
        </w:rPr>
        <w:t xml:space="preserve"> </w:t>
      </w:r>
      <w:r>
        <w:rPr>
          <w:color w:val="231F20"/>
        </w:rPr>
        <w:t>if</w:t>
      </w:r>
      <w:r>
        <w:rPr>
          <w:color w:val="231F20"/>
          <w:spacing w:val="-58"/>
        </w:rPr>
        <w:t xml:space="preserve"> </w:t>
      </w:r>
      <w:r>
        <w:rPr>
          <w:color w:val="231F20"/>
          <w:spacing w:val="-1"/>
        </w:rPr>
        <w:t>applicable)</w:t>
      </w:r>
      <w:r>
        <w:rPr>
          <w:color w:val="231F20"/>
          <w:spacing w:val="-12"/>
        </w:rPr>
        <w:t xml:space="preserve"> </w:t>
      </w:r>
      <w:r>
        <w:rPr>
          <w:rFonts w:ascii="Univers LT Pro 45 Light"/>
          <w:b/>
          <w:color w:val="231F20"/>
          <w:spacing w:val="-1"/>
        </w:rPr>
        <w:t>which</w:t>
      </w:r>
      <w:r>
        <w:rPr>
          <w:rFonts w:ascii="Univers LT Pro 45 Light"/>
          <w:b/>
          <w:color w:val="231F20"/>
          <w:spacing w:val="-11"/>
        </w:rPr>
        <w:t xml:space="preserve"> </w:t>
      </w:r>
      <w:r>
        <w:rPr>
          <w:rFonts w:ascii="Univers LT Pro 45 Light"/>
          <w:b/>
          <w:color w:val="231F20"/>
          <w:spacing w:val="-1"/>
        </w:rPr>
        <w:t>include</w:t>
      </w:r>
      <w:r>
        <w:rPr>
          <w:rFonts w:ascii="Univers LT Pro 45 Light"/>
          <w:b/>
          <w:color w:val="231F20"/>
          <w:spacing w:val="-12"/>
        </w:rPr>
        <w:t xml:space="preserve"> </w:t>
      </w:r>
      <w:r>
        <w:rPr>
          <w:rFonts w:ascii="Univers LT Pro 45 Light"/>
          <w:b/>
          <w:color w:val="231F20"/>
          <w:spacing w:val="-1"/>
        </w:rPr>
        <w:t>internal</w:t>
      </w:r>
      <w:r>
        <w:rPr>
          <w:rFonts w:ascii="Univers LT Pro 45 Light"/>
          <w:b/>
          <w:color w:val="231F20"/>
          <w:spacing w:val="-11"/>
        </w:rPr>
        <w:t xml:space="preserve"> </w:t>
      </w:r>
      <w:r>
        <w:rPr>
          <w:rFonts w:ascii="Univers LT Pro 45 Light"/>
          <w:b/>
          <w:color w:val="231F20"/>
          <w:spacing w:val="-1"/>
        </w:rPr>
        <w:t>control</w:t>
      </w:r>
      <w:r>
        <w:rPr>
          <w:rFonts w:ascii="Univers LT Pro 45 Light"/>
          <w:b/>
          <w:color w:val="231F20"/>
          <w:spacing w:val="-12"/>
        </w:rPr>
        <w:t xml:space="preserve"> </w:t>
      </w:r>
      <w:r>
        <w:rPr>
          <w:rFonts w:ascii="Univers LT Pro 45 Light"/>
          <w:b/>
          <w:color w:val="231F20"/>
          <w:spacing w:val="-1"/>
        </w:rPr>
        <w:t>findings,</w:t>
      </w:r>
      <w:r>
        <w:rPr>
          <w:rFonts w:ascii="Univers LT Pro 45 Light"/>
          <w:b/>
          <w:color w:val="231F20"/>
          <w:spacing w:val="-17"/>
        </w:rPr>
        <w:t xml:space="preserve"> </w:t>
      </w:r>
      <w:r>
        <w:rPr>
          <w:rFonts w:ascii="Univers LT Pro 45 Light"/>
          <w:b/>
          <w:color w:val="231F20"/>
          <w:spacing w:val="-1"/>
        </w:rPr>
        <w:t>questioned</w:t>
      </w:r>
      <w:r>
        <w:rPr>
          <w:rFonts w:ascii="Univers LT Pro 45 Light"/>
          <w:b/>
          <w:color w:val="231F20"/>
          <w:spacing w:val="-12"/>
        </w:rPr>
        <w:t xml:space="preserve"> </w:t>
      </w:r>
      <w:r>
        <w:rPr>
          <w:rFonts w:ascii="Univers LT Pro 45 Light"/>
          <w:b/>
          <w:color w:val="231F20"/>
        </w:rPr>
        <w:t>costs</w:t>
      </w:r>
      <w:r>
        <w:rPr>
          <w:rFonts w:ascii="Univers LT Pro 45 Light"/>
          <w:b/>
          <w:color w:val="231F20"/>
          <w:spacing w:val="-11"/>
        </w:rPr>
        <w:t xml:space="preserve"> </w:t>
      </w:r>
      <w:r>
        <w:rPr>
          <w:rFonts w:ascii="Univers LT Pro 45 Light"/>
          <w:b/>
          <w:color w:val="231F20"/>
        </w:rPr>
        <w:t>or</w:t>
      </w:r>
      <w:r>
        <w:rPr>
          <w:rFonts w:ascii="Univers LT Pro 45 Light"/>
          <w:b/>
          <w:color w:val="231F20"/>
          <w:spacing w:val="-12"/>
        </w:rPr>
        <w:t xml:space="preserve"> </w:t>
      </w:r>
      <w:r>
        <w:rPr>
          <w:rFonts w:ascii="Univers LT Pro 45 Light"/>
          <w:b/>
          <w:color w:val="231F20"/>
        </w:rPr>
        <w:t>any</w:t>
      </w:r>
      <w:r>
        <w:rPr>
          <w:rFonts w:ascii="Univers LT Pro 45 Light"/>
          <w:b/>
          <w:color w:val="231F20"/>
          <w:spacing w:val="-11"/>
        </w:rPr>
        <w:t xml:space="preserve"> </w:t>
      </w:r>
      <w:r>
        <w:rPr>
          <w:rFonts w:ascii="Univers LT Pro 45 Light"/>
          <w:b/>
          <w:color w:val="231F20"/>
        </w:rPr>
        <w:t>other</w:t>
      </w:r>
      <w:r>
        <w:rPr>
          <w:rFonts w:ascii="Univers LT Pro 45 Light"/>
          <w:b/>
          <w:color w:val="231F20"/>
          <w:spacing w:val="-12"/>
        </w:rPr>
        <w:t xml:space="preserve"> </w:t>
      </w:r>
      <w:r>
        <w:rPr>
          <w:rFonts w:ascii="Univers LT Pro 45 Light"/>
          <w:b/>
          <w:color w:val="231F20"/>
        </w:rPr>
        <w:t>serious</w:t>
      </w:r>
      <w:r>
        <w:rPr>
          <w:rFonts w:ascii="Univers LT Pro 45 Light"/>
          <w:b/>
          <w:color w:val="231F20"/>
          <w:spacing w:val="-11"/>
        </w:rPr>
        <w:t xml:space="preserve"> </w:t>
      </w:r>
      <w:r>
        <w:rPr>
          <w:rFonts w:ascii="Univers LT Pro 45 Light"/>
          <w:b/>
          <w:color w:val="231F20"/>
        </w:rPr>
        <w:t>findings,</w:t>
      </w:r>
      <w:r>
        <w:rPr>
          <w:rFonts w:ascii="Univers LT Pro 45 Light"/>
          <w:b/>
          <w:color w:val="231F20"/>
          <w:spacing w:val="-59"/>
        </w:rPr>
        <w:t xml:space="preserve"> </w:t>
      </w:r>
      <w:r>
        <w:rPr>
          <w:rFonts w:ascii="Univers LT Pro 45 Light"/>
          <w:b/>
          <w:color w:val="231F20"/>
        </w:rPr>
        <w:t>must</w:t>
      </w:r>
      <w:r>
        <w:rPr>
          <w:rFonts w:ascii="Univers LT Pro 45 Light"/>
          <w:b/>
          <w:color w:val="231F20"/>
          <w:spacing w:val="-1"/>
        </w:rPr>
        <w:t xml:space="preserve"> </w:t>
      </w:r>
      <w:r>
        <w:rPr>
          <w:rFonts w:ascii="Univers LT Pro 45 Light"/>
          <w:b/>
          <w:color w:val="231F20"/>
        </w:rPr>
        <w:t>include a cover letter which:</w:t>
      </w:r>
    </w:p>
    <w:p w14:paraId="70C02945" w14:textId="77777777" w:rsidR="008E268F" w:rsidRDefault="00935734">
      <w:pPr>
        <w:pStyle w:val="ListParagraph"/>
        <w:numPr>
          <w:ilvl w:val="0"/>
          <w:numId w:val="3"/>
        </w:numPr>
        <w:tabs>
          <w:tab w:val="left" w:pos="1199"/>
          <w:tab w:val="left" w:pos="1200"/>
        </w:tabs>
        <w:spacing w:before="198"/>
        <w:ind w:hanging="361"/>
      </w:pPr>
      <w:r>
        <w:rPr>
          <w:color w:val="231F20"/>
        </w:rPr>
        <w:t>Lists and highlights the applicable findings;</w:t>
      </w:r>
    </w:p>
    <w:p w14:paraId="16FC1E3A" w14:textId="77777777" w:rsidR="008E268F" w:rsidRDefault="00935734">
      <w:pPr>
        <w:pStyle w:val="ListParagraph"/>
        <w:numPr>
          <w:ilvl w:val="0"/>
          <w:numId w:val="3"/>
        </w:numPr>
        <w:tabs>
          <w:tab w:val="left" w:pos="1199"/>
          <w:tab w:val="left" w:pos="1200"/>
        </w:tabs>
        <w:spacing w:line="264" w:lineRule="auto"/>
        <w:ind w:right="117"/>
      </w:pPr>
      <w:r>
        <w:rPr>
          <w:color w:val="231F20"/>
        </w:rPr>
        <w:t>Discloses</w:t>
      </w:r>
      <w:r>
        <w:rPr>
          <w:color w:val="231F20"/>
          <w:spacing w:val="25"/>
        </w:rPr>
        <w:t xml:space="preserve"> </w:t>
      </w:r>
      <w:r>
        <w:rPr>
          <w:color w:val="231F20"/>
        </w:rPr>
        <w:t>the</w:t>
      </w:r>
      <w:r>
        <w:rPr>
          <w:color w:val="231F20"/>
          <w:spacing w:val="25"/>
        </w:rPr>
        <w:t xml:space="preserve"> </w:t>
      </w:r>
      <w:r>
        <w:rPr>
          <w:color w:val="231F20"/>
        </w:rPr>
        <w:t>potential</w:t>
      </w:r>
      <w:r>
        <w:rPr>
          <w:color w:val="231F20"/>
          <w:spacing w:val="25"/>
        </w:rPr>
        <w:t xml:space="preserve"> </w:t>
      </w:r>
      <w:r>
        <w:rPr>
          <w:color w:val="231F20"/>
        </w:rPr>
        <w:t>connection</w:t>
      </w:r>
      <w:r>
        <w:rPr>
          <w:color w:val="231F20"/>
          <w:spacing w:val="23"/>
        </w:rPr>
        <w:t xml:space="preserve"> </w:t>
      </w:r>
      <w:r>
        <w:rPr>
          <w:color w:val="231F20"/>
        </w:rPr>
        <w:t>or</w:t>
      </w:r>
      <w:r>
        <w:rPr>
          <w:color w:val="231F20"/>
          <w:spacing w:val="23"/>
        </w:rPr>
        <w:t xml:space="preserve"> </w:t>
      </w:r>
      <w:r>
        <w:rPr>
          <w:color w:val="231F20"/>
        </w:rPr>
        <w:t>effect</w:t>
      </w:r>
      <w:r>
        <w:rPr>
          <w:color w:val="231F20"/>
          <w:spacing w:val="25"/>
        </w:rPr>
        <w:t xml:space="preserve"> </w:t>
      </w:r>
      <w:r>
        <w:rPr>
          <w:color w:val="231F20"/>
        </w:rPr>
        <w:t>(direct</w:t>
      </w:r>
      <w:r>
        <w:rPr>
          <w:color w:val="231F20"/>
          <w:spacing w:val="24"/>
        </w:rPr>
        <w:t xml:space="preserve"> </w:t>
      </w:r>
      <w:r>
        <w:rPr>
          <w:color w:val="231F20"/>
        </w:rPr>
        <w:t>or</w:t>
      </w:r>
      <w:r>
        <w:rPr>
          <w:color w:val="231F20"/>
          <w:spacing w:val="25"/>
        </w:rPr>
        <w:t xml:space="preserve"> </w:t>
      </w:r>
      <w:r>
        <w:rPr>
          <w:color w:val="231F20"/>
        </w:rPr>
        <w:t>indirect)</w:t>
      </w:r>
      <w:r>
        <w:rPr>
          <w:color w:val="231F20"/>
          <w:spacing w:val="23"/>
        </w:rPr>
        <w:t xml:space="preserve"> </w:t>
      </w:r>
      <w:r>
        <w:rPr>
          <w:color w:val="231F20"/>
        </w:rPr>
        <w:t>of</w:t>
      </w:r>
      <w:r>
        <w:rPr>
          <w:color w:val="231F20"/>
          <w:spacing w:val="25"/>
        </w:rPr>
        <w:t xml:space="preserve"> </w:t>
      </w:r>
      <w:r>
        <w:rPr>
          <w:color w:val="231F20"/>
        </w:rPr>
        <w:t>the</w:t>
      </w:r>
      <w:r>
        <w:rPr>
          <w:color w:val="231F20"/>
          <w:spacing w:val="25"/>
        </w:rPr>
        <w:t xml:space="preserve"> </w:t>
      </w:r>
      <w:r>
        <w:rPr>
          <w:color w:val="231F20"/>
        </w:rPr>
        <w:t>findings</w:t>
      </w:r>
      <w:r>
        <w:rPr>
          <w:color w:val="231F20"/>
          <w:spacing w:val="23"/>
        </w:rPr>
        <w:t xml:space="preserve"> </w:t>
      </w:r>
      <w:r>
        <w:rPr>
          <w:color w:val="231F20"/>
        </w:rPr>
        <w:t>on</w:t>
      </w:r>
      <w:r>
        <w:rPr>
          <w:color w:val="231F20"/>
          <w:spacing w:val="26"/>
        </w:rPr>
        <w:t xml:space="preserve"> </w:t>
      </w:r>
      <w:r>
        <w:rPr>
          <w:color w:val="231F20"/>
        </w:rPr>
        <w:t>subgrants</w:t>
      </w:r>
      <w:r>
        <w:rPr>
          <w:color w:val="231F20"/>
          <w:spacing w:val="-59"/>
        </w:rPr>
        <w:t xml:space="preserve"> </w:t>
      </w:r>
      <w:r>
        <w:rPr>
          <w:color w:val="231F20"/>
        </w:rPr>
        <w:t>passed through the</w:t>
      </w:r>
      <w:r>
        <w:rPr>
          <w:color w:val="231F20"/>
          <w:spacing w:val="-11"/>
        </w:rPr>
        <w:t xml:space="preserve"> </w:t>
      </w:r>
      <w:r>
        <w:rPr>
          <w:color w:val="231F20"/>
        </w:rPr>
        <w:t>ODH; and,</w:t>
      </w:r>
    </w:p>
    <w:p w14:paraId="61205FAD" w14:textId="6F223919" w:rsidR="008E268F" w:rsidRPr="00166C1F" w:rsidRDefault="00935734">
      <w:pPr>
        <w:pStyle w:val="ListParagraph"/>
        <w:numPr>
          <w:ilvl w:val="0"/>
          <w:numId w:val="3"/>
        </w:numPr>
        <w:tabs>
          <w:tab w:val="left" w:pos="1199"/>
          <w:tab w:val="left" w:pos="1200"/>
        </w:tabs>
        <w:spacing w:before="2" w:line="264" w:lineRule="auto"/>
        <w:ind w:right="117"/>
      </w:pPr>
      <w:r>
        <w:rPr>
          <w:color w:val="231F20"/>
        </w:rPr>
        <w:t>Summarizes a Corrective Action Plan (CAP) to address the findings. A copy of the CAP should</w:t>
      </w:r>
      <w:r>
        <w:rPr>
          <w:color w:val="231F20"/>
          <w:spacing w:val="-59"/>
        </w:rPr>
        <w:t xml:space="preserve"> </w:t>
      </w:r>
      <w:r>
        <w:rPr>
          <w:color w:val="231F20"/>
        </w:rPr>
        <w:t>be</w:t>
      </w:r>
      <w:r>
        <w:rPr>
          <w:color w:val="231F20"/>
          <w:spacing w:val="-1"/>
        </w:rPr>
        <w:t xml:space="preserve"> </w:t>
      </w:r>
      <w:r>
        <w:rPr>
          <w:color w:val="231F20"/>
        </w:rPr>
        <w:t>attached to the cover letter.</w:t>
      </w:r>
    </w:p>
    <w:p w14:paraId="0EF5600F" w14:textId="77777777" w:rsidR="00166C1F" w:rsidRDefault="00166C1F" w:rsidP="00166C1F">
      <w:pPr>
        <w:pStyle w:val="ListParagraph"/>
        <w:tabs>
          <w:tab w:val="left" w:pos="1199"/>
          <w:tab w:val="left" w:pos="1200"/>
        </w:tabs>
        <w:spacing w:before="2" w:line="264" w:lineRule="auto"/>
        <w:ind w:left="1199" w:right="117" w:firstLine="0"/>
      </w:pPr>
    </w:p>
    <w:p w14:paraId="19806984" w14:textId="77777777" w:rsidR="008E268F" w:rsidRDefault="00935734">
      <w:pPr>
        <w:pStyle w:val="Heading3"/>
        <w:tabs>
          <w:tab w:val="left" w:pos="839"/>
        </w:tabs>
        <w:spacing w:before="103" w:line="276" w:lineRule="auto"/>
        <w:ind w:left="839" w:right="7391" w:hanging="720"/>
      </w:pPr>
      <w:r>
        <w:rPr>
          <w:color w:val="231F20"/>
        </w:rPr>
        <w:t>AB.</w:t>
      </w:r>
      <w:r>
        <w:rPr>
          <w:color w:val="231F20"/>
        </w:rPr>
        <w:tab/>
      </w:r>
      <w:r>
        <w:rPr>
          <w:color w:val="231F20"/>
          <w:spacing w:val="-1"/>
        </w:rPr>
        <w:t>Submission of Application:</w:t>
      </w:r>
      <w:r>
        <w:rPr>
          <w:color w:val="231F20"/>
          <w:spacing w:val="-59"/>
        </w:rPr>
        <w:t xml:space="preserve"> </w:t>
      </w:r>
      <w:r>
        <w:rPr>
          <w:color w:val="231F20"/>
        </w:rPr>
        <w:t>Formatting</w:t>
      </w:r>
      <w:r>
        <w:rPr>
          <w:color w:val="231F20"/>
          <w:spacing w:val="-13"/>
        </w:rPr>
        <w:t xml:space="preserve"> </w:t>
      </w:r>
      <w:r>
        <w:rPr>
          <w:color w:val="231F20"/>
        </w:rPr>
        <w:t>Requirements:</w:t>
      </w:r>
    </w:p>
    <w:p w14:paraId="6E5CBD0D" w14:textId="77777777" w:rsidR="008E268F" w:rsidRDefault="00935734">
      <w:pPr>
        <w:pStyle w:val="ListParagraph"/>
        <w:numPr>
          <w:ilvl w:val="1"/>
          <w:numId w:val="3"/>
        </w:numPr>
        <w:tabs>
          <w:tab w:val="left" w:pos="1559"/>
          <w:tab w:val="left" w:pos="1560"/>
        </w:tabs>
        <w:spacing w:before="0" w:line="260" w:lineRule="exact"/>
        <w:ind w:left="1559" w:hanging="401"/>
      </w:pPr>
      <w:r>
        <w:rPr>
          <w:color w:val="231F20"/>
          <w:spacing w:val="-3"/>
        </w:rPr>
        <w:t>Properly</w:t>
      </w:r>
      <w:r>
        <w:rPr>
          <w:color w:val="231F20"/>
          <w:spacing w:val="-16"/>
        </w:rPr>
        <w:t xml:space="preserve"> </w:t>
      </w:r>
      <w:r>
        <w:rPr>
          <w:color w:val="231F20"/>
          <w:spacing w:val="-3"/>
        </w:rPr>
        <w:t>label</w:t>
      </w:r>
      <w:r>
        <w:rPr>
          <w:color w:val="231F20"/>
          <w:spacing w:val="-17"/>
        </w:rPr>
        <w:t xml:space="preserve"> </w:t>
      </w:r>
      <w:r>
        <w:rPr>
          <w:color w:val="231F20"/>
          <w:spacing w:val="-3"/>
        </w:rPr>
        <w:t>each</w:t>
      </w:r>
      <w:r>
        <w:rPr>
          <w:color w:val="231F20"/>
          <w:spacing w:val="-15"/>
        </w:rPr>
        <w:t xml:space="preserve"> </w:t>
      </w:r>
      <w:r>
        <w:rPr>
          <w:color w:val="231F20"/>
          <w:spacing w:val="-3"/>
        </w:rPr>
        <w:t>item</w:t>
      </w:r>
      <w:r>
        <w:rPr>
          <w:color w:val="231F20"/>
          <w:spacing w:val="-17"/>
        </w:rPr>
        <w:t xml:space="preserve"> </w:t>
      </w:r>
      <w:r>
        <w:rPr>
          <w:color w:val="231F20"/>
          <w:spacing w:val="-3"/>
        </w:rPr>
        <w:t>of</w:t>
      </w:r>
      <w:r>
        <w:rPr>
          <w:color w:val="231F20"/>
          <w:spacing w:val="-15"/>
        </w:rPr>
        <w:t xml:space="preserve"> </w:t>
      </w:r>
      <w:r>
        <w:rPr>
          <w:color w:val="231F20"/>
          <w:spacing w:val="-3"/>
        </w:rPr>
        <w:t>the</w:t>
      </w:r>
      <w:r>
        <w:rPr>
          <w:color w:val="231F20"/>
          <w:spacing w:val="-16"/>
        </w:rPr>
        <w:t xml:space="preserve"> </w:t>
      </w:r>
      <w:r>
        <w:rPr>
          <w:color w:val="231F20"/>
          <w:spacing w:val="-3"/>
        </w:rPr>
        <w:t>application</w:t>
      </w:r>
      <w:r>
        <w:rPr>
          <w:color w:val="231F20"/>
          <w:spacing w:val="-15"/>
        </w:rPr>
        <w:t xml:space="preserve"> </w:t>
      </w:r>
      <w:r>
        <w:rPr>
          <w:color w:val="231F20"/>
          <w:spacing w:val="-3"/>
        </w:rPr>
        <w:t>packet</w:t>
      </w:r>
      <w:r>
        <w:rPr>
          <w:color w:val="231F20"/>
          <w:spacing w:val="-15"/>
        </w:rPr>
        <w:t xml:space="preserve"> </w:t>
      </w:r>
      <w:r>
        <w:rPr>
          <w:color w:val="231F20"/>
          <w:spacing w:val="-3"/>
        </w:rPr>
        <w:t>(e.g.,</w:t>
      </w:r>
      <w:r>
        <w:rPr>
          <w:color w:val="231F20"/>
          <w:spacing w:val="-15"/>
        </w:rPr>
        <w:t xml:space="preserve"> </w:t>
      </w:r>
      <w:r>
        <w:rPr>
          <w:color w:val="231F20"/>
          <w:spacing w:val="-3"/>
        </w:rPr>
        <w:t>Budget</w:t>
      </w:r>
      <w:r>
        <w:rPr>
          <w:color w:val="231F20"/>
          <w:spacing w:val="-15"/>
        </w:rPr>
        <w:t xml:space="preserve"> </w:t>
      </w:r>
      <w:r>
        <w:rPr>
          <w:color w:val="231F20"/>
          <w:spacing w:val="-3"/>
        </w:rPr>
        <w:t>Narrative,</w:t>
      </w:r>
      <w:r>
        <w:rPr>
          <w:color w:val="231F20"/>
          <w:spacing w:val="-15"/>
        </w:rPr>
        <w:t xml:space="preserve"> </w:t>
      </w:r>
      <w:r>
        <w:rPr>
          <w:color w:val="231F20"/>
          <w:spacing w:val="-2"/>
        </w:rPr>
        <w:t>Program</w:t>
      </w:r>
      <w:r>
        <w:rPr>
          <w:color w:val="231F20"/>
          <w:spacing w:val="-15"/>
        </w:rPr>
        <w:t xml:space="preserve"> </w:t>
      </w:r>
      <w:r>
        <w:rPr>
          <w:color w:val="231F20"/>
          <w:spacing w:val="-2"/>
        </w:rPr>
        <w:t>Narrative).</w:t>
      </w:r>
    </w:p>
    <w:p w14:paraId="76CD7C3A" w14:textId="77777777" w:rsidR="008E268F" w:rsidRDefault="00935734">
      <w:pPr>
        <w:pStyle w:val="ListParagraph"/>
        <w:numPr>
          <w:ilvl w:val="1"/>
          <w:numId w:val="3"/>
        </w:numPr>
        <w:tabs>
          <w:tab w:val="left" w:pos="1559"/>
          <w:tab w:val="left" w:pos="1560"/>
        </w:tabs>
        <w:ind w:left="1559" w:hanging="401"/>
      </w:pPr>
      <w:r>
        <w:rPr>
          <w:color w:val="231F20"/>
        </w:rPr>
        <w:t>Each</w:t>
      </w:r>
      <w:r>
        <w:rPr>
          <w:color w:val="231F20"/>
          <w:spacing w:val="-2"/>
        </w:rPr>
        <w:t xml:space="preserve"> </w:t>
      </w:r>
      <w:r>
        <w:rPr>
          <w:color w:val="231F20"/>
        </w:rPr>
        <w:t>section</w:t>
      </w:r>
      <w:r>
        <w:rPr>
          <w:color w:val="231F20"/>
          <w:spacing w:val="-2"/>
        </w:rPr>
        <w:t xml:space="preserve"> </w:t>
      </w:r>
      <w:r>
        <w:rPr>
          <w:color w:val="231F20"/>
        </w:rPr>
        <w:t>should</w:t>
      </w:r>
      <w:r>
        <w:rPr>
          <w:color w:val="231F20"/>
          <w:spacing w:val="-2"/>
        </w:rPr>
        <w:t xml:space="preserve"> </w:t>
      </w:r>
      <w:r>
        <w:rPr>
          <w:color w:val="231F20"/>
        </w:rPr>
        <w:t>use</w:t>
      </w:r>
      <w:r>
        <w:rPr>
          <w:color w:val="231F20"/>
          <w:spacing w:val="-2"/>
        </w:rPr>
        <w:t xml:space="preserve"> </w:t>
      </w:r>
      <w:r>
        <w:rPr>
          <w:color w:val="231F20"/>
        </w:rPr>
        <w:t>1.5</w:t>
      </w:r>
      <w:r>
        <w:rPr>
          <w:color w:val="231F20"/>
          <w:spacing w:val="-2"/>
        </w:rPr>
        <w:t xml:space="preserve"> </w:t>
      </w:r>
      <w:r>
        <w:rPr>
          <w:color w:val="231F20"/>
        </w:rPr>
        <w:t>spacing</w:t>
      </w:r>
      <w:r>
        <w:rPr>
          <w:color w:val="231F20"/>
          <w:spacing w:val="-2"/>
        </w:rPr>
        <w:t xml:space="preserve"> </w:t>
      </w:r>
      <w:r>
        <w:rPr>
          <w:color w:val="231F20"/>
        </w:rPr>
        <w:t>with</w:t>
      </w:r>
      <w:r>
        <w:rPr>
          <w:color w:val="231F20"/>
          <w:spacing w:val="-5"/>
        </w:rPr>
        <w:t xml:space="preserve"> </w:t>
      </w:r>
      <w:r>
        <w:rPr>
          <w:color w:val="231F20"/>
        </w:rPr>
        <w:t>one-inch</w:t>
      </w:r>
      <w:r>
        <w:rPr>
          <w:color w:val="231F20"/>
          <w:spacing w:val="-2"/>
        </w:rPr>
        <w:t xml:space="preserve"> </w:t>
      </w:r>
      <w:r>
        <w:rPr>
          <w:color w:val="231F20"/>
        </w:rPr>
        <w:t>margins.</w:t>
      </w:r>
    </w:p>
    <w:p w14:paraId="4423BB79" w14:textId="77777777" w:rsidR="008E268F" w:rsidRDefault="00935734">
      <w:pPr>
        <w:pStyle w:val="ListParagraph"/>
        <w:numPr>
          <w:ilvl w:val="1"/>
          <w:numId w:val="3"/>
        </w:numPr>
        <w:tabs>
          <w:tab w:val="left" w:pos="1559"/>
          <w:tab w:val="left" w:pos="1560"/>
        </w:tabs>
        <w:ind w:left="1559" w:hanging="401"/>
      </w:pPr>
      <w:r>
        <w:rPr>
          <w:color w:val="231F20"/>
          <w:spacing w:val="-4"/>
        </w:rPr>
        <w:t>Program</w:t>
      </w:r>
      <w:r>
        <w:rPr>
          <w:color w:val="231F20"/>
          <w:spacing w:val="-11"/>
        </w:rPr>
        <w:t xml:space="preserve"> </w:t>
      </w:r>
      <w:r>
        <w:rPr>
          <w:color w:val="231F20"/>
          <w:spacing w:val="-3"/>
        </w:rPr>
        <w:t>and</w:t>
      </w:r>
      <w:r>
        <w:rPr>
          <w:color w:val="231F20"/>
          <w:spacing w:val="-11"/>
        </w:rPr>
        <w:t xml:space="preserve"> </w:t>
      </w:r>
      <w:r>
        <w:rPr>
          <w:color w:val="231F20"/>
          <w:spacing w:val="-3"/>
        </w:rPr>
        <w:t>Budget</w:t>
      </w:r>
      <w:r>
        <w:rPr>
          <w:color w:val="231F20"/>
          <w:spacing w:val="-11"/>
        </w:rPr>
        <w:t xml:space="preserve"> </w:t>
      </w:r>
      <w:r>
        <w:rPr>
          <w:color w:val="231F20"/>
          <w:spacing w:val="-3"/>
        </w:rPr>
        <w:t>Narratives</w:t>
      </w:r>
      <w:r>
        <w:rPr>
          <w:color w:val="231F20"/>
          <w:spacing w:val="-11"/>
        </w:rPr>
        <w:t xml:space="preserve"> </w:t>
      </w:r>
      <w:r>
        <w:rPr>
          <w:color w:val="231F20"/>
          <w:spacing w:val="-3"/>
        </w:rPr>
        <w:t>must</w:t>
      </w:r>
      <w:r>
        <w:rPr>
          <w:color w:val="231F20"/>
          <w:spacing w:val="-11"/>
        </w:rPr>
        <w:t xml:space="preserve"> </w:t>
      </w:r>
      <w:r>
        <w:rPr>
          <w:color w:val="231F20"/>
          <w:spacing w:val="-3"/>
        </w:rPr>
        <w:t>be</w:t>
      </w:r>
      <w:r>
        <w:rPr>
          <w:color w:val="231F20"/>
          <w:spacing w:val="-11"/>
        </w:rPr>
        <w:t xml:space="preserve"> </w:t>
      </w:r>
      <w:r>
        <w:rPr>
          <w:color w:val="231F20"/>
          <w:spacing w:val="-3"/>
        </w:rPr>
        <w:t>submitted</w:t>
      </w:r>
      <w:r>
        <w:rPr>
          <w:color w:val="231F20"/>
          <w:spacing w:val="-10"/>
        </w:rPr>
        <w:t xml:space="preserve"> </w:t>
      </w:r>
      <w:r>
        <w:rPr>
          <w:color w:val="231F20"/>
          <w:spacing w:val="-3"/>
        </w:rPr>
        <w:t>in</w:t>
      </w:r>
      <w:r>
        <w:rPr>
          <w:color w:val="231F20"/>
          <w:spacing w:val="-11"/>
        </w:rPr>
        <w:t xml:space="preserve"> </w:t>
      </w:r>
      <w:r>
        <w:rPr>
          <w:color w:val="231F20"/>
          <w:spacing w:val="-3"/>
        </w:rPr>
        <w:t>portrait</w:t>
      </w:r>
      <w:r>
        <w:rPr>
          <w:color w:val="231F20"/>
          <w:spacing w:val="-13"/>
        </w:rPr>
        <w:t xml:space="preserve"> </w:t>
      </w:r>
      <w:r>
        <w:rPr>
          <w:color w:val="231F20"/>
          <w:spacing w:val="-3"/>
        </w:rPr>
        <w:t>orientation</w:t>
      </w:r>
      <w:r>
        <w:rPr>
          <w:color w:val="231F20"/>
          <w:spacing w:val="-13"/>
        </w:rPr>
        <w:t xml:space="preserve"> </w:t>
      </w:r>
      <w:r>
        <w:rPr>
          <w:color w:val="231F20"/>
          <w:spacing w:val="-3"/>
        </w:rPr>
        <w:t>on</w:t>
      </w:r>
      <w:r>
        <w:rPr>
          <w:color w:val="231F20"/>
          <w:spacing w:val="-11"/>
        </w:rPr>
        <w:t xml:space="preserve"> </w:t>
      </w:r>
      <w:r>
        <w:rPr>
          <w:color w:val="231F20"/>
          <w:spacing w:val="-3"/>
        </w:rPr>
        <w:t>8</w:t>
      </w:r>
      <w:r>
        <w:rPr>
          <w:color w:val="231F20"/>
          <w:spacing w:val="-11"/>
        </w:rPr>
        <w:t xml:space="preserve"> </w:t>
      </w:r>
      <w:r>
        <w:rPr>
          <w:color w:val="231F20"/>
          <w:spacing w:val="-3"/>
        </w:rPr>
        <w:t>½</w:t>
      </w:r>
      <w:r>
        <w:rPr>
          <w:color w:val="231F20"/>
          <w:spacing w:val="-10"/>
        </w:rPr>
        <w:t xml:space="preserve"> </w:t>
      </w:r>
      <w:r>
        <w:rPr>
          <w:color w:val="231F20"/>
          <w:spacing w:val="-3"/>
        </w:rPr>
        <w:t>by</w:t>
      </w:r>
      <w:r>
        <w:rPr>
          <w:color w:val="231F20"/>
          <w:spacing w:val="-11"/>
        </w:rPr>
        <w:t xml:space="preserve"> </w:t>
      </w:r>
      <w:r>
        <w:rPr>
          <w:color w:val="231F20"/>
          <w:spacing w:val="-3"/>
        </w:rPr>
        <w:t>11</w:t>
      </w:r>
      <w:r>
        <w:rPr>
          <w:color w:val="231F20"/>
          <w:spacing w:val="-11"/>
        </w:rPr>
        <w:t xml:space="preserve"> </w:t>
      </w:r>
      <w:r>
        <w:rPr>
          <w:color w:val="231F20"/>
          <w:spacing w:val="-3"/>
        </w:rPr>
        <w:t>paper.</w:t>
      </w:r>
    </w:p>
    <w:p w14:paraId="29DBFB48" w14:textId="77777777" w:rsidR="008E268F" w:rsidRDefault="00935734">
      <w:pPr>
        <w:pStyle w:val="ListParagraph"/>
        <w:numPr>
          <w:ilvl w:val="1"/>
          <w:numId w:val="3"/>
        </w:numPr>
        <w:tabs>
          <w:tab w:val="left" w:pos="1559"/>
          <w:tab w:val="left" w:pos="1560"/>
        </w:tabs>
        <w:ind w:left="1559" w:hanging="401"/>
      </w:pPr>
      <w:r>
        <w:rPr>
          <w:color w:val="231F20"/>
        </w:rPr>
        <w:t>Number all pages (print</w:t>
      </w:r>
      <w:r>
        <w:rPr>
          <w:color w:val="231F20"/>
          <w:spacing w:val="-3"/>
        </w:rPr>
        <w:t xml:space="preserve"> </w:t>
      </w:r>
      <w:r>
        <w:rPr>
          <w:color w:val="231F20"/>
        </w:rPr>
        <w:t>on</w:t>
      </w:r>
      <w:r>
        <w:rPr>
          <w:color w:val="231F20"/>
          <w:spacing w:val="-3"/>
        </w:rPr>
        <w:t xml:space="preserve"> </w:t>
      </w:r>
      <w:r>
        <w:rPr>
          <w:color w:val="231F20"/>
        </w:rPr>
        <w:t>one side</w:t>
      </w:r>
      <w:r>
        <w:rPr>
          <w:color w:val="231F20"/>
          <w:spacing w:val="-3"/>
        </w:rPr>
        <w:t xml:space="preserve"> </w:t>
      </w:r>
      <w:r>
        <w:rPr>
          <w:color w:val="231F20"/>
        </w:rPr>
        <w:t>only).</w:t>
      </w:r>
    </w:p>
    <w:p w14:paraId="7743C954" w14:textId="6702C997" w:rsidR="008E268F" w:rsidRDefault="00935734">
      <w:pPr>
        <w:pStyle w:val="ListParagraph"/>
        <w:numPr>
          <w:ilvl w:val="1"/>
          <w:numId w:val="3"/>
        </w:numPr>
        <w:tabs>
          <w:tab w:val="left" w:pos="1558"/>
          <w:tab w:val="left" w:pos="1560"/>
        </w:tabs>
        <w:spacing w:line="264" w:lineRule="auto"/>
        <w:ind w:right="118"/>
      </w:pPr>
      <w:r>
        <w:rPr>
          <w:color w:val="231F20"/>
          <w:spacing w:val="-1"/>
        </w:rPr>
        <w:t>Program</w:t>
      </w:r>
      <w:r>
        <w:rPr>
          <w:color w:val="231F20"/>
          <w:spacing w:val="-29"/>
        </w:rPr>
        <w:t xml:space="preserve"> </w:t>
      </w:r>
      <w:r>
        <w:rPr>
          <w:color w:val="231F20"/>
          <w:spacing w:val="-1"/>
        </w:rPr>
        <w:t>Narrative</w:t>
      </w:r>
      <w:r>
        <w:rPr>
          <w:color w:val="231F20"/>
          <w:spacing w:val="-29"/>
        </w:rPr>
        <w:t xml:space="preserve"> </w:t>
      </w:r>
      <w:r>
        <w:rPr>
          <w:color w:val="231F20"/>
          <w:spacing w:val="-1"/>
        </w:rPr>
        <w:t>should</w:t>
      </w:r>
      <w:r>
        <w:rPr>
          <w:color w:val="231F20"/>
          <w:spacing w:val="-28"/>
        </w:rPr>
        <w:t xml:space="preserve"> </w:t>
      </w:r>
      <w:r>
        <w:rPr>
          <w:color w:val="231F20"/>
          <w:spacing w:val="-1"/>
        </w:rPr>
        <w:t>not</w:t>
      </w:r>
      <w:r>
        <w:rPr>
          <w:color w:val="231F20"/>
          <w:spacing w:val="-31"/>
        </w:rPr>
        <w:t xml:space="preserve"> </w:t>
      </w:r>
      <w:r>
        <w:rPr>
          <w:color w:val="231F20"/>
          <w:spacing w:val="-1"/>
        </w:rPr>
        <w:t>exceed</w:t>
      </w:r>
      <w:r>
        <w:rPr>
          <w:color w:val="231F20"/>
          <w:spacing w:val="-28"/>
        </w:rPr>
        <w:t xml:space="preserve"> </w:t>
      </w:r>
      <w:r w:rsidR="00166C1F" w:rsidRPr="00166C1F">
        <w:rPr>
          <w:b/>
          <w:bCs/>
          <w:color w:val="231F20"/>
        </w:rPr>
        <w:t xml:space="preserve">20 </w:t>
      </w:r>
      <w:r>
        <w:rPr>
          <w:color w:val="231F20"/>
        </w:rPr>
        <w:t>pages</w:t>
      </w:r>
      <w:r>
        <w:rPr>
          <w:color w:val="231F20"/>
          <w:spacing w:val="-28"/>
        </w:rPr>
        <w:t xml:space="preserve"> </w:t>
      </w:r>
      <w:r>
        <w:rPr>
          <w:color w:val="231F20"/>
        </w:rPr>
        <w:t>(</w:t>
      </w:r>
      <w:r>
        <w:rPr>
          <w:rFonts w:ascii="Univers LT Pro 45 Light" w:hAnsi="Univers LT Pro 45 Light"/>
          <w:b/>
          <w:color w:val="231F20"/>
        </w:rPr>
        <w:t>excludes</w:t>
      </w:r>
      <w:r>
        <w:rPr>
          <w:rFonts w:ascii="Univers LT Pro 45 Light" w:hAnsi="Univers LT Pro 45 Light"/>
          <w:b/>
          <w:color w:val="231F20"/>
          <w:spacing w:val="-29"/>
        </w:rPr>
        <w:t xml:space="preserve"> </w:t>
      </w:r>
      <w:r>
        <w:rPr>
          <w:color w:val="231F20"/>
        </w:rPr>
        <w:t>appendices,</w:t>
      </w:r>
      <w:r>
        <w:rPr>
          <w:color w:val="231F20"/>
          <w:spacing w:val="-28"/>
        </w:rPr>
        <w:t xml:space="preserve"> </w:t>
      </w:r>
      <w:r>
        <w:rPr>
          <w:color w:val="231F20"/>
        </w:rPr>
        <w:t>attachments,</w:t>
      </w:r>
      <w:r>
        <w:rPr>
          <w:color w:val="231F20"/>
          <w:spacing w:val="-29"/>
        </w:rPr>
        <w:t xml:space="preserve"> </w:t>
      </w:r>
      <w:r w:rsidR="001E0311">
        <w:rPr>
          <w:color w:val="231F20"/>
        </w:rPr>
        <w:t xml:space="preserve">budget, </w:t>
      </w:r>
      <w:r w:rsidR="001E0311">
        <w:rPr>
          <w:color w:val="231F20"/>
          <w:spacing w:val="-58"/>
        </w:rPr>
        <w:t>and</w:t>
      </w:r>
      <w:r>
        <w:rPr>
          <w:color w:val="231F20"/>
          <w:spacing w:val="-1"/>
        </w:rPr>
        <w:t xml:space="preserve"> </w:t>
      </w:r>
      <w:r>
        <w:rPr>
          <w:color w:val="231F20"/>
        </w:rPr>
        <w:t>budget narrative).</w:t>
      </w:r>
    </w:p>
    <w:p w14:paraId="7E8F82FD" w14:textId="307CB19E" w:rsidR="008E268F" w:rsidRDefault="00935734">
      <w:pPr>
        <w:pStyle w:val="ListParagraph"/>
        <w:numPr>
          <w:ilvl w:val="1"/>
          <w:numId w:val="3"/>
        </w:numPr>
        <w:tabs>
          <w:tab w:val="left" w:pos="1558"/>
          <w:tab w:val="left" w:pos="1559"/>
        </w:tabs>
        <w:spacing w:before="2"/>
        <w:ind w:hanging="401"/>
      </w:pPr>
      <w:r>
        <w:rPr>
          <w:color w:val="231F20"/>
        </w:rPr>
        <w:t>Use</w:t>
      </w:r>
      <w:r>
        <w:rPr>
          <w:color w:val="231F20"/>
          <w:spacing w:val="-2"/>
        </w:rPr>
        <w:t xml:space="preserve"> </w:t>
      </w:r>
      <w:r>
        <w:rPr>
          <w:color w:val="231F20"/>
        </w:rPr>
        <w:t>a</w:t>
      </w:r>
      <w:r>
        <w:rPr>
          <w:color w:val="231F20"/>
          <w:spacing w:val="-1"/>
        </w:rPr>
        <w:t xml:space="preserve"> </w:t>
      </w:r>
      <w:r w:rsidR="001E0311">
        <w:rPr>
          <w:color w:val="231F20"/>
        </w:rPr>
        <w:t>12</w:t>
      </w:r>
      <w:r w:rsidR="001E0311">
        <w:rPr>
          <w:color w:val="231F20"/>
          <w:spacing w:val="-2"/>
        </w:rPr>
        <w:t>-point</w:t>
      </w:r>
      <w:r>
        <w:rPr>
          <w:color w:val="231F20"/>
          <w:spacing w:val="-1"/>
        </w:rPr>
        <w:t xml:space="preserve"> </w:t>
      </w:r>
      <w:r>
        <w:rPr>
          <w:color w:val="231F20"/>
        </w:rPr>
        <w:t>font.</w:t>
      </w:r>
    </w:p>
    <w:p w14:paraId="62A11E44" w14:textId="77777777" w:rsidR="008E268F" w:rsidRDefault="00935734">
      <w:pPr>
        <w:pStyle w:val="ListParagraph"/>
        <w:numPr>
          <w:ilvl w:val="1"/>
          <w:numId w:val="3"/>
        </w:numPr>
        <w:tabs>
          <w:tab w:val="left" w:pos="1558"/>
          <w:tab w:val="left" w:pos="1559"/>
        </w:tabs>
        <w:ind w:hanging="401"/>
      </w:pPr>
      <w:r>
        <w:rPr>
          <w:color w:val="231F20"/>
        </w:rPr>
        <w:t>Forms</w:t>
      </w:r>
      <w:r>
        <w:rPr>
          <w:color w:val="231F20"/>
          <w:spacing w:val="-1"/>
        </w:rPr>
        <w:t xml:space="preserve"> </w:t>
      </w:r>
      <w:r>
        <w:rPr>
          <w:color w:val="231F20"/>
        </w:rPr>
        <w:t>must</w:t>
      </w:r>
      <w:r>
        <w:rPr>
          <w:color w:val="231F20"/>
          <w:spacing w:val="-1"/>
        </w:rPr>
        <w:t xml:space="preserve"> </w:t>
      </w:r>
      <w:r>
        <w:rPr>
          <w:color w:val="231F20"/>
        </w:rPr>
        <w:t>be completed</w:t>
      </w:r>
      <w:r>
        <w:rPr>
          <w:color w:val="231F20"/>
          <w:spacing w:val="-1"/>
        </w:rPr>
        <w:t xml:space="preserve"> </w:t>
      </w:r>
      <w:r>
        <w:rPr>
          <w:color w:val="231F20"/>
        </w:rPr>
        <w:t>and</w:t>
      </w:r>
      <w:r>
        <w:rPr>
          <w:color w:val="231F20"/>
          <w:spacing w:val="-1"/>
        </w:rPr>
        <w:t xml:space="preserve"> </w:t>
      </w:r>
      <w:r>
        <w:rPr>
          <w:color w:val="231F20"/>
        </w:rPr>
        <w:t>submitted in</w:t>
      </w:r>
      <w:r>
        <w:rPr>
          <w:color w:val="231F20"/>
          <w:spacing w:val="-1"/>
        </w:rPr>
        <w:t xml:space="preserve"> </w:t>
      </w:r>
      <w:r>
        <w:rPr>
          <w:color w:val="231F20"/>
        </w:rPr>
        <w:t>the format</w:t>
      </w:r>
      <w:r>
        <w:rPr>
          <w:color w:val="231F20"/>
          <w:spacing w:val="-1"/>
        </w:rPr>
        <w:t xml:space="preserve"> </w:t>
      </w:r>
      <w:r>
        <w:rPr>
          <w:color w:val="231F20"/>
        </w:rPr>
        <w:t>provided</w:t>
      </w:r>
      <w:r>
        <w:rPr>
          <w:color w:val="231F20"/>
          <w:spacing w:val="-1"/>
        </w:rPr>
        <w:t xml:space="preserve"> </w:t>
      </w:r>
      <w:r>
        <w:rPr>
          <w:color w:val="231F20"/>
        </w:rPr>
        <w:t>by</w:t>
      </w:r>
      <w:r>
        <w:rPr>
          <w:color w:val="231F20"/>
          <w:spacing w:val="-11"/>
        </w:rPr>
        <w:t xml:space="preserve"> </w:t>
      </w:r>
      <w:r>
        <w:rPr>
          <w:color w:val="231F20"/>
        </w:rPr>
        <w:t>ODH.</w:t>
      </w:r>
    </w:p>
    <w:p w14:paraId="5A13085E" w14:textId="77777777" w:rsidR="008E268F" w:rsidRDefault="00935734">
      <w:pPr>
        <w:pStyle w:val="BodyText"/>
        <w:spacing w:before="229"/>
        <w:ind w:left="118"/>
      </w:pPr>
      <w:r>
        <w:rPr>
          <w:color w:val="231F20"/>
        </w:rPr>
        <w:t>The GMIS application submission must consist</w:t>
      </w:r>
      <w:r>
        <w:rPr>
          <w:color w:val="231F20"/>
          <w:spacing w:val="-3"/>
        </w:rPr>
        <w:t xml:space="preserve"> </w:t>
      </w:r>
      <w:r>
        <w:rPr>
          <w:color w:val="231F20"/>
        </w:rPr>
        <w:t>of the following:</w:t>
      </w:r>
    </w:p>
    <w:p w14:paraId="2734ED0B" w14:textId="77777777" w:rsidR="008E268F" w:rsidRDefault="003D52EF">
      <w:pPr>
        <w:pStyle w:val="ListParagraph"/>
        <w:numPr>
          <w:ilvl w:val="1"/>
          <w:numId w:val="4"/>
        </w:numPr>
        <w:tabs>
          <w:tab w:val="left" w:pos="2319"/>
        </w:tabs>
        <w:ind w:hanging="361"/>
      </w:pPr>
      <w:r>
        <w:pict w14:anchorId="38544E10">
          <v:shape id="_x0000_s1052" type="#_x0000_t202" style="position:absolute;left:0;text-align:left;margin-left:36.5pt;margin-top:6.75pt;width:73.2pt;height:53.75pt;z-index:15735808;mso-position-horizontal-relative:page" filled="f" strokecolor="#231f20" strokeweight="1pt">
            <v:textbox inset="0,0,0,0">
              <w:txbxContent>
                <w:p w14:paraId="5871D341" w14:textId="77777777" w:rsidR="00181B6A" w:rsidRDefault="00181B6A">
                  <w:pPr>
                    <w:spacing w:before="43" w:line="276" w:lineRule="auto"/>
                    <w:ind w:left="91" w:right="132" w:firstLine="103"/>
                    <w:jc w:val="both"/>
                    <w:rPr>
                      <w:rFonts w:ascii="Univers LT Pro 45 Light"/>
                      <w:b/>
                    </w:rPr>
                  </w:pPr>
                  <w:r>
                    <w:rPr>
                      <w:rFonts w:ascii="Univers LT Pro 45 Light"/>
                      <w:b/>
                      <w:color w:val="231F20"/>
                    </w:rPr>
                    <w:t>Complete</w:t>
                  </w:r>
                  <w:r>
                    <w:rPr>
                      <w:rFonts w:ascii="Univers LT Pro 45 Light"/>
                      <w:b/>
                      <w:color w:val="231F20"/>
                      <w:spacing w:val="1"/>
                    </w:rPr>
                    <w:t xml:space="preserve"> </w:t>
                  </w:r>
                  <w:r>
                    <w:rPr>
                      <w:rFonts w:ascii="Univers LT Pro 45 Light"/>
                      <w:b/>
                      <w:color w:val="231F20"/>
                    </w:rPr>
                    <w:t>&amp; Submit</w:t>
                  </w:r>
                  <w:r>
                    <w:rPr>
                      <w:rFonts w:ascii="Univers LT Pro 45 Light"/>
                      <w:b/>
                      <w:color w:val="231F20"/>
                      <w:spacing w:val="1"/>
                    </w:rPr>
                    <w:t xml:space="preserve"> </w:t>
                  </w:r>
                  <w:r>
                    <w:rPr>
                      <w:rFonts w:ascii="Univers LT Pro 45 Light"/>
                      <w:b/>
                      <w:color w:val="231F20"/>
                      <w:spacing w:val="-2"/>
                    </w:rPr>
                    <w:t>Via</w:t>
                  </w:r>
                  <w:r>
                    <w:rPr>
                      <w:rFonts w:ascii="Univers LT Pro 45 Light"/>
                      <w:b/>
                      <w:color w:val="231F20"/>
                      <w:spacing w:val="-10"/>
                    </w:rPr>
                    <w:t xml:space="preserve"> </w:t>
                  </w:r>
                  <w:r>
                    <w:rPr>
                      <w:rFonts w:ascii="Univers LT Pro 45 Light"/>
                      <w:b/>
                      <w:color w:val="231F20"/>
                      <w:spacing w:val="-2"/>
                    </w:rPr>
                    <w:t>Internet</w:t>
                  </w:r>
                </w:p>
              </w:txbxContent>
            </v:textbox>
            <w10:wrap anchorx="page"/>
          </v:shape>
        </w:pict>
      </w:r>
      <w:r w:rsidR="00935734">
        <w:rPr>
          <w:color w:val="231F20"/>
        </w:rPr>
        <w:t>Application Information</w:t>
      </w:r>
    </w:p>
    <w:p w14:paraId="3476923E" w14:textId="77777777" w:rsidR="008E268F" w:rsidRDefault="00935734">
      <w:pPr>
        <w:pStyle w:val="ListParagraph"/>
        <w:numPr>
          <w:ilvl w:val="1"/>
          <w:numId w:val="4"/>
        </w:numPr>
        <w:tabs>
          <w:tab w:val="left" w:pos="2319"/>
        </w:tabs>
        <w:ind w:hanging="361"/>
      </w:pPr>
      <w:r>
        <w:rPr>
          <w:color w:val="231F20"/>
        </w:rPr>
        <w:t>Project</w:t>
      </w:r>
      <w:r>
        <w:rPr>
          <w:color w:val="231F20"/>
          <w:spacing w:val="-3"/>
        </w:rPr>
        <w:t xml:space="preserve"> </w:t>
      </w:r>
      <w:r>
        <w:rPr>
          <w:color w:val="231F20"/>
        </w:rPr>
        <w:t>Narrative</w:t>
      </w:r>
    </w:p>
    <w:p w14:paraId="43D526CB" w14:textId="77777777" w:rsidR="008E268F" w:rsidRDefault="00935734">
      <w:pPr>
        <w:pStyle w:val="ListParagraph"/>
        <w:numPr>
          <w:ilvl w:val="1"/>
          <w:numId w:val="4"/>
        </w:numPr>
        <w:tabs>
          <w:tab w:val="left" w:pos="2319"/>
        </w:tabs>
        <w:ind w:hanging="361"/>
      </w:pPr>
      <w:r>
        <w:rPr>
          <w:color w:val="231F20"/>
        </w:rPr>
        <w:t>Project</w:t>
      </w:r>
      <w:r>
        <w:rPr>
          <w:color w:val="231F20"/>
          <w:spacing w:val="-2"/>
        </w:rPr>
        <w:t xml:space="preserve"> </w:t>
      </w:r>
      <w:r>
        <w:rPr>
          <w:color w:val="231F20"/>
        </w:rPr>
        <w:t>Contacts</w:t>
      </w:r>
    </w:p>
    <w:p w14:paraId="633E2484" w14:textId="77777777" w:rsidR="008E268F" w:rsidRDefault="00935734">
      <w:pPr>
        <w:pStyle w:val="ListParagraph"/>
        <w:numPr>
          <w:ilvl w:val="1"/>
          <w:numId w:val="4"/>
        </w:numPr>
        <w:tabs>
          <w:tab w:val="left" w:pos="2319"/>
        </w:tabs>
        <w:ind w:hanging="361"/>
      </w:pPr>
      <w:r>
        <w:rPr>
          <w:color w:val="231F20"/>
        </w:rPr>
        <w:t>Budget</w:t>
      </w:r>
    </w:p>
    <w:p w14:paraId="620BD5EF" w14:textId="77777777" w:rsidR="008E268F" w:rsidRDefault="00935734">
      <w:pPr>
        <w:pStyle w:val="ListParagraph"/>
        <w:numPr>
          <w:ilvl w:val="2"/>
          <w:numId w:val="4"/>
        </w:numPr>
        <w:tabs>
          <w:tab w:val="left" w:pos="2638"/>
          <w:tab w:val="left" w:pos="2639"/>
        </w:tabs>
        <w:ind w:hanging="361"/>
      </w:pPr>
      <w:r>
        <w:rPr>
          <w:color w:val="231F20"/>
        </w:rPr>
        <w:t>Primary</w:t>
      </w:r>
      <w:r>
        <w:rPr>
          <w:color w:val="231F20"/>
          <w:spacing w:val="-3"/>
        </w:rPr>
        <w:t xml:space="preserve"> </w:t>
      </w:r>
      <w:r>
        <w:rPr>
          <w:color w:val="231F20"/>
        </w:rPr>
        <w:t>Reason</w:t>
      </w:r>
    </w:p>
    <w:p w14:paraId="7B1B26EF" w14:textId="77777777" w:rsidR="008E268F" w:rsidRDefault="00935734">
      <w:pPr>
        <w:pStyle w:val="ListParagraph"/>
        <w:numPr>
          <w:ilvl w:val="2"/>
          <w:numId w:val="4"/>
        </w:numPr>
        <w:tabs>
          <w:tab w:val="left" w:pos="2638"/>
          <w:tab w:val="left" w:pos="2639"/>
        </w:tabs>
        <w:ind w:hanging="361"/>
      </w:pPr>
      <w:r>
        <w:rPr>
          <w:color w:val="231F20"/>
        </w:rPr>
        <w:t>Funding</w:t>
      </w:r>
    </w:p>
    <w:p w14:paraId="5BB19B5B" w14:textId="77777777" w:rsidR="008E268F" w:rsidRDefault="00935734">
      <w:pPr>
        <w:pStyle w:val="ListParagraph"/>
        <w:numPr>
          <w:ilvl w:val="2"/>
          <w:numId w:val="4"/>
        </w:numPr>
        <w:tabs>
          <w:tab w:val="left" w:pos="2638"/>
          <w:tab w:val="left" w:pos="2639"/>
        </w:tabs>
        <w:spacing w:before="29"/>
        <w:ind w:hanging="361"/>
      </w:pPr>
      <w:r>
        <w:rPr>
          <w:color w:val="231F20"/>
        </w:rPr>
        <w:t>Justification</w:t>
      </w:r>
    </w:p>
    <w:p w14:paraId="47A1C7B4" w14:textId="77777777" w:rsidR="008E268F" w:rsidRDefault="00935734">
      <w:pPr>
        <w:pStyle w:val="ListParagraph"/>
        <w:numPr>
          <w:ilvl w:val="2"/>
          <w:numId w:val="4"/>
        </w:numPr>
        <w:tabs>
          <w:tab w:val="left" w:pos="2638"/>
          <w:tab w:val="left" w:pos="2639"/>
        </w:tabs>
        <w:ind w:hanging="361"/>
      </w:pPr>
      <w:r>
        <w:rPr>
          <w:color w:val="231F20"/>
        </w:rPr>
        <w:t>Personnel</w:t>
      </w:r>
    </w:p>
    <w:p w14:paraId="24770F79" w14:textId="77777777" w:rsidR="008E268F" w:rsidRDefault="00935734">
      <w:pPr>
        <w:pStyle w:val="ListParagraph"/>
        <w:numPr>
          <w:ilvl w:val="2"/>
          <w:numId w:val="4"/>
        </w:numPr>
        <w:tabs>
          <w:tab w:val="left" w:pos="2638"/>
          <w:tab w:val="left" w:pos="2639"/>
        </w:tabs>
        <w:ind w:hanging="361"/>
      </w:pPr>
      <w:r>
        <w:rPr>
          <w:color w:val="231F20"/>
        </w:rPr>
        <w:t>Other Direct Costs</w:t>
      </w:r>
    </w:p>
    <w:p w14:paraId="06994896" w14:textId="77777777" w:rsidR="008E268F" w:rsidRDefault="00935734">
      <w:pPr>
        <w:pStyle w:val="ListParagraph"/>
        <w:numPr>
          <w:ilvl w:val="2"/>
          <w:numId w:val="4"/>
        </w:numPr>
        <w:tabs>
          <w:tab w:val="left" w:pos="2638"/>
          <w:tab w:val="left" w:pos="2639"/>
        </w:tabs>
        <w:ind w:hanging="361"/>
      </w:pPr>
      <w:r>
        <w:rPr>
          <w:color w:val="231F20"/>
        </w:rPr>
        <w:t>Equipment</w:t>
      </w:r>
    </w:p>
    <w:p w14:paraId="41825BBD" w14:textId="77777777" w:rsidR="008E268F" w:rsidRDefault="00935734">
      <w:pPr>
        <w:pStyle w:val="ListParagraph"/>
        <w:numPr>
          <w:ilvl w:val="2"/>
          <w:numId w:val="4"/>
        </w:numPr>
        <w:tabs>
          <w:tab w:val="left" w:pos="2638"/>
          <w:tab w:val="left" w:pos="2639"/>
        </w:tabs>
        <w:ind w:hanging="361"/>
      </w:pPr>
      <w:r>
        <w:rPr>
          <w:color w:val="231F20"/>
        </w:rPr>
        <w:t>Contracts</w:t>
      </w:r>
    </w:p>
    <w:p w14:paraId="410632CF" w14:textId="77777777" w:rsidR="008E268F" w:rsidRDefault="00935734">
      <w:pPr>
        <w:pStyle w:val="ListParagraph"/>
        <w:numPr>
          <w:ilvl w:val="2"/>
          <w:numId w:val="4"/>
        </w:numPr>
        <w:tabs>
          <w:tab w:val="left" w:pos="2638"/>
          <w:tab w:val="left" w:pos="2639"/>
        </w:tabs>
        <w:ind w:hanging="361"/>
      </w:pPr>
      <w:r>
        <w:rPr>
          <w:color w:val="231F20"/>
        </w:rPr>
        <w:t>Compliance</w:t>
      </w:r>
      <w:r>
        <w:rPr>
          <w:color w:val="231F20"/>
          <w:spacing w:val="-2"/>
        </w:rPr>
        <w:t xml:space="preserve"> </w:t>
      </w:r>
      <w:r>
        <w:rPr>
          <w:color w:val="231F20"/>
        </w:rPr>
        <w:t>Section</w:t>
      </w:r>
    </w:p>
    <w:p w14:paraId="25D7FE2D" w14:textId="77777777" w:rsidR="008E268F" w:rsidRDefault="00935734">
      <w:pPr>
        <w:pStyle w:val="ListParagraph"/>
        <w:numPr>
          <w:ilvl w:val="2"/>
          <w:numId w:val="4"/>
        </w:numPr>
        <w:tabs>
          <w:tab w:val="left" w:pos="2638"/>
          <w:tab w:val="left" w:pos="2639"/>
        </w:tabs>
        <w:spacing w:before="29"/>
        <w:ind w:hanging="361"/>
      </w:pPr>
      <w:r>
        <w:rPr>
          <w:color w:val="231F20"/>
        </w:rPr>
        <w:t>Summary</w:t>
      </w:r>
    </w:p>
    <w:p w14:paraId="6A3EC90E" w14:textId="77777777" w:rsidR="008E268F" w:rsidRDefault="00935734">
      <w:pPr>
        <w:pStyle w:val="ListParagraph"/>
        <w:numPr>
          <w:ilvl w:val="1"/>
          <w:numId w:val="4"/>
        </w:numPr>
        <w:tabs>
          <w:tab w:val="left" w:pos="2319"/>
        </w:tabs>
        <w:ind w:hanging="361"/>
      </w:pPr>
      <w:r>
        <w:rPr>
          <w:color w:val="231F20"/>
        </w:rPr>
        <w:t>Civil</w:t>
      </w:r>
      <w:r>
        <w:rPr>
          <w:color w:val="231F20"/>
          <w:spacing w:val="-1"/>
        </w:rPr>
        <w:t xml:space="preserve"> </w:t>
      </w:r>
      <w:r>
        <w:rPr>
          <w:color w:val="231F20"/>
        </w:rPr>
        <w:t>Rights</w:t>
      </w:r>
      <w:r>
        <w:rPr>
          <w:color w:val="231F20"/>
          <w:spacing w:val="-1"/>
        </w:rPr>
        <w:t xml:space="preserve"> </w:t>
      </w:r>
      <w:r>
        <w:rPr>
          <w:color w:val="231F20"/>
        </w:rPr>
        <w:t>Review</w:t>
      </w:r>
      <w:r>
        <w:rPr>
          <w:color w:val="231F20"/>
          <w:spacing w:val="-1"/>
        </w:rPr>
        <w:t xml:space="preserve"> </w:t>
      </w:r>
      <w:r>
        <w:rPr>
          <w:color w:val="231F20"/>
        </w:rPr>
        <w:t>Questionnaire</w:t>
      </w:r>
    </w:p>
    <w:p w14:paraId="05B40D95" w14:textId="77777777" w:rsidR="008E268F" w:rsidRDefault="00935734">
      <w:pPr>
        <w:pStyle w:val="ListParagraph"/>
        <w:numPr>
          <w:ilvl w:val="1"/>
          <w:numId w:val="4"/>
        </w:numPr>
        <w:tabs>
          <w:tab w:val="left" w:pos="2319"/>
        </w:tabs>
        <w:ind w:hanging="361"/>
      </w:pPr>
      <w:r>
        <w:rPr>
          <w:color w:val="231F20"/>
        </w:rPr>
        <w:lastRenderedPageBreak/>
        <w:t>Assurances</w:t>
      </w:r>
      <w:r>
        <w:rPr>
          <w:color w:val="231F20"/>
          <w:spacing w:val="-2"/>
        </w:rPr>
        <w:t xml:space="preserve"> </w:t>
      </w:r>
      <w:r>
        <w:rPr>
          <w:color w:val="231F20"/>
        </w:rPr>
        <w:t>Certification</w:t>
      </w:r>
    </w:p>
    <w:p w14:paraId="6779CB64" w14:textId="77777777" w:rsidR="008E268F" w:rsidRDefault="00935734">
      <w:pPr>
        <w:pStyle w:val="ListParagraph"/>
        <w:numPr>
          <w:ilvl w:val="1"/>
          <w:numId w:val="4"/>
        </w:numPr>
        <w:tabs>
          <w:tab w:val="left" w:pos="2318"/>
          <w:tab w:val="left" w:pos="2319"/>
        </w:tabs>
        <w:ind w:hanging="361"/>
      </w:pPr>
      <w:r>
        <w:rPr>
          <w:color w:val="231F20"/>
          <w:spacing w:val="-2"/>
        </w:rPr>
        <w:t>Federal</w:t>
      </w:r>
      <w:r>
        <w:rPr>
          <w:color w:val="231F20"/>
        </w:rPr>
        <w:t xml:space="preserve"> </w:t>
      </w:r>
      <w:r>
        <w:rPr>
          <w:color w:val="231F20"/>
          <w:spacing w:val="-2"/>
        </w:rPr>
        <w:t>Funding</w:t>
      </w:r>
      <w:r>
        <w:rPr>
          <w:color w:val="231F20"/>
          <w:spacing w:val="-11"/>
        </w:rPr>
        <w:t xml:space="preserve"> </w:t>
      </w:r>
      <w:r>
        <w:rPr>
          <w:color w:val="231F20"/>
          <w:spacing w:val="-1"/>
        </w:rPr>
        <w:t>Accountability</w:t>
      </w:r>
      <w:r>
        <w:rPr>
          <w:color w:val="231F20"/>
        </w:rPr>
        <w:t xml:space="preserve"> </w:t>
      </w:r>
      <w:r>
        <w:rPr>
          <w:color w:val="231F20"/>
          <w:spacing w:val="-1"/>
        </w:rPr>
        <w:t>and</w:t>
      </w:r>
      <w:r>
        <w:rPr>
          <w:color w:val="231F20"/>
          <w:spacing w:val="-40"/>
        </w:rPr>
        <w:t xml:space="preserve"> </w:t>
      </w:r>
      <w:r>
        <w:rPr>
          <w:color w:val="231F20"/>
          <w:spacing w:val="-1"/>
        </w:rPr>
        <w:t>Transparency</w:t>
      </w:r>
      <w:r>
        <w:rPr>
          <w:color w:val="231F20"/>
          <w:spacing w:val="-11"/>
        </w:rPr>
        <w:t xml:space="preserve"> </w:t>
      </w:r>
      <w:r>
        <w:rPr>
          <w:color w:val="231F20"/>
          <w:spacing w:val="-1"/>
        </w:rPr>
        <w:t>Act</w:t>
      </w:r>
      <w:r>
        <w:rPr>
          <w:color w:val="231F20"/>
        </w:rPr>
        <w:t xml:space="preserve"> </w:t>
      </w:r>
      <w:r>
        <w:rPr>
          <w:color w:val="231F20"/>
          <w:spacing w:val="-1"/>
        </w:rPr>
        <w:t>(FFATA)</w:t>
      </w:r>
      <w:r>
        <w:rPr>
          <w:color w:val="231F20"/>
        </w:rPr>
        <w:t xml:space="preserve"> </w:t>
      </w:r>
      <w:r>
        <w:rPr>
          <w:color w:val="231F20"/>
          <w:spacing w:val="-1"/>
        </w:rPr>
        <w:t>reporting</w:t>
      </w:r>
      <w:r>
        <w:rPr>
          <w:color w:val="231F20"/>
        </w:rPr>
        <w:t xml:space="preserve"> </w:t>
      </w:r>
      <w:r>
        <w:rPr>
          <w:color w:val="231F20"/>
          <w:spacing w:val="-1"/>
        </w:rPr>
        <w:t>form</w:t>
      </w:r>
    </w:p>
    <w:p w14:paraId="467CB95C" w14:textId="77777777" w:rsidR="008E268F" w:rsidRDefault="00935734">
      <w:pPr>
        <w:pStyle w:val="ListParagraph"/>
        <w:numPr>
          <w:ilvl w:val="1"/>
          <w:numId w:val="4"/>
        </w:numPr>
        <w:tabs>
          <w:tab w:val="left" w:pos="2319"/>
        </w:tabs>
        <w:spacing w:line="273" w:lineRule="auto"/>
        <w:ind w:right="119"/>
        <w:rPr>
          <w:rFonts w:ascii="Univers LT Pro 45 Light"/>
          <w:b/>
        </w:rPr>
      </w:pPr>
      <w:r>
        <w:rPr>
          <w:color w:val="231F20"/>
        </w:rPr>
        <w:t>Change</w:t>
      </w:r>
      <w:r>
        <w:rPr>
          <w:color w:val="231F20"/>
          <w:spacing w:val="33"/>
        </w:rPr>
        <w:t xml:space="preserve"> </w:t>
      </w:r>
      <w:r>
        <w:rPr>
          <w:color w:val="231F20"/>
        </w:rPr>
        <w:t>request</w:t>
      </w:r>
      <w:r>
        <w:rPr>
          <w:color w:val="231F20"/>
          <w:spacing w:val="33"/>
        </w:rPr>
        <w:t xml:space="preserve"> </w:t>
      </w:r>
      <w:r>
        <w:rPr>
          <w:color w:val="231F20"/>
        </w:rPr>
        <w:t>in</w:t>
      </w:r>
      <w:r>
        <w:rPr>
          <w:color w:val="231F20"/>
          <w:spacing w:val="33"/>
        </w:rPr>
        <w:t xml:space="preserve"> </w:t>
      </w:r>
      <w:r>
        <w:rPr>
          <w:color w:val="231F20"/>
        </w:rPr>
        <w:t>writing</w:t>
      </w:r>
      <w:r>
        <w:rPr>
          <w:color w:val="231F20"/>
          <w:spacing w:val="31"/>
        </w:rPr>
        <w:t xml:space="preserve"> </w:t>
      </w:r>
      <w:r>
        <w:rPr>
          <w:color w:val="231F20"/>
        </w:rPr>
        <w:t>on</w:t>
      </w:r>
      <w:r>
        <w:rPr>
          <w:color w:val="231F20"/>
          <w:spacing w:val="33"/>
        </w:rPr>
        <w:t xml:space="preserve"> </w:t>
      </w:r>
      <w:r>
        <w:rPr>
          <w:color w:val="231F20"/>
        </w:rPr>
        <w:t>agency</w:t>
      </w:r>
      <w:r>
        <w:rPr>
          <w:color w:val="231F20"/>
          <w:spacing w:val="33"/>
        </w:rPr>
        <w:t xml:space="preserve"> </w:t>
      </w:r>
      <w:r>
        <w:rPr>
          <w:color w:val="231F20"/>
        </w:rPr>
        <w:t>letterhead</w:t>
      </w:r>
      <w:r>
        <w:rPr>
          <w:color w:val="231F20"/>
          <w:spacing w:val="33"/>
        </w:rPr>
        <w:t xml:space="preserve"> </w:t>
      </w:r>
      <w:r>
        <w:rPr>
          <w:rFonts w:ascii="Univers LT Pro 45 Light"/>
          <w:b/>
          <w:color w:val="231F20"/>
        </w:rPr>
        <w:t>(Existing</w:t>
      </w:r>
      <w:r>
        <w:rPr>
          <w:rFonts w:ascii="Univers LT Pro 45 Light"/>
          <w:b/>
          <w:color w:val="231F20"/>
          <w:spacing w:val="33"/>
        </w:rPr>
        <w:t xml:space="preserve"> </w:t>
      </w:r>
      <w:r>
        <w:rPr>
          <w:rFonts w:ascii="Univers LT Pro 45 Light"/>
          <w:b/>
          <w:color w:val="231F20"/>
        </w:rPr>
        <w:t>agency</w:t>
      </w:r>
      <w:r>
        <w:rPr>
          <w:rFonts w:ascii="Univers LT Pro 45 Light"/>
          <w:b/>
          <w:color w:val="231F20"/>
          <w:spacing w:val="33"/>
        </w:rPr>
        <w:t xml:space="preserve"> </w:t>
      </w:r>
      <w:r>
        <w:rPr>
          <w:rFonts w:ascii="Univers LT Pro 45 Light"/>
          <w:b/>
          <w:color w:val="231F20"/>
        </w:rPr>
        <w:t>with</w:t>
      </w:r>
      <w:r>
        <w:rPr>
          <w:rFonts w:ascii="Univers LT Pro 45 Light"/>
          <w:b/>
          <w:color w:val="231F20"/>
          <w:spacing w:val="33"/>
        </w:rPr>
        <w:t xml:space="preserve"> </w:t>
      </w:r>
      <w:r>
        <w:rPr>
          <w:rFonts w:ascii="Univers LT Pro 45 Light"/>
          <w:b/>
          <w:color w:val="231F20"/>
        </w:rPr>
        <w:t>tax</w:t>
      </w:r>
      <w:r>
        <w:rPr>
          <w:rFonts w:ascii="Univers LT Pro 45 Light"/>
          <w:b/>
          <w:color w:val="231F20"/>
          <w:spacing w:val="-59"/>
        </w:rPr>
        <w:t xml:space="preserve"> </w:t>
      </w:r>
      <w:r>
        <w:rPr>
          <w:rFonts w:ascii="Univers LT Pro 45 Light"/>
          <w:b/>
          <w:color w:val="231F20"/>
        </w:rPr>
        <w:t>identification</w:t>
      </w:r>
      <w:r>
        <w:rPr>
          <w:rFonts w:ascii="Univers LT Pro 45 Light"/>
          <w:b/>
          <w:color w:val="231F20"/>
          <w:spacing w:val="-1"/>
        </w:rPr>
        <w:t xml:space="preserve"> </w:t>
      </w:r>
      <w:r>
        <w:rPr>
          <w:rFonts w:ascii="Univers LT Pro 45 Light"/>
          <w:b/>
          <w:color w:val="231F20"/>
        </w:rPr>
        <w:t>number,</w:t>
      </w:r>
      <w:r>
        <w:rPr>
          <w:rFonts w:ascii="Univers LT Pro 45 Light"/>
          <w:b/>
          <w:color w:val="231F20"/>
          <w:spacing w:val="-7"/>
        </w:rPr>
        <w:t xml:space="preserve"> </w:t>
      </w:r>
      <w:r>
        <w:rPr>
          <w:rFonts w:ascii="Univers LT Pro 45 Light"/>
          <w:b/>
          <w:color w:val="231F20"/>
        </w:rPr>
        <w:t>name and/or</w:t>
      </w:r>
      <w:r>
        <w:rPr>
          <w:rFonts w:ascii="Univers LT Pro 45 Light"/>
          <w:b/>
          <w:color w:val="231F20"/>
          <w:spacing w:val="-1"/>
        </w:rPr>
        <w:t xml:space="preserve"> </w:t>
      </w:r>
      <w:r>
        <w:rPr>
          <w:rFonts w:ascii="Univers LT Pro 45 Light"/>
          <w:b/>
          <w:color w:val="231F20"/>
        </w:rPr>
        <w:t>address</w:t>
      </w:r>
      <w:r>
        <w:rPr>
          <w:rFonts w:ascii="Univers LT Pro 45 Light"/>
          <w:b/>
          <w:color w:val="231F20"/>
          <w:spacing w:val="-1"/>
        </w:rPr>
        <w:t xml:space="preserve"> </w:t>
      </w:r>
      <w:r>
        <w:rPr>
          <w:rFonts w:ascii="Univers LT Pro 45 Light"/>
          <w:b/>
          <w:color w:val="231F20"/>
        </w:rPr>
        <w:t>change(s)).</w:t>
      </w:r>
    </w:p>
    <w:p w14:paraId="39DFC5D4" w14:textId="77777777" w:rsidR="008E268F" w:rsidRDefault="00935734">
      <w:pPr>
        <w:pStyle w:val="ListParagraph"/>
        <w:numPr>
          <w:ilvl w:val="1"/>
          <w:numId w:val="4"/>
        </w:numPr>
        <w:tabs>
          <w:tab w:val="left" w:pos="2319"/>
        </w:tabs>
        <w:spacing w:before="0" w:line="264" w:lineRule="exact"/>
        <w:ind w:hanging="361"/>
      </w:pPr>
      <w:r>
        <w:rPr>
          <w:color w:val="231F20"/>
        </w:rPr>
        <w:t>Health Equity Module</w:t>
      </w:r>
    </w:p>
    <w:p w14:paraId="58B533D3" w14:textId="77777777" w:rsidR="008E268F" w:rsidRDefault="00935734">
      <w:pPr>
        <w:pStyle w:val="ListParagraph"/>
        <w:numPr>
          <w:ilvl w:val="1"/>
          <w:numId w:val="4"/>
        </w:numPr>
        <w:tabs>
          <w:tab w:val="left" w:pos="2319"/>
        </w:tabs>
        <w:ind w:hanging="361"/>
      </w:pPr>
      <w:r>
        <w:rPr>
          <w:color w:val="231F20"/>
        </w:rPr>
        <w:t>Public</w:t>
      </w:r>
      <w:r>
        <w:rPr>
          <w:color w:val="231F20"/>
          <w:spacing w:val="-2"/>
        </w:rPr>
        <w:t xml:space="preserve"> </w:t>
      </w:r>
      <w:r>
        <w:rPr>
          <w:color w:val="231F20"/>
        </w:rPr>
        <w:t>Health</w:t>
      </w:r>
      <w:r>
        <w:rPr>
          <w:color w:val="231F20"/>
          <w:spacing w:val="-1"/>
        </w:rPr>
        <w:t xml:space="preserve"> </w:t>
      </w:r>
      <w:r>
        <w:rPr>
          <w:color w:val="231F20"/>
        </w:rPr>
        <w:t>Impact</w:t>
      </w:r>
      <w:r>
        <w:rPr>
          <w:color w:val="231F20"/>
          <w:spacing w:val="-1"/>
        </w:rPr>
        <w:t xml:space="preserve"> </w:t>
      </w:r>
      <w:r>
        <w:rPr>
          <w:color w:val="231F20"/>
        </w:rPr>
        <w:t>Statement</w:t>
      </w:r>
      <w:r>
        <w:rPr>
          <w:color w:val="231F20"/>
          <w:spacing w:val="-1"/>
        </w:rPr>
        <w:t xml:space="preserve"> </w:t>
      </w:r>
      <w:r>
        <w:rPr>
          <w:color w:val="231F20"/>
        </w:rPr>
        <w:t>Summary</w:t>
      </w:r>
      <w:r>
        <w:rPr>
          <w:color w:val="231F20"/>
          <w:spacing w:val="-1"/>
        </w:rPr>
        <w:t xml:space="preserve"> </w:t>
      </w:r>
      <w:r>
        <w:rPr>
          <w:color w:val="231F20"/>
        </w:rPr>
        <w:t>(non-health</w:t>
      </w:r>
      <w:r>
        <w:rPr>
          <w:color w:val="231F20"/>
          <w:spacing w:val="-1"/>
        </w:rPr>
        <w:t xml:space="preserve"> </w:t>
      </w:r>
      <w:r>
        <w:rPr>
          <w:color w:val="231F20"/>
        </w:rPr>
        <w:t>department</w:t>
      </w:r>
      <w:r>
        <w:rPr>
          <w:color w:val="231F20"/>
          <w:spacing w:val="-4"/>
        </w:rPr>
        <w:t xml:space="preserve"> </w:t>
      </w:r>
      <w:r>
        <w:rPr>
          <w:color w:val="231F20"/>
        </w:rPr>
        <w:t>only)</w:t>
      </w:r>
    </w:p>
    <w:p w14:paraId="3A920F60" w14:textId="77777777" w:rsidR="008E268F" w:rsidRDefault="00935734">
      <w:pPr>
        <w:pStyle w:val="ListParagraph"/>
        <w:numPr>
          <w:ilvl w:val="1"/>
          <w:numId w:val="4"/>
        </w:numPr>
        <w:tabs>
          <w:tab w:val="left" w:pos="2319"/>
        </w:tabs>
        <w:spacing w:before="29"/>
        <w:ind w:hanging="361"/>
      </w:pPr>
      <w:r>
        <w:rPr>
          <w:color w:val="231F20"/>
        </w:rPr>
        <w:t>Statement</w:t>
      </w:r>
      <w:r>
        <w:rPr>
          <w:color w:val="231F20"/>
          <w:spacing w:val="-5"/>
        </w:rPr>
        <w:t xml:space="preserve"> </w:t>
      </w:r>
      <w:r>
        <w:rPr>
          <w:color w:val="231F20"/>
        </w:rPr>
        <w:t>of</w:t>
      </w:r>
      <w:r>
        <w:rPr>
          <w:color w:val="231F20"/>
          <w:spacing w:val="-1"/>
        </w:rPr>
        <w:t xml:space="preserve"> </w:t>
      </w:r>
      <w:r>
        <w:rPr>
          <w:color w:val="231F20"/>
        </w:rPr>
        <w:t>Support</w:t>
      </w:r>
      <w:r>
        <w:rPr>
          <w:color w:val="231F20"/>
          <w:spacing w:val="-1"/>
        </w:rPr>
        <w:t xml:space="preserve"> </w:t>
      </w:r>
      <w:r>
        <w:rPr>
          <w:color w:val="231F20"/>
        </w:rPr>
        <w:t>from</w:t>
      </w:r>
      <w:r>
        <w:rPr>
          <w:color w:val="231F20"/>
          <w:spacing w:val="-1"/>
        </w:rPr>
        <w:t xml:space="preserve"> </w:t>
      </w:r>
      <w:r>
        <w:rPr>
          <w:color w:val="231F20"/>
        </w:rPr>
        <w:t>the</w:t>
      </w:r>
      <w:r>
        <w:rPr>
          <w:color w:val="231F20"/>
          <w:spacing w:val="-1"/>
        </w:rPr>
        <w:t xml:space="preserve"> </w:t>
      </w:r>
      <w:r>
        <w:rPr>
          <w:color w:val="231F20"/>
        </w:rPr>
        <w:t>Local</w:t>
      </w:r>
      <w:r>
        <w:rPr>
          <w:color w:val="231F20"/>
          <w:spacing w:val="-1"/>
        </w:rPr>
        <w:t xml:space="preserve"> </w:t>
      </w:r>
      <w:r>
        <w:rPr>
          <w:color w:val="231F20"/>
        </w:rPr>
        <w:t>Health</w:t>
      </w:r>
      <w:r>
        <w:rPr>
          <w:color w:val="231F20"/>
          <w:spacing w:val="-2"/>
        </w:rPr>
        <w:t xml:space="preserve"> </w:t>
      </w:r>
      <w:r>
        <w:rPr>
          <w:color w:val="231F20"/>
        </w:rPr>
        <w:t>Districts</w:t>
      </w:r>
      <w:r>
        <w:rPr>
          <w:color w:val="231F20"/>
          <w:spacing w:val="-1"/>
        </w:rPr>
        <w:t xml:space="preserve"> </w:t>
      </w:r>
      <w:r>
        <w:rPr>
          <w:color w:val="231F20"/>
        </w:rPr>
        <w:t>(non-health</w:t>
      </w:r>
      <w:r>
        <w:rPr>
          <w:color w:val="231F20"/>
          <w:spacing w:val="-1"/>
        </w:rPr>
        <w:t xml:space="preserve"> </w:t>
      </w:r>
      <w:r>
        <w:rPr>
          <w:color w:val="231F20"/>
        </w:rPr>
        <w:t>department</w:t>
      </w:r>
      <w:r>
        <w:rPr>
          <w:color w:val="231F20"/>
          <w:spacing w:val="-4"/>
        </w:rPr>
        <w:t xml:space="preserve"> </w:t>
      </w:r>
      <w:r>
        <w:rPr>
          <w:color w:val="231F20"/>
        </w:rPr>
        <w:t>only)</w:t>
      </w:r>
    </w:p>
    <w:p w14:paraId="1064BB08" w14:textId="5C707EEB" w:rsidR="008E268F" w:rsidRPr="00166C1F" w:rsidRDefault="00935734">
      <w:pPr>
        <w:pStyle w:val="ListParagraph"/>
        <w:numPr>
          <w:ilvl w:val="1"/>
          <w:numId w:val="4"/>
        </w:numPr>
        <w:tabs>
          <w:tab w:val="left" w:pos="2319"/>
        </w:tabs>
        <w:ind w:hanging="361"/>
      </w:pPr>
      <w:r>
        <w:rPr>
          <w:color w:val="231F20"/>
        </w:rPr>
        <w:t>Attachments</w:t>
      </w:r>
      <w:r>
        <w:rPr>
          <w:color w:val="231F20"/>
          <w:spacing w:val="-1"/>
        </w:rPr>
        <w:t xml:space="preserve"> </w:t>
      </w:r>
      <w:r>
        <w:rPr>
          <w:color w:val="231F20"/>
        </w:rPr>
        <w:t>as required</w:t>
      </w:r>
      <w:r>
        <w:rPr>
          <w:color w:val="231F20"/>
          <w:spacing w:val="-1"/>
        </w:rPr>
        <w:t xml:space="preserve"> </w:t>
      </w:r>
      <w:r>
        <w:rPr>
          <w:color w:val="231F20"/>
        </w:rPr>
        <w:t>by Program</w:t>
      </w:r>
      <w:r w:rsidR="00166C1F">
        <w:rPr>
          <w:color w:val="231F20"/>
          <w:spacing w:val="-1"/>
        </w:rPr>
        <w:t xml:space="preserve">: </w:t>
      </w:r>
    </w:p>
    <w:p w14:paraId="5DD52A0F" w14:textId="77777777" w:rsidR="00166C1F" w:rsidRPr="005D57B9" w:rsidRDefault="00166C1F" w:rsidP="00FE7089">
      <w:pPr>
        <w:pStyle w:val="ListParagraph"/>
        <w:numPr>
          <w:ilvl w:val="0"/>
          <w:numId w:val="29"/>
        </w:numPr>
        <w:tabs>
          <w:tab w:val="left" w:pos="900"/>
          <w:tab w:val="right" w:leader="dot" w:pos="9144"/>
        </w:tabs>
        <w:rPr>
          <w:szCs w:val="24"/>
        </w:rPr>
      </w:pPr>
      <w:r w:rsidRPr="005D57B9">
        <w:rPr>
          <w:szCs w:val="24"/>
        </w:rPr>
        <w:t>Attachment 1 - Assurances</w:t>
      </w:r>
    </w:p>
    <w:p w14:paraId="55BB6C4C" w14:textId="77777777" w:rsidR="00166C1F" w:rsidRPr="005D57B9" w:rsidRDefault="00166C1F" w:rsidP="00FE7089">
      <w:pPr>
        <w:pStyle w:val="ListParagraph"/>
        <w:numPr>
          <w:ilvl w:val="0"/>
          <w:numId w:val="29"/>
        </w:numPr>
        <w:tabs>
          <w:tab w:val="left" w:pos="900"/>
          <w:tab w:val="right" w:leader="dot" w:pos="9144"/>
        </w:tabs>
        <w:rPr>
          <w:szCs w:val="24"/>
        </w:rPr>
      </w:pPr>
      <w:r w:rsidRPr="005D57B9">
        <w:rPr>
          <w:szCs w:val="24"/>
        </w:rPr>
        <w:t xml:space="preserve">Attachment 2 - Budget Overview </w:t>
      </w:r>
    </w:p>
    <w:p w14:paraId="12367A33" w14:textId="77777777" w:rsidR="00166C1F" w:rsidRPr="005D57B9" w:rsidRDefault="00166C1F" w:rsidP="00FE7089">
      <w:pPr>
        <w:pStyle w:val="ListParagraph"/>
        <w:numPr>
          <w:ilvl w:val="0"/>
          <w:numId w:val="29"/>
        </w:numPr>
        <w:tabs>
          <w:tab w:val="left" w:pos="900"/>
          <w:tab w:val="right" w:leader="dot" w:pos="9144"/>
        </w:tabs>
        <w:rPr>
          <w:szCs w:val="24"/>
        </w:rPr>
      </w:pPr>
      <w:r w:rsidRPr="005D57B9">
        <w:rPr>
          <w:szCs w:val="24"/>
        </w:rPr>
        <w:t>Attachment 3 - Itemized Budget</w:t>
      </w:r>
    </w:p>
    <w:p w14:paraId="4EFAC128" w14:textId="77777777" w:rsidR="00166C1F" w:rsidRPr="005D57B9" w:rsidRDefault="00166C1F" w:rsidP="00FE7089">
      <w:pPr>
        <w:pStyle w:val="ListParagraph"/>
        <w:numPr>
          <w:ilvl w:val="0"/>
          <w:numId w:val="29"/>
        </w:numPr>
        <w:tabs>
          <w:tab w:val="left" w:pos="900"/>
          <w:tab w:val="right" w:leader="dot" w:pos="9144"/>
        </w:tabs>
        <w:rPr>
          <w:szCs w:val="24"/>
        </w:rPr>
      </w:pPr>
      <w:r w:rsidRPr="005D57B9">
        <w:rPr>
          <w:szCs w:val="24"/>
        </w:rPr>
        <w:t xml:space="preserve">Attachment 4 - Site and Service </w:t>
      </w:r>
    </w:p>
    <w:p w14:paraId="04D0F214" w14:textId="77777777" w:rsidR="00166C1F" w:rsidRDefault="00166C1F" w:rsidP="00FE7089">
      <w:pPr>
        <w:pStyle w:val="BodyText"/>
        <w:numPr>
          <w:ilvl w:val="0"/>
          <w:numId w:val="29"/>
        </w:numPr>
        <w:rPr>
          <w:szCs w:val="24"/>
        </w:rPr>
      </w:pPr>
      <w:r w:rsidRPr="00CA5CBC">
        <w:rPr>
          <w:szCs w:val="24"/>
        </w:rPr>
        <w:t>Attachment 5 - Program Plan</w:t>
      </w:r>
    </w:p>
    <w:p w14:paraId="5EE394DF" w14:textId="77777777" w:rsidR="00166C1F" w:rsidRDefault="00166C1F" w:rsidP="00FE7089">
      <w:pPr>
        <w:pStyle w:val="BodyText"/>
        <w:numPr>
          <w:ilvl w:val="0"/>
          <w:numId w:val="29"/>
        </w:numPr>
        <w:rPr>
          <w:szCs w:val="24"/>
        </w:rPr>
      </w:pPr>
      <w:r>
        <w:rPr>
          <w:szCs w:val="24"/>
        </w:rPr>
        <w:t>Attachment 6 - CLAS</w:t>
      </w:r>
    </w:p>
    <w:p w14:paraId="62C1F33B" w14:textId="5BD32446" w:rsidR="00166C1F" w:rsidRDefault="00166C1F" w:rsidP="00166C1F">
      <w:pPr>
        <w:pStyle w:val="ListParagraph"/>
        <w:numPr>
          <w:ilvl w:val="2"/>
          <w:numId w:val="4"/>
        </w:numPr>
        <w:tabs>
          <w:tab w:val="left" w:pos="2319"/>
        </w:tabs>
      </w:pPr>
      <w:r>
        <w:rPr>
          <w:szCs w:val="24"/>
        </w:rPr>
        <w:t>Attachment 7 - Fee Management</w:t>
      </w:r>
    </w:p>
    <w:p w14:paraId="0367DDA1" w14:textId="77777777" w:rsidR="008E268F" w:rsidRDefault="00935734">
      <w:pPr>
        <w:pStyle w:val="BodyText"/>
        <w:spacing w:before="228" w:line="264" w:lineRule="auto"/>
        <w:ind w:left="118" w:right="111"/>
      </w:pPr>
      <w:r>
        <w:rPr>
          <w:color w:val="231F20"/>
        </w:rPr>
        <w:t>One</w:t>
      </w:r>
      <w:r>
        <w:rPr>
          <w:color w:val="231F20"/>
          <w:spacing w:val="42"/>
        </w:rPr>
        <w:t xml:space="preserve"> </w:t>
      </w:r>
      <w:r>
        <w:rPr>
          <w:color w:val="231F20"/>
        </w:rPr>
        <w:t>copy</w:t>
      </w:r>
      <w:r>
        <w:rPr>
          <w:color w:val="231F20"/>
          <w:spacing w:val="41"/>
        </w:rPr>
        <w:t xml:space="preserve"> </w:t>
      </w:r>
      <w:r>
        <w:rPr>
          <w:color w:val="231F20"/>
        </w:rPr>
        <w:t>of</w:t>
      </w:r>
      <w:r>
        <w:rPr>
          <w:color w:val="231F20"/>
          <w:spacing w:val="42"/>
        </w:rPr>
        <w:t xml:space="preserve"> </w:t>
      </w:r>
      <w:r>
        <w:rPr>
          <w:color w:val="231F20"/>
        </w:rPr>
        <w:t>the</w:t>
      </w:r>
      <w:r>
        <w:rPr>
          <w:color w:val="231F20"/>
          <w:spacing w:val="43"/>
        </w:rPr>
        <w:t xml:space="preserve"> </w:t>
      </w:r>
      <w:r>
        <w:rPr>
          <w:color w:val="231F20"/>
        </w:rPr>
        <w:t>following</w:t>
      </w:r>
      <w:r>
        <w:rPr>
          <w:color w:val="231F20"/>
          <w:spacing w:val="43"/>
        </w:rPr>
        <w:t xml:space="preserve"> </w:t>
      </w:r>
      <w:r>
        <w:rPr>
          <w:color w:val="231F20"/>
        </w:rPr>
        <w:t>document(s)</w:t>
      </w:r>
      <w:r>
        <w:rPr>
          <w:color w:val="231F20"/>
          <w:spacing w:val="42"/>
        </w:rPr>
        <w:t xml:space="preserve"> </w:t>
      </w:r>
      <w:r>
        <w:rPr>
          <w:color w:val="231F20"/>
        </w:rPr>
        <w:t>must</w:t>
      </w:r>
      <w:r>
        <w:rPr>
          <w:color w:val="231F20"/>
          <w:spacing w:val="43"/>
        </w:rPr>
        <w:t xml:space="preserve"> </w:t>
      </w:r>
      <w:r>
        <w:rPr>
          <w:color w:val="231F20"/>
        </w:rPr>
        <w:t>be</w:t>
      </w:r>
      <w:r>
        <w:rPr>
          <w:color w:val="231F20"/>
          <w:spacing w:val="41"/>
        </w:rPr>
        <w:t xml:space="preserve"> </w:t>
      </w:r>
      <w:r>
        <w:rPr>
          <w:color w:val="231F20"/>
        </w:rPr>
        <w:t>e-mailed</w:t>
      </w:r>
      <w:r>
        <w:rPr>
          <w:color w:val="231F20"/>
          <w:spacing w:val="42"/>
        </w:rPr>
        <w:t xml:space="preserve"> </w:t>
      </w:r>
      <w:r>
        <w:rPr>
          <w:color w:val="231F20"/>
        </w:rPr>
        <w:t>to</w:t>
      </w:r>
      <w:r>
        <w:rPr>
          <w:color w:val="231F20"/>
          <w:spacing w:val="43"/>
        </w:rPr>
        <w:t xml:space="preserve"> </w:t>
      </w:r>
      <w:hyperlink r:id="rId34">
        <w:r>
          <w:rPr>
            <w:color w:val="205E9E"/>
            <w:u w:val="single" w:color="205E9E"/>
          </w:rPr>
          <w:t>https://harvester.census.gov/facweb/</w:t>
        </w:r>
      </w:hyperlink>
      <w:r>
        <w:rPr>
          <w:color w:val="205E9E"/>
          <w:spacing w:val="40"/>
        </w:rPr>
        <w:t xml:space="preserve"> </w:t>
      </w:r>
      <w:r>
        <w:rPr>
          <w:color w:val="231F20"/>
        </w:rPr>
        <w:t>or</w:t>
      </w:r>
      <w:r>
        <w:rPr>
          <w:color w:val="231F20"/>
          <w:spacing w:val="-58"/>
        </w:rPr>
        <w:t xml:space="preserve"> </w:t>
      </w:r>
      <w:r>
        <w:rPr>
          <w:color w:val="231F20"/>
        </w:rPr>
        <w:t>mailed to the address listed below:</w:t>
      </w:r>
    </w:p>
    <w:p w14:paraId="42AE140C" w14:textId="77777777" w:rsidR="008E268F" w:rsidRDefault="003D52EF">
      <w:pPr>
        <w:pStyle w:val="BodyText"/>
        <w:spacing w:before="202"/>
        <w:ind w:left="1958"/>
      </w:pPr>
      <w:r>
        <w:pict w14:anchorId="154381B9">
          <v:shape id="_x0000_s1051" type="#_x0000_t202" style="position:absolute;left:0;text-align:left;margin-left:37pt;margin-top:12.95pt;width:73.2pt;height:78pt;z-index:15735296;mso-position-horizontal-relative:page" filled="f" strokecolor="#231f20" strokeweight="1pt">
            <v:textbox inset="0,0,0,0">
              <w:txbxContent>
                <w:p w14:paraId="3743F2E3" w14:textId="77777777" w:rsidR="00181B6A" w:rsidRDefault="00181B6A">
                  <w:pPr>
                    <w:spacing w:before="43" w:line="276" w:lineRule="auto"/>
                    <w:ind w:left="194" w:right="236"/>
                    <w:jc w:val="center"/>
                    <w:rPr>
                      <w:rFonts w:ascii="Univers LT Pro 45 Light"/>
                      <w:b/>
                    </w:rPr>
                  </w:pPr>
                  <w:r>
                    <w:rPr>
                      <w:rFonts w:ascii="Univers LT Pro 45 Light"/>
                      <w:b/>
                      <w:color w:val="231F20"/>
                      <w:spacing w:val="-1"/>
                    </w:rPr>
                    <w:t>Complete</w:t>
                  </w:r>
                  <w:r>
                    <w:rPr>
                      <w:rFonts w:ascii="Univers LT Pro 45 Light"/>
                      <w:b/>
                      <w:color w:val="231F20"/>
                      <w:spacing w:val="-59"/>
                    </w:rPr>
                    <w:t xml:space="preserve"> </w:t>
                  </w:r>
                  <w:r>
                    <w:rPr>
                      <w:rFonts w:ascii="Univers LT Pro 45 Light"/>
                      <w:b/>
                      <w:color w:val="231F20"/>
                    </w:rPr>
                    <w:t>Copy</w:t>
                  </w:r>
                  <w:r>
                    <w:rPr>
                      <w:rFonts w:ascii="Univers LT Pro 45 Light"/>
                      <w:b/>
                      <w:color w:val="231F20"/>
                      <w:spacing w:val="-1"/>
                    </w:rPr>
                    <w:t xml:space="preserve"> </w:t>
                  </w:r>
                  <w:r>
                    <w:rPr>
                      <w:rFonts w:ascii="Univers LT Pro 45 Light"/>
                      <w:b/>
                      <w:color w:val="231F20"/>
                    </w:rPr>
                    <w:t>&amp;</w:t>
                  </w:r>
                </w:p>
                <w:p w14:paraId="44C9BB0B" w14:textId="77777777" w:rsidR="00181B6A" w:rsidRDefault="00181B6A">
                  <w:pPr>
                    <w:spacing w:line="276" w:lineRule="auto"/>
                    <w:ind w:left="194" w:right="235"/>
                    <w:jc w:val="center"/>
                    <w:rPr>
                      <w:rFonts w:ascii="Univers LT Pro 45 Light"/>
                      <w:b/>
                    </w:rPr>
                  </w:pPr>
                  <w:r>
                    <w:rPr>
                      <w:rFonts w:ascii="Univers LT Pro 45 Light"/>
                      <w:b/>
                      <w:color w:val="231F20"/>
                    </w:rPr>
                    <w:t>E-mail or</w:t>
                  </w:r>
                  <w:r>
                    <w:rPr>
                      <w:rFonts w:ascii="Univers LT Pro 45 Light"/>
                      <w:b/>
                      <w:color w:val="231F20"/>
                      <w:spacing w:val="-59"/>
                    </w:rPr>
                    <w:t xml:space="preserve"> </w:t>
                  </w:r>
                  <w:r>
                    <w:rPr>
                      <w:rFonts w:ascii="Univers LT Pro 45 Light"/>
                      <w:b/>
                      <w:color w:val="231F20"/>
                    </w:rPr>
                    <w:t>Mail to</w:t>
                  </w:r>
                  <w:r>
                    <w:rPr>
                      <w:rFonts w:ascii="Univers LT Pro 45 Light"/>
                      <w:b/>
                      <w:color w:val="231F20"/>
                      <w:spacing w:val="1"/>
                    </w:rPr>
                    <w:t xml:space="preserve"> </w:t>
                  </w:r>
                  <w:r>
                    <w:rPr>
                      <w:rFonts w:ascii="Univers LT Pro 45 Light"/>
                      <w:b/>
                      <w:color w:val="231F20"/>
                    </w:rPr>
                    <w:t>ODH</w:t>
                  </w:r>
                </w:p>
              </w:txbxContent>
            </v:textbox>
            <w10:wrap anchorx="page"/>
          </v:shape>
        </w:pict>
      </w:r>
      <w:r w:rsidR="00935734">
        <w:rPr>
          <w:color w:val="231F20"/>
        </w:rPr>
        <w:t>Current</w:t>
      </w:r>
      <w:r w:rsidR="00935734">
        <w:rPr>
          <w:color w:val="231F20"/>
          <w:spacing w:val="-2"/>
        </w:rPr>
        <w:t xml:space="preserve"> </w:t>
      </w:r>
      <w:r w:rsidR="00935734">
        <w:rPr>
          <w:color w:val="231F20"/>
        </w:rPr>
        <w:t>Independent</w:t>
      </w:r>
      <w:r w:rsidR="00935734">
        <w:rPr>
          <w:color w:val="231F20"/>
          <w:spacing w:val="-12"/>
        </w:rPr>
        <w:t xml:space="preserve"> </w:t>
      </w:r>
      <w:r w:rsidR="00935734">
        <w:rPr>
          <w:color w:val="231F20"/>
        </w:rPr>
        <w:t>Audit</w:t>
      </w:r>
    </w:p>
    <w:p w14:paraId="2B43F0CB" w14:textId="77777777" w:rsidR="008E268F" w:rsidRDefault="00935734">
      <w:pPr>
        <w:spacing w:before="28"/>
        <w:ind w:left="1958"/>
      </w:pPr>
      <w:r>
        <w:rPr>
          <w:color w:val="231F20"/>
        </w:rPr>
        <w:t>(latest</w:t>
      </w:r>
      <w:r>
        <w:rPr>
          <w:color w:val="231F20"/>
          <w:spacing w:val="-2"/>
        </w:rPr>
        <w:t xml:space="preserve"> </w:t>
      </w:r>
      <w:r>
        <w:rPr>
          <w:color w:val="231F20"/>
        </w:rPr>
        <w:t>completed</w:t>
      </w:r>
      <w:r>
        <w:rPr>
          <w:color w:val="231F20"/>
          <w:spacing w:val="-4"/>
        </w:rPr>
        <w:t xml:space="preserve"> </w:t>
      </w:r>
      <w:r>
        <w:rPr>
          <w:color w:val="231F20"/>
        </w:rPr>
        <w:t>organizational</w:t>
      </w:r>
      <w:r>
        <w:rPr>
          <w:color w:val="231F20"/>
          <w:spacing w:val="-2"/>
        </w:rPr>
        <w:t xml:space="preserve"> </w:t>
      </w:r>
      <w:r>
        <w:rPr>
          <w:color w:val="231F20"/>
        </w:rPr>
        <w:t>fiscal</w:t>
      </w:r>
      <w:r>
        <w:rPr>
          <w:color w:val="231F20"/>
          <w:spacing w:val="-1"/>
        </w:rPr>
        <w:t xml:space="preserve"> </w:t>
      </w:r>
      <w:r>
        <w:rPr>
          <w:color w:val="231F20"/>
        </w:rPr>
        <w:t>period;</w:t>
      </w:r>
      <w:r>
        <w:rPr>
          <w:color w:val="231F20"/>
          <w:spacing w:val="-2"/>
        </w:rPr>
        <w:t xml:space="preserve"> </w:t>
      </w:r>
      <w:r>
        <w:rPr>
          <w:rFonts w:ascii="Univers LT Pro 45 Light"/>
          <w:b/>
          <w:color w:val="231F20"/>
        </w:rPr>
        <w:t>only</w:t>
      </w:r>
      <w:r>
        <w:rPr>
          <w:rFonts w:ascii="Univers LT Pro 45 Light"/>
          <w:b/>
          <w:color w:val="231F20"/>
          <w:spacing w:val="-1"/>
        </w:rPr>
        <w:t xml:space="preserve"> </w:t>
      </w:r>
      <w:r>
        <w:rPr>
          <w:rFonts w:ascii="Univers LT Pro 45 Light"/>
          <w:b/>
          <w:color w:val="231F20"/>
        </w:rPr>
        <w:t>if</w:t>
      </w:r>
      <w:r>
        <w:rPr>
          <w:rFonts w:ascii="Univers LT Pro 45 Light"/>
          <w:b/>
          <w:color w:val="231F20"/>
          <w:spacing w:val="-1"/>
        </w:rPr>
        <w:t xml:space="preserve"> </w:t>
      </w:r>
      <w:r>
        <w:rPr>
          <w:rFonts w:ascii="Univers LT Pro 45 Light"/>
          <w:b/>
          <w:color w:val="231F20"/>
        </w:rPr>
        <w:t>not</w:t>
      </w:r>
      <w:r>
        <w:rPr>
          <w:rFonts w:ascii="Univers LT Pro 45 Light"/>
          <w:b/>
          <w:color w:val="231F20"/>
          <w:spacing w:val="-2"/>
        </w:rPr>
        <w:t xml:space="preserve"> </w:t>
      </w:r>
      <w:r>
        <w:rPr>
          <w:rFonts w:ascii="Univers LT Pro 45 Light"/>
          <w:b/>
          <w:color w:val="231F20"/>
        </w:rPr>
        <w:t>previously</w:t>
      </w:r>
      <w:r>
        <w:rPr>
          <w:rFonts w:ascii="Univers LT Pro 45 Light"/>
          <w:b/>
          <w:color w:val="231F20"/>
          <w:spacing w:val="-1"/>
        </w:rPr>
        <w:t xml:space="preserve"> </w:t>
      </w:r>
      <w:r>
        <w:rPr>
          <w:rFonts w:ascii="Univers LT Pro 45 Light"/>
          <w:b/>
          <w:color w:val="231F20"/>
        </w:rPr>
        <w:t>submitted</w:t>
      </w:r>
      <w:r>
        <w:rPr>
          <w:color w:val="231F20"/>
        </w:rPr>
        <w:t>)</w:t>
      </w:r>
    </w:p>
    <w:p w14:paraId="68796CD1" w14:textId="77777777" w:rsidR="008E268F" w:rsidRDefault="00935734">
      <w:pPr>
        <w:pStyle w:val="BodyText"/>
        <w:spacing w:before="108" w:line="264" w:lineRule="auto"/>
        <w:ind w:left="1958" w:right="5528"/>
      </w:pPr>
      <w:r>
        <w:rPr>
          <w:color w:val="231F20"/>
        </w:rPr>
        <w:t>Ohio</w:t>
      </w:r>
      <w:r>
        <w:rPr>
          <w:color w:val="231F20"/>
          <w:spacing w:val="-5"/>
        </w:rPr>
        <w:t xml:space="preserve"> </w:t>
      </w:r>
      <w:r>
        <w:rPr>
          <w:color w:val="231F20"/>
        </w:rPr>
        <w:t>Department</w:t>
      </w:r>
      <w:r>
        <w:rPr>
          <w:color w:val="231F20"/>
          <w:spacing w:val="-8"/>
        </w:rPr>
        <w:t xml:space="preserve"> </w:t>
      </w:r>
      <w:r>
        <w:rPr>
          <w:color w:val="231F20"/>
        </w:rPr>
        <w:t>of</w:t>
      </w:r>
      <w:r>
        <w:rPr>
          <w:color w:val="231F20"/>
          <w:spacing w:val="-5"/>
        </w:rPr>
        <w:t xml:space="preserve"> </w:t>
      </w:r>
      <w:r>
        <w:rPr>
          <w:color w:val="231F20"/>
        </w:rPr>
        <w:t>Health</w:t>
      </w:r>
      <w:r>
        <w:rPr>
          <w:color w:val="231F20"/>
          <w:spacing w:val="-5"/>
        </w:rPr>
        <w:t xml:space="preserve"> </w:t>
      </w:r>
      <w:r>
        <w:rPr>
          <w:color w:val="231F20"/>
        </w:rPr>
        <w:t>Grants</w:t>
      </w:r>
      <w:r>
        <w:rPr>
          <w:color w:val="231F20"/>
          <w:spacing w:val="-58"/>
        </w:rPr>
        <w:t xml:space="preserve"> </w:t>
      </w:r>
      <w:r>
        <w:rPr>
          <w:color w:val="231F20"/>
        </w:rPr>
        <w:t>Services</w:t>
      </w:r>
      <w:r>
        <w:rPr>
          <w:color w:val="231F20"/>
          <w:spacing w:val="-1"/>
        </w:rPr>
        <w:t xml:space="preserve"> </w:t>
      </w:r>
      <w:r>
        <w:rPr>
          <w:color w:val="231F20"/>
        </w:rPr>
        <w:t>Unit</w:t>
      </w:r>
    </w:p>
    <w:p w14:paraId="15507C4C" w14:textId="77777777" w:rsidR="008E268F" w:rsidRDefault="00935734">
      <w:pPr>
        <w:pStyle w:val="BodyText"/>
        <w:spacing w:before="2" w:line="264" w:lineRule="auto"/>
        <w:ind w:left="1959" w:right="6045" w:hanging="2"/>
      </w:pPr>
      <w:r>
        <w:rPr>
          <w:color w:val="231F20"/>
        </w:rPr>
        <w:t>Central</w:t>
      </w:r>
      <w:r>
        <w:rPr>
          <w:color w:val="231F20"/>
          <w:spacing w:val="-4"/>
        </w:rPr>
        <w:t xml:space="preserve"> </w:t>
      </w:r>
      <w:r>
        <w:rPr>
          <w:color w:val="231F20"/>
        </w:rPr>
        <w:t>Master</w:t>
      </w:r>
      <w:r>
        <w:rPr>
          <w:color w:val="231F20"/>
          <w:spacing w:val="-3"/>
        </w:rPr>
        <w:t xml:space="preserve"> </w:t>
      </w:r>
      <w:r>
        <w:rPr>
          <w:color w:val="231F20"/>
        </w:rPr>
        <w:t>Files,</w:t>
      </w:r>
      <w:r>
        <w:rPr>
          <w:color w:val="231F20"/>
          <w:spacing w:val="-4"/>
        </w:rPr>
        <w:t xml:space="preserve"> </w:t>
      </w:r>
      <w:r>
        <w:rPr>
          <w:color w:val="231F20"/>
        </w:rPr>
        <w:t>4</w:t>
      </w:r>
      <w:proofErr w:type="spellStart"/>
      <w:r>
        <w:rPr>
          <w:color w:val="231F20"/>
          <w:position w:val="8"/>
          <w:sz w:val="13"/>
        </w:rPr>
        <w:t>th</w:t>
      </w:r>
      <w:proofErr w:type="spellEnd"/>
      <w:r>
        <w:rPr>
          <w:color w:val="231F20"/>
          <w:spacing w:val="21"/>
          <w:position w:val="8"/>
          <w:sz w:val="13"/>
        </w:rPr>
        <w:t xml:space="preserve"> </w:t>
      </w:r>
      <w:r>
        <w:rPr>
          <w:color w:val="231F20"/>
        </w:rPr>
        <w:t>Floor</w:t>
      </w:r>
      <w:r>
        <w:rPr>
          <w:color w:val="231F20"/>
          <w:spacing w:val="-58"/>
        </w:rPr>
        <w:t xml:space="preserve"> </w:t>
      </w:r>
      <w:r>
        <w:rPr>
          <w:color w:val="231F20"/>
        </w:rPr>
        <w:t>35 E. Chestnut Street</w:t>
      </w:r>
      <w:r>
        <w:rPr>
          <w:color w:val="231F20"/>
          <w:spacing w:val="1"/>
        </w:rPr>
        <w:t xml:space="preserve"> </w:t>
      </w:r>
      <w:r>
        <w:rPr>
          <w:color w:val="231F20"/>
        </w:rPr>
        <w:t>Columbus,</w:t>
      </w:r>
      <w:r>
        <w:rPr>
          <w:color w:val="231F20"/>
          <w:spacing w:val="-12"/>
        </w:rPr>
        <w:t xml:space="preserve"> </w:t>
      </w:r>
      <w:r>
        <w:rPr>
          <w:color w:val="231F20"/>
        </w:rPr>
        <w:t>Ohio 43215</w:t>
      </w:r>
    </w:p>
    <w:p w14:paraId="4BBD3870" w14:textId="77777777" w:rsidR="008E268F" w:rsidRDefault="008E268F">
      <w:pPr>
        <w:spacing w:line="264" w:lineRule="auto"/>
        <w:sectPr w:rsidR="008E268F">
          <w:pgSz w:w="12240" w:h="15840"/>
          <w:pgMar w:top="1180" w:right="600" w:bottom="820" w:left="600" w:header="0" w:footer="638" w:gutter="0"/>
          <w:cols w:space="720"/>
        </w:sectPr>
      </w:pPr>
    </w:p>
    <w:p w14:paraId="352B0FCF" w14:textId="77777777" w:rsidR="008E268F" w:rsidRDefault="008E268F">
      <w:pPr>
        <w:pStyle w:val="BodyText"/>
        <w:spacing w:before="5"/>
        <w:rPr>
          <w:sz w:val="25"/>
        </w:rPr>
      </w:pPr>
    </w:p>
    <w:p w14:paraId="500A39FC" w14:textId="77777777" w:rsidR="008E268F" w:rsidRDefault="00935734" w:rsidP="00FE7089">
      <w:pPr>
        <w:pStyle w:val="Heading2"/>
        <w:numPr>
          <w:ilvl w:val="0"/>
          <w:numId w:val="7"/>
        </w:numPr>
        <w:tabs>
          <w:tab w:val="left" w:pos="480"/>
        </w:tabs>
        <w:spacing w:before="101"/>
      </w:pPr>
      <w:r>
        <w:rPr>
          <w:color w:val="231F20"/>
        </w:rPr>
        <w:t>APPLICATION</w:t>
      </w:r>
      <w:r>
        <w:rPr>
          <w:color w:val="231F20"/>
          <w:spacing w:val="-5"/>
        </w:rPr>
        <w:t xml:space="preserve"> </w:t>
      </w:r>
      <w:r>
        <w:rPr>
          <w:color w:val="231F20"/>
        </w:rPr>
        <w:t>REQUIREMENTS</w:t>
      </w:r>
      <w:r>
        <w:rPr>
          <w:color w:val="231F20"/>
          <w:spacing w:val="-5"/>
        </w:rPr>
        <w:t xml:space="preserve"> </w:t>
      </w:r>
      <w:r>
        <w:rPr>
          <w:color w:val="231F20"/>
        </w:rPr>
        <w:t>AND</w:t>
      </w:r>
      <w:r>
        <w:rPr>
          <w:color w:val="231F20"/>
          <w:spacing w:val="-5"/>
        </w:rPr>
        <w:t xml:space="preserve"> </w:t>
      </w:r>
      <w:r>
        <w:rPr>
          <w:color w:val="231F20"/>
        </w:rPr>
        <w:t>FORMAT</w:t>
      </w:r>
    </w:p>
    <w:p w14:paraId="335F64D2" w14:textId="77777777" w:rsidR="008E268F" w:rsidRDefault="008E268F">
      <w:pPr>
        <w:pStyle w:val="BodyText"/>
        <w:spacing w:before="6"/>
        <w:rPr>
          <w:rFonts w:ascii="SerifaMed"/>
          <w:sz w:val="27"/>
        </w:rPr>
      </w:pPr>
    </w:p>
    <w:p w14:paraId="6DAB91D2" w14:textId="77777777" w:rsidR="008E268F" w:rsidRDefault="00935734">
      <w:pPr>
        <w:pStyle w:val="BodyText"/>
        <w:ind w:left="120"/>
        <w:jc w:val="both"/>
      </w:pPr>
      <w:r>
        <w:rPr>
          <w:color w:val="231F20"/>
          <w:spacing w:val="-1"/>
        </w:rPr>
        <w:t>Agencies</w:t>
      </w:r>
      <w:r>
        <w:rPr>
          <w:color w:val="231F20"/>
          <w:spacing w:val="-8"/>
        </w:rPr>
        <w:t xml:space="preserve"> </w:t>
      </w:r>
      <w:r>
        <w:rPr>
          <w:color w:val="231F20"/>
        </w:rPr>
        <w:t>will</w:t>
      </w:r>
      <w:r>
        <w:rPr>
          <w:color w:val="231F20"/>
          <w:spacing w:val="-8"/>
        </w:rPr>
        <w:t xml:space="preserve"> </w:t>
      </w:r>
      <w:r>
        <w:rPr>
          <w:color w:val="231F20"/>
        </w:rPr>
        <w:t>receive</w:t>
      </w:r>
      <w:r>
        <w:rPr>
          <w:color w:val="231F20"/>
          <w:spacing w:val="-8"/>
        </w:rPr>
        <w:t xml:space="preserve"> </w:t>
      </w:r>
      <w:r>
        <w:rPr>
          <w:color w:val="231F20"/>
        </w:rPr>
        <w:t>GMIS</w:t>
      </w:r>
      <w:r>
        <w:rPr>
          <w:color w:val="231F20"/>
          <w:spacing w:val="-8"/>
        </w:rPr>
        <w:t xml:space="preserve"> </w:t>
      </w:r>
      <w:r>
        <w:rPr>
          <w:color w:val="231F20"/>
        </w:rPr>
        <w:t>access</w:t>
      </w:r>
      <w:r>
        <w:rPr>
          <w:color w:val="231F20"/>
          <w:spacing w:val="-8"/>
        </w:rPr>
        <w:t xml:space="preserve"> </w:t>
      </w:r>
      <w:r>
        <w:rPr>
          <w:color w:val="231F20"/>
        </w:rPr>
        <w:t>after</w:t>
      </w:r>
      <w:r>
        <w:rPr>
          <w:color w:val="231F20"/>
          <w:spacing w:val="-8"/>
        </w:rPr>
        <w:t xml:space="preserve"> </w:t>
      </w:r>
      <w:r>
        <w:rPr>
          <w:color w:val="231F20"/>
        </w:rPr>
        <w:t>the</w:t>
      </w:r>
      <w:r>
        <w:rPr>
          <w:color w:val="231F20"/>
          <w:spacing w:val="-7"/>
        </w:rPr>
        <w:t xml:space="preserve"> </w:t>
      </w:r>
      <w:r>
        <w:rPr>
          <w:color w:val="231F20"/>
        </w:rPr>
        <w:t>Notice</w:t>
      </w:r>
      <w:r>
        <w:rPr>
          <w:color w:val="231F20"/>
          <w:spacing w:val="-10"/>
        </w:rPr>
        <w:t xml:space="preserve"> </w:t>
      </w:r>
      <w:r>
        <w:rPr>
          <w:color w:val="231F20"/>
        </w:rPr>
        <w:t>of</w:t>
      </w:r>
      <w:r>
        <w:rPr>
          <w:color w:val="231F20"/>
          <w:spacing w:val="-8"/>
        </w:rPr>
        <w:t xml:space="preserve"> </w:t>
      </w:r>
      <w:r>
        <w:rPr>
          <w:color w:val="231F20"/>
        </w:rPr>
        <w:t>Intent</w:t>
      </w:r>
      <w:r>
        <w:rPr>
          <w:color w:val="231F20"/>
          <w:spacing w:val="-8"/>
        </w:rPr>
        <w:t xml:space="preserve"> </w:t>
      </w:r>
      <w:r>
        <w:rPr>
          <w:color w:val="231F20"/>
        </w:rPr>
        <w:t>to</w:t>
      </w:r>
      <w:r>
        <w:rPr>
          <w:color w:val="231F20"/>
          <w:spacing w:val="-19"/>
        </w:rPr>
        <w:t xml:space="preserve"> </w:t>
      </w:r>
      <w:r>
        <w:rPr>
          <w:color w:val="231F20"/>
        </w:rPr>
        <w:t>Apply</w:t>
      </w:r>
      <w:r>
        <w:rPr>
          <w:color w:val="231F20"/>
          <w:spacing w:val="-8"/>
        </w:rPr>
        <w:t xml:space="preserve"> </w:t>
      </w:r>
      <w:r>
        <w:rPr>
          <w:color w:val="231F20"/>
        </w:rPr>
        <w:t>for</w:t>
      </w:r>
      <w:r>
        <w:rPr>
          <w:color w:val="231F20"/>
          <w:spacing w:val="-8"/>
        </w:rPr>
        <w:t xml:space="preserve"> </w:t>
      </w:r>
      <w:r>
        <w:rPr>
          <w:color w:val="231F20"/>
        </w:rPr>
        <w:t>Funding</w:t>
      </w:r>
      <w:r>
        <w:rPr>
          <w:color w:val="231F20"/>
          <w:spacing w:val="-7"/>
        </w:rPr>
        <w:t xml:space="preserve"> </w:t>
      </w:r>
      <w:r>
        <w:rPr>
          <w:color w:val="231F20"/>
        </w:rPr>
        <w:t>for</w:t>
      </w:r>
      <w:r>
        <w:rPr>
          <w:color w:val="231F20"/>
          <w:spacing w:val="-8"/>
        </w:rPr>
        <w:t xml:space="preserve"> </w:t>
      </w:r>
      <w:r>
        <w:rPr>
          <w:color w:val="231F20"/>
        </w:rPr>
        <w:t>is</w:t>
      </w:r>
      <w:r>
        <w:rPr>
          <w:color w:val="231F20"/>
          <w:spacing w:val="-8"/>
        </w:rPr>
        <w:t xml:space="preserve"> </w:t>
      </w:r>
      <w:r>
        <w:rPr>
          <w:color w:val="231F20"/>
        </w:rPr>
        <w:t>submitted</w:t>
      </w:r>
      <w:r>
        <w:rPr>
          <w:color w:val="231F20"/>
          <w:spacing w:val="-8"/>
        </w:rPr>
        <w:t xml:space="preserve"> </w:t>
      </w:r>
      <w:r>
        <w:rPr>
          <w:color w:val="231F20"/>
        </w:rPr>
        <w:t>to</w:t>
      </w:r>
      <w:r>
        <w:rPr>
          <w:color w:val="231F20"/>
          <w:spacing w:val="-19"/>
        </w:rPr>
        <w:t xml:space="preserve"> </w:t>
      </w:r>
      <w:r>
        <w:rPr>
          <w:color w:val="231F20"/>
        </w:rPr>
        <w:t>ODH.</w:t>
      </w:r>
    </w:p>
    <w:p w14:paraId="6A0614B5" w14:textId="77777777" w:rsidR="008E268F" w:rsidRDefault="008E268F">
      <w:pPr>
        <w:pStyle w:val="BodyText"/>
        <w:spacing w:before="7"/>
        <w:rPr>
          <w:sz w:val="26"/>
        </w:rPr>
      </w:pPr>
    </w:p>
    <w:p w14:paraId="0655417E" w14:textId="77777777" w:rsidR="008E268F" w:rsidRDefault="00935734">
      <w:pPr>
        <w:spacing w:line="264" w:lineRule="auto"/>
        <w:ind w:left="120" w:right="116"/>
        <w:jc w:val="both"/>
        <w:rPr>
          <w:i/>
        </w:rPr>
      </w:pPr>
      <w:r>
        <w:rPr>
          <w:i/>
          <w:color w:val="231F20"/>
        </w:rPr>
        <w:t>All applications must be submitted via GMIS. Submission of all parts of the grant application via the</w:t>
      </w:r>
      <w:r>
        <w:rPr>
          <w:i/>
          <w:color w:val="231F20"/>
          <w:spacing w:val="1"/>
        </w:rPr>
        <w:t xml:space="preserve"> </w:t>
      </w:r>
      <w:r>
        <w:rPr>
          <w:i/>
          <w:color w:val="231F20"/>
          <w:spacing w:val="-1"/>
        </w:rPr>
        <w:t>ODH’s</w:t>
      </w:r>
      <w:r>
        <w:rPr>
          <w:i/>
          <w:color w:val="231F20"/>
          <w:spacing w:val="-11"/>
        </w:rPr>
        <w:t xml:space="preserve"> </w:t>
      </w:r>
      <w:r>
        <w:rPr>
          <w:i/>
          <w:color w:val="231F20"/>
          <w:spacing w:val="-1"/>
        </w:rPr>
        <w:t>GMIS</w:t>
      </w:r>
      <w:r>
        <w:rPr>
          <w:i/>
          <w:color w:val="231F20"/>
          <w:spacing w:val="-10"/>
        </w:rPr>
        <w:t xml:space="preserve"> </w:t>
      </w:r>
      <w:r>
        <w:rPr>
          <w:i/>
          <w:color w:val="231F20"/>
          <w:spacing w:val="-1"/>
        </w:rPr>
        <w:t>system</w:t>
      </w:r>
      <w:r>
        <w:rPr>
          <w:i/>
          <w:color w:val="231F20"/>
          <w:spacing w:val="-10"/>
        </w:rPr>
        <w:t xml:space="preserve"> </w:t>
      </w:r>
      <w:r>
        <w:rPr>
          <w:i/>
          <w:color w:val="231F20"/>
          <w:spacing w:val="-1"/>
        </w:rPr>
        <w:t>indicates</w:t>
      </w:r>
      <w:r>
        <w:rPr>
          <w:i/>
          <w:color w:val="231F20"/>
          <w:spacing w:val="-10"/>
        </w:rPr>
        <w:t xml:space="preserve"> </w:t>
      </w:r>
      <w:r>
        <w:rPr>
          <w:i/>
          <w:color w:val="231F20"/>
          <w:spacing w:val="-1"/>
        </w:rPr>
        <w:t>acceptance</w:t>
      </w:r>
      <w:r>
        <w:rPr>
          <w:i/>
          <w:color w:val="231F20"/>
          <w:spacing w:val="-14"/>
        </w:rPr>
        <w:t xml:space="preserve"> </w:t>
      </w:r>
      <w:r>
        <w:rPr>
          <w:i/>
          <w:color w:val="231F20"/>
          <w:spacing w:val="-1"/>
        </w:rPr>
        <w:t>of</w:t>
      </w:r>
      <w:r>
        <w:rPr>
          <w:i/>
          <w:color w:val="231F20"/>
          <w:spacing w:val="-21"/>
        </w:rPr>
        <w:t xml:space="preserve"> </w:t>
      </w:r>
      <w:r>
        <w:rPr>
          <w:i/>
          <w:color w:val="231F20"/>
          <w:spacing w:val="-1"/>
        </w:rPr>
        <w:t>OGAPP.</w:t>
      </w:r>
      <w:r>
        <w:rPr>
          <w:i/>
          <w:color w:val="231F20"/>
          <w:spacing w:val="-10"/>
        </w:rPr>
        <w:t xml:space="preserve"> </w:t>
      </w:r>
      <w:r>
        <w:rPr>
          <w:i/>
          <w:color w:val="231F20"/>
          <w:spacing w:val="-1"/>
        </w:rPr>
        <w:t>Submission</w:t>
      </w:r>
      <w:r>
        <w:rPr>
          <w:i/>
          <w:color w:val="231F20"/>
          <w:spacing w:val="-13"/>
        </w:rPr>
        <w:t xml:space="preserve"> </w:t>
      </w:r>
      <w:r>
        <w:rPr>
          <w:i/>
          <w:color w:val="231F20"/>
          <w:spacing w:val="-1"/>
        </w:rPr>
        <w:t>of</w:t>
      </w:r>
      <w:r>
        <w:rPr>
          <w:i/>
          <w:color w:val="231F20"/>
          <w:spacing w:val="-11"/>
        </w:rPr>
        <w:t xml:space="preserve"> </w:t>
      </w:r>
      <w:r>
        <w:rPr>
          <w:i/>
          <w:color w:val="231F20"/>
          <w:spacing w:val="-1"/>
        </w:rPr>
        <w:t>the</w:t>
      </w:r>
      <w:r>
        <w:rPr>
          <w:i/>
          <w:color w:val="231F20"/>
          <w:spacing w:val="-10"/>
        </w:rPr>
        <w:t xml:space="preserve"> </w:t>
      </w:r>
      <w:r>
        <w:rPr>
          <w:i/>
          <w:color w:val="231F20"/>
          <w:spacing w:val="-1"/>
        </w:rPr>
        <w:t>application</w:t>
      </w:r>
      <w:r>
        <w:rPr>
          <w:i/>
          <w:color w:val="231F20"/>
          <w:spacing w:val="-10"/>
        </w:rPr>
        <w:t xml:space="preserve"> </w:t>
      </w:r>
      <w:r>
        <w:rPr>
          <w:i/>
          <w:color w:val="231F20"/>
          <w:spacing w:val="-1"/>
        </w:rPr>
        <w:t>signifies</w:t>
      </w:r>
      <w:r>
        <w:rPr>
          <w:i/>
          <w:color w:val="231F20"/>
          <w:spacing w:val="-10"/>
        </w:rPr>
        <w:t xml:space="preserve"> </w:t>
      </w:r>
      <w:r>
        <w:rPr>
          <w:i/>
          <w:color w:val="231F20"/>
          <w:spacing w:val="-1"/>
        </w:rPr>
        <w:t>authorization</w:t>
      </w:r>
      <w:r>
        <w:rPr>
          <w:i/>
          <w:color w:val="231F20"/>
          <w:spacing w:val="-59"/>
        </w:rPr>
        <w:t xml:space="preserve"> </w:t>
      </w:r>
      <w:r>
        <w:rPr>
          <w:i/>
          <w:color w:val="231F20"/>
        </w:rPr>
        <w:t>by an agency official and constitutes electronic acknowledgment and acceptance of OGAPP rules and</w:t>
      </w:r>
      <w:r>
        <w:rPr>
          <w:i/>
          <w:color w:val="231F20"/>
          <w:spacing w:val="1"/>
        </w:rPr>
        <w:t xml:space="preserve"> </w:t>
      </w:r>
      <w:r>
        <w:rPr>
          <w:i/>
          <w:color w:val="231F20"/>
        </w:rPr>
        <w:t>regulations</w:t>
      </w:r>
      <w:r>
        <w:rPr>
          <w:i/>
          <w:color w:val="231F20"/>
          <w:spacing w:val="-1"/>
        </w:rPr>
        <w:t xml:space="preserve"> </w:t>
      </w:r>
      <w:r>
        <w:rPr>
          <w:i/>
          <w:color w:val="231F20"/>
        </w:rPr>
        <w:t>in lieu</w:t>
      </w:r>
      <w:r>
        <w:rPr>
          <w:i/>
          <w:color w:val="231F20"/>
          <w:spacing w:val="-3"/>
        </w:rPr>
        <w:t xml:space="preserve"> </w:t>
      </w:r>
      <w:r>
        <w:rPr>
          <w:i/>
          <w:color w:val="231F20"/>
        </w:rPr>
        <w:t>of an</w:t>
      </w:r>
      <w:r>
        <w:rPr>
          <w:i/>
          <w:color w:val="231F20"/>
          <w:spacing w:val="-4"/>
        </w:rPr>
        <w:t xml:space="preserve"> </w:t>
      </w:r>
      <w:r>
        <w:rPr>
          <w:i/>
          <w:color w:val="231F20"/>
        </w:rPr>
        <w:t>executed Signature Page document.</w:t>
      </w:r>
    </w:p>
    <w:p w14:paraId="0FBE3B2B" w14:textId="77777777" w:rsidR="008E268F" w:rsidRDefault="008E268F">
      <w:pPr>
        <w:pStyle w:val="BodyText"/>
        <w:spacing w:before="7"/>
        <w:rPr>
          <w:i/>
          <w:sz w:val="24"/>
        </w:rPr>
      </w:pPr>
    </w:p>
    <w:p w14:paraId="0FF0A389" w14:textId="77777777" w:rsidR="008E268F" w:rsidRDefault="00935734">
      <w:pPr>
        <w:pStyle w:val="ListParagraph"/>
        <w:numPr>
          <w:ilvl w:val="0"/>
          <w:numId w:val="2"/>
        </w:numPr>
        <w:tabs>
          <w:tab w:val="left" w:pos="480"/>
        </w:tabs>
        <w:spacing w:before="0" w:line="264" w:lineRule="auto"/>
        <w:ind w:right="117"/>
        <w:jc w:val="both"/>
        <w:rPr>
          <w:rFonts w:ascii="Univers LT Pro 45 Light"/>
          <w:color w:val="231F20"/>
        </w:rPr>
      </w:pPr>
      <w:r>
        <w:rPr>
          <w:rFonts w:ascii="Univers LT Pro 45 Light"/>
          <w:b/>
          <w:color w:val="231F20"/>
        </w:rPr>
        <w:t xml:space="preserve">Application Information: </w:t>
      </w:r>
      <w:r>
        <w:rPr>
          <w:color w:val="231F20"/>
        </w:rPr>
        <w:t>Information on the applicant agency and its administrative staff must be</w:t>
      </w:r>
      <w:r>
        <w:rPr>
          <w:color w:val="231F20"/>
          <w:spacing w:val="1"/>
        </w:rPr>
        <w:t xml:space="preserve"> </w:t>
      </w:r>
      <w:r>
        <w:rPr>
          <w:color w:val="231F20"/>
          <w:spacing w:val="-1"/>
        </w:rPr>
        <w:t>accurately</w:t>
      </w:r>
      <w:r>
        <w:rPr>
          <w:color w:val="231F20"/>
          <w:spacing w:val="-2"/>
        </w:rPr>
        <w:t xml:space="preserve"> </w:t>
      </w:r>
      <w:r>
        <w:rPr>
          <w:color w:val="231F20"/>
          <w:spacing w:val="-1"/>
        </w:rPr>
        <w:t>completed.</w:t>
      </w:r>
      <w:r>
        <w:rPr>
          <w:color w:val="231F20"/>
          <w:spacing w:val="-42"/>
        </w:rPr>
        <w:t xml:space="preserve"> </w:t>
      </w:r>
      <w:r>
        <w:rPr>
          <w:color w:val="231F20"/>
        </w:rPr>
        <w:t>This</w:t>
      </w:r>
      <w:r>
        <w:rPr>
          <w:color w:val="231F20"/>
          <w:spacing w:val="-1"/>
        </w:rPr>
        <w:t xml:space="preserve"> </w:t>
      </w:r>
      <w:r>
        <w:rPr>
          <w:color w:val="231F20"/>
        </w:rPr>
        <w:t>information</w:t>
      </w:r>
      <w:r>
        <w:rPr>
          <w:color w:val="231F20"/>
          <w:spacing w:val="-1"/>
        </w:rPr>
        <w:t xml:space="preserve"> </w:t>
      </w:r>
      <w:r>
        <w:rPr>
          <w:color w:val="231F20"/>
        </w:rPr>
        <w:t>will</w:t>
      </w:r>
      <w:r>
        <w:rPr>
          <w:color w:val="231F20"/>
          <w:spacing w:val="-2"/>
        </w:rPr>
        <w:t xml:space="preserve"> </w:t>
      </w:r>
      <w:r>
        <w:rPr>
          <w:color w:val="231F20"/>
        </w:rPr>
        <w:t>serve</w:t>
      </w:r>
      <w:r>
        <w:rPr>
          <w:color w:val="231F20"/>
          <w:spacing w:val="-1"/>
        </w:rPr>
        <w:t xml:space="preserve"> </w:t>
      </w:r>
      <w:r>
        <w:rPr>
          <w:color w:val="231F20"/>
        </w:rPr>
        <w:t>as</w:t>
      </w:r>
      <w:r>
        <w:rPr>
          <w:color w:val="231F20"/>
          <w:spacing w:val="-1"/>
        </w:rPr>
        <w:t xml:space="preserve"> </w:t>
      </w:r>
      <w:r>
        <w:rPr>
          <w:color w:val="231F20"/>
        </w:rPr>
        <w:t>the</w:t>
      </w:r>
      <w:r>
        <w:rPr>
          <w:color w:val="231F20"/>
          <w:spacing w:val="-2"/>
        </w:rPr>
        <w:t xml:space="preserve"> </w:t>
      </w:r>
      <w:r>
        <w:rPr>
          <w:color w:val="231F20"/>
        </w:rPr>
        <w:t>basis</w:t>
      </w:r>
      <w:r>
        <w:rPr>
          <w:color w:val="231F20"/>
          <w:spacing w:val="-1"/>
        </w:rPr>
        <w:t xml:space="preserve"> </w:t>
      </w:r>
      <w:r>
        <w:rPr>
          <w:color w:val="231F20"/>
        </w:rPr>
        <w:t>for</w:t>
      </w:r>
      <w:r>
        <w:rPr>
          <w:color w:val="231F20"/>
          <w:spacing w:val="-2"/>
        </w:rPr>
        <w:t xml:space="preserve"> </w:t>
      </w:r>
      <w:r>
        <w:rPr>
          <w:color w:val="231F20"/>
        </w:rPr>
        <w:t>necessary</w:t>
      </w:r>
      <w:r>
        <w:rPr>
          <w:color w:val="231F20"/>
          <w:spacing w:val="-1"/>
        </w:rPr>
        <w:t xml:space="preserve"> </w:t>
      </w:r>
      <w:r>
        <w:rPr>
          <w:color w:val="231F20"/>
        </w:rPr>
        <w:t>communication</w:t>
      </w:r>
      <w:r>
        <w:rPr>
          <w:color w:val="231F20"/>
          <w:spacing w:val="-1"/>
        </w:rPr>
        <w:t xml:space="preserve"> </w:t>
      </w:r>
      <w:r>
        <w:rPr>
          <w:color w:val="231F20"/>
        </w:rPr>
        <w:t>between</w:t>
      </w:r>
      <w:r>
        <w:rPr>
          <w:color w:val="231F20"/>
          <w:spacing w:val="-59"/>
        </w:rPr>
        <w:t xml:space="preserve"> </w:t>
      </w:r>
      <w:r>
        <w:rPr>
          <w:color w:val="231F20"/>
        </w:rPr>
        <w:t>the agency and the</w:t>
      </w:r>
      <w:r>
        <w:rPr>
          <w:color w:val="231F20"/>
          <w:spacing w:val="-11"/>
        </w:rPr>
        <w:t xml:space="preserve"> </w:t>
      </w:r>
      <w:r>
        <w:rPr>
          <w:color w:val="231F20"/>
        </w:rPr>
        <w:t>ODH.</w:t>
      </w:r>
    </w:p>
    <w:p w14:paraId="1DBE7A1D" w14:textId="77777777" w:rsidR="008E268F" w:rsidRDefault="008E268F">
      <w:pPr>
        <w:pStyle w:val="BodyText"/>
        <w:spacing w:before="6"/>
        <w:rPr>
          <w:sz w:val="24"/>
        </w:rPr>
      </w:pPr>
    </w:p>
    <w:p w14:paraId="2F5F7EFB" w14:textId="27AC4F10" w:rsidR="008E268F" w:rsidRDefault="00935734">
      <w:pPr>
        <w:pStyle w:val="ListParagraph"/>
        <w:numPr>
          <w:ilvl w:val="0"/>
          <w:numId w:val="2"/>
        </w:numPr>
        <w:tabs>
          <w:tab w:val="left" w:pos="480"/>
          <w:tab w:val="left" w:pos="8643"/>
        </w:tabs>
        <w:spacing w:before="1" w:line="264" w:lineRule="auto"/>
        <w:ind w:right="119"/>
        <w:jc w:val="both"/>
        <w:rPr>
          <w:rFonts w:ascii="Univers LT Pro 45 Light"/>
          <w:color w:val="231F20"/>
        </w:rPr>
      </w:pPr>
      <w:r>
        <w:rPr>
          <w:rFonts w:ascii="Univers LT Pro 45 Light"/>
          <w:b/>
          <w:color w:val="231F20"/>
        </w:rPr>
        <w:t>Budget:</w:t>
      </w:r>
      <w:r>
        <w:rPr>
          <w:rFonts w:ascii="Univers LT Pro 45 Light"/>
          <w:b/>
          <w:color w:val="231F20"/>
          <w:spacing w:val="-12"/>
        </w:rPr>
        <w:t xml:space="preserve"> </w:t>
      </w:r>
      <w:r>
        <w:rPr>
          <w:color w:val="231F20"/>
        </w:rPr>
        <w:t>Prior</w:t>
      </w:r>
      <w:r>
        <w:rPr>
          <w:color w:val="231F20"/>
          <w:spacing w:val="-12"/>
        </w:rPr>
        <w:t xml:space="preserve"> </w:t>
      </w:r>
      <w:r>
        <w:rPr>
          <w:color w:val="231F20"/>
        </w:rPr>
        <w:t>to</w:t>
      </w:r>
      <w:r>
        <w:rPr>
          <w:color w:val="231F20"/>
          <w:spacing w:val="-12"/>
        </w:rPr>
        <w:t xml:space="preserve"> </w:t>
      </w:r>
      <w:r>
        <w:rPr>
          <w:color w:val="231F20"/>
        </w:rPr>
        <w:t>completion</w:t>
      </w:r>
      <w:r>
        <w:rPr>
          <w:color w:val="231F20"/>
          <w:spacing w:val="-13"/>
        </w:rPr>
        <w:t xml:space="preserve"> </w:t>
      </w:r>
      <w:r>
        <w:rPr>
          <w:color w:val="231F20"/>
        </w:rPr>
        <w:t>of</w:t>
      </w:r>
      <w:r>
        <w:rPr>
          <w:color w:val="231F20"/>
          <w:spacing w:val="-12"/>
        </w:rPr>
        <w:t xml:space="preserve"> </w:t>
      </w:r>
      <w:r>
        <w:rPr>
          <w:color w:val="231F20"/>
        </w:rPr>
        <w:t>the</w:t>
      </w:r>
      <w:r>
        <w:rPr>
          <w:color w:val="231F20"/>
          <w:spacing w:val="-12"/>
        </w:rPr>
        <w:t xml:space="preserve"> </w:t>
      </w:r>
      <w:r>
        <w:rPr>
          <w:color w:val="231F20"/>
        </w:rPr>
        <w:t>budget</w:t>
      </w:r>
      <w:r>
        <w:rPr>
          <w:color w:val="231F20"/>
          <w:spacing w:val="-12"/>
        </w:rPr>
        <w:t xml:space="preserve"> </w:t>
      </w:r>
      <w:r>
        <w:rPr>
          <w:color w:val="231F20"/>
        </w:rPr>
        <w:t>section,</w:t>
      </w:r>
      <w:r>
        <w:rPr>
          <w:color w:val="231F20"/>
          <w:spacing w:val="-11"/>
        </w:rPr>
        <w:t xml:space="preserve"> </w:t>
      </w:r>
      <w:r>
        <w:rPr>
          <w:color w:val="231F20"/>
        </w:rPr>
        <w:t>please</w:t>
      </w:r>
      <w:r>
        <w:rPr>
          <w:color w:val="231F20"/>
          <w:spacing w:val="-12"/>
        </w:rPr>
        <w:t xml:space="preserve"> </w:t>
      </w:r>
      <w:r>
        <w:rPr>
          <w:color w:val="231F20"/>
        </w:rPr>
        <w:t>review</w:t>
      </w:r>
      <w:r>
        <w:rPr>
          <w:color w:val="231F20"/>
          <w:spacing w:val="-12"/>
        </w:rPr>
        <w:t xml:space="preserve"> </w:t>
      </w:r>
      <w:r>
        <w:rPr>
          <w:color w:val="231F20"/>
        </w:rPr>
        <w:t>page</w:t>
      </w:r>
      <w:r>
        <w:rPr>
          <w:color w:val="231F20"/>
          <w:spacing w:val="-12"/>
        </w:rPr>
        <w:t xml:space="preserve"> </w:t>
      </w:r>
      <w:r w:rsidRPr="00166C1F">
        <w:rPr>
          <w:color w:val="231F20"/>
          <w:highlight w:val="yellow"/>
        </w:rPr>
        <w:t>[</w:t>
      </w:r>
      <w:r w:rsidR="00166C1F" w:rsidRPr="00166C1F">
        <w:rPr>
          <w:color w:val="231F20"/>
          <w:highlight w:val="yellow"/>
        </w:rPr>
        <w:t>18</w:t>
      </w:r>
      <w:r w:rsidRPr="00166C1F">
        <w:rPr>
          <w:color w:val="231F20"/>
          <w:spacing w:val="-1"/>
          <w:highlight w:val="yellow"/>
        </w:rPr>
        <w:t>]</w:t>
      </w:r>
      <w:r>
        <w:rPr>
          <w:color w:val="231F20"/>
          <w:spacing w:val="-13"/>
        </w:rPr>
        <w:t xml:space="preserve"> </w:t>
      </w:r>
      <w:r>
        <w:rPr>
          <w:color w:val="231F20"/>
          <w:spacing w:val="-1"/>
        </w:rPr>
        <w:t>of</w:t>
      </w:r>
      <w:r>
        <w:rPr>
          <w:color w:val="231F20"/>
          <w:spacing w:val="-11"/>
        </w:rPr>
        <w:t xml:space="preserve"> </w:t>
      </w:r>
      <w:r>
        <w:rPr>
          <w:color w:val="231F20"/>
          <w:spacing w:val="-1"/>
        </w:rPr>
        <w:t>the</w:t>
      </w:r>
      <w:r>
        <w:rPr>
          <w:color w:val="231F20"/>
          <w:spacing w:val="-11"/>
        </w:rPr>
        <w:t xml:space="preserve"> </w:t>
      </w:r>
      <w:r>
        <w:rPr>
          <w:color w:val="231F20"/>
          <w:spacing w:val="-1"/>
        </w:rPr>
        <w:t>Solicitation</w:t>
      </w:r>
      <w:r>
        <w:rPr>
          <w:color w:val="231F20"/>
          <w:spacing w:val="-11"/>
        </w:rPr>
        <w:t xml:space="preserve"> </w:t>
      </w:r>
      <w:r w:rsidR="001E0311">
        <w:rPr>
          <w:color w:val="231F20"/>
        </w:rPr>
        <w:t xml:space="preserve">for </w:t>
      </w:r>
      <w:r w:rsidR="00F507ED">
        <w:rPr>
          <w:color w:val="231F20"/>
          <w:spacing w:val="-59"/>
        </w:rPr>
        <w:t>un</w:t>
      </w:r>
      <w:r w:rsidR="00F507ED">
        <w:rPr>
          <w:color w:val="231F20"/>
        </w:rPr>
        <w:t>allowable cost.</w:t>
      </w:r>
      <w:r>
        <w:rPr>
          <w:color w:val="231F20"/>
        </w:rPr>
        <w:t xml:space="preserve"> </w:t>
      </w:r>
    </w:p>
    <w:p w14:paraId="7D9731DB" w14:textId="77777777" w:rsidR="008E268F" w:rsidRDefault="008E268F">
      <w:pPr>
        <w:pStyle w:val="BodyText"/>
        <w:spacing w:before="4"/>
        <w:rPr>
          <w:sz w:val="24"/>
        </w:rPr>
      </w:pPr>
    </w:p>
    <w:p w14:paraId="79959121" w14:textId="77777777" w:rsidR="00166C1F" w:rsidRDefault="00935734" w:rsidP="00166C1F">
      <w:pPr>
        <w:pStyle w:val="BodyText"/>
        <w:spacing w:before="28" w:line="264" w:lineRule="auto"/>
        <w:ind w:left="479" w:right="117"/>
        <w:rPr>
          <w:color w:val="231F20"/>
        </w:rPr>
      </w:pPr>
      <w:r>
        <w:rPr>
          <w:color w:val="231F20"/>
        </w:rPr>
        <w:t>Match or Applicant Share is not required by this program. Do not include Match or Applicant Share</w:t>
      </w:r>
      <w:r>
        <w:rPr>
          <w:color w:val="231F20"/>
          <w:spacing w:val="1"/>
        </w:rPr>
        <w:t xml:space="preserve"> </w:t>
      </w:r>
      <w:r>
        <w:rPr>
          <w:color w:val="231F20"/>
        </w:rPr>
        <w:t>in</w:t>
      </w:r>
      <w:r>
        <w:rPr>
          <w:color w:val="231F20"/>
          <w:spacing w:val="-1"/>
        </w:rPr>
        <w:t xml:space="preserve"> </w:t>
      </w:r>
      <w:r>
        <w:rPr>
          <w:color w:val="231F20"/>
        </w:rPr>
        <w:t>the budget and/or the</w:t>
      </w:r>
      <w:r>
        <w:rPr>
          <w:color w:val="231F20"/>
          <w:spacing w:val="-11"/>
        </w:rPr>
        <w:t xml:space="preserve"> </w:t>
      </w:r>
      <w:r>
        <w:rPr>
          <w:color w:val="231F20"/>
        </w:rPr>
        <w:t>Applicant Share</w:t>
      </w:r>
      <w:r>
        <w:rPr>
          <w:color w:val="231F20"/>
          <w:spacing w:val="-1"/>
        </w:rPr>
        <w:t xml:space="preserve"> </w:t>
      </w:r>
      <w:r>
        <w:rPr>
          <w:color w:val="231F20"/>
        </w:rPr>
        <w:t>column</w:t>
      </w:r>
      <w:r>
        <w:rPr>
          <w:color w:val="231F20"/>
          <w:spacing w:val="-2"/>
        </w:rPr>
        <w:t xml:space="preserve"> </w:t>
      </w:r>
      <w:r>
        <w:rPr>
          <w:color w:val="231F20"/>
        </w:rPr>
        <w:t>of the Budget Summary.</w:t>
      </w:r>
      <w:r>
        <w:rPr>
          <w:color w:val="231F20"/>
          <w:spacing w:val="-11"/>
        </w:rPr>
        <w:t xml:space="preserve"> </w:t>
      </w:r>
      <w:r>
        <w:rPr>
          <w:color w:val="231F20"/>
        </w:rPr>
        <w:t>Only</w:t>
      </w:r>
      <w:r>
        <w:rPr>
          <w:color w:val="231F20"/>
          <w:spacing w:val="-1"/>
        </w:rPr>
        <w:t xml:space="preserve"> </w:t>
      </w:r>
      <w:r>
        <w:rPr>
          <w:color w:val="231F20"/>
        </w:rPr>
        <w:t>the narrative may be</w:t>
      </w:r>
      <w:r>
        <w:rPr>
          <w:color w:val="231F20"/>
          <w:spacing w:val="-59"/>
        </w:rPr>
        <w:t xml:space="preserve"> </w:t>
      </w:r>
      <w:r>
        <w:rPr>
          <w:color w:val="231F20"/>
        </w:rPr>
        <w:t>used to identify additional funding information from</w:t>
      </w:r>
      <w:r>
        <w:rPr>
          <w:color w:val="231F20"/>
          <w:spacing w:val="-3"/>
        </w:rPr>
        <w:t xml:space="preserve"> </w:t>
      </w:r>
      <w:r>
        <w:rPr>
          <w:color w:val="231F20"/>
        </w:rPr>
        <w:t>other resources.</w:t>
      </w:r>
      <w:r w:rsidR="00166C1F">
        <w:rPr>
          <w:color w:val="231F20"/>
        </w:rPr>
        <w:t xml:space="preserve"> </w:t>
      </w:r>
    </w:p>
    <w:p w14:paraId="2BA4F0B0" w14:textId="77777777" w:rsidR="00166C1F" w:rsidRDefault="00166C1F" w:rsidP="00166C1F">
      <w:pPr>
        <w:pStyle w:val="BodyText"/>
        <w:spacing w:before="28" w:line="264" w:lineRule="auto"/>
        <w:ind w:left="479" w:right="117"/>
        <w:rPr>
          <w:color w:val="231F20"/>
        </w:rPr>
      </w:pPr>
    </w:p>
    <w:p w14:paraId="5A77CAA3" w14:textId="79ED9CCA" w:rsidR="00166C1F" w:rsidRPr="00F203DB" w:rsidRDefault="00166C1F" w:rsidP="00166C1F">
      <w:pPr>
        <w:pStyle w:val="BodyText"/>
        <w:spacing w:before="28" w:line="264" w:lineRule="auto"/>
        <w:ind w:left="479" w:right="117"/>
        <w:rPr>
          <w:color w:val="231F20"/>
        </w:rPr>
      </w:pPr>
      <w:r w:rsidRPr="00F203DB">
        <w:rPr>
          <w:b/>
          <w:color w:val="231F20"/>
        </w:rPr>
        <w:t>Program income is required to be reported</w:t>
      </w:r>
      <w:r w:rsidRPr="00F203DB">
        <w:rPr>
          <w:color w:val="231F20"/>
        </w:rPr>
        <w:t xml:space="preserve"> and includes </w:t>
      </w:r>
      <w:r w:rsidRPr="00F203DB">
        <w:rPr>
          <w:b/>
          <w:color w:val="231F20"/>
        </w:rPr>
        <w:t xml:space="preserve">all </w:t>
      </w:r>
      <w:r w:rsidRPr="00F203DB">
        <w:rPr>
          <w:color w:val="231F20"/>
        </w:rPr>
        <w:t>sources of income, including Medicaid, Medicare, 3</w:t>
      </w:r>
      <w:r w:rsidRPr="00F203DB">
        <w:rPr>
          <w:color w:val="231F20"/>
          <w:vertAlign w:val="superscript"/>
        </w:rPr>
        <w:t>rd</w:t>
      </w:r>
      <w:r w:rsidRPr="00F203DB">
        <w:rPr>
          <w:color w:val="231F20"/>
        </w:rPr>
        <w:t xml:space="preserve"> Party, and private pay.  Program income is the gross income earned by the grant recipient during the grant period that is directly generated by a supported activity or earned as a result of the award. Program income is formally defined in 45 CFR 74.2(ag) and 92.25(b). Grantees are encouraged to earn income to defray program costs. </w:t>
      </w:r>
      <w:r>
        <w:rPr>
          <w:color w:val="231F20"/>
        </w:rPr>
        <w:t xml:space="preserve">Program income must be reported on the program income reporting for. Program income must be used according to the terms of the award within the approved project period. It may be carried over between grant years during a project period. It may not be carried over to the next grant should one be awarded. All program income must be spent by the end of the project period. </w:t>
      </w:r>
      <w:r w:rsidRPr="00F203DB">
        <w:rPr>
          <w:color w:val="231F20"/>
        </w:rPr>
        <w:t>In addition, the narrative section must also identify additional funding information from all other resources that support the RHWP described in the application.</w:t>
      </w:r>
    </w:p>
    <w:p w14:paraId="1A584E61" w14:textId="40A5B797" w:rsidR="008E268F" w:rsidRDefault="008E268F">
      <w:pPr>
        <w:pStyle w:val="BodyText"/>
        <w:spacing w:before="28" w:line="264" w:lineRule="auto"/>
        <w:ind w:left="479" w:right="117"/>
        <w:jc w:val="both"/>
      </w:pPr>
    </w:p>
    <w:p w14:paraId="48C39A82" w14:textId="77777777" w:rsidR="008E268F" w:rsidRDefault="008E268F">
      <w:pPr>
        <w:pStyle w:val="BodyText"/>
        <w:spacing w:before="6"/>
        <w:rPr>
          <w:sz w:val="24"/>
        </w:rPr>
      </w:pPr>
    </w:p>
    <w:p w14:paraId="130B3AB5" w14:textId="12BE143E" w:rsidR="008E268F" w:rsidRDefault="00935734">
      <w:pPr>
        <w:pStyle w:val="ListParagraph"/>
        <w:numPr>
          <w:ilvl w:val="1"/>
          <w:numId w:val="2"/>
        </w:numPr>
        <w:tabs>
          <w:tab w:val="left" w:pos="840"/>
        </w:tabs>
        <w:spacing w:before="0" w:line="264" w:lineRule="auto"/>
        <w:ind w:right="117"/>
        <w:jc w:val="both"/>
      </w:pPr>
      <w:r>
        <w:rPr>
          <w:rFonts w:ascii="Univers LT Pro 45 Light"/>
          <w:b/>
          <w:color w:val="231F20"/>
        </w:rPr>
        <w:t>Primary</w:t>
      </w:r>
      <w:r>
        <w:rPr>
          <w:rFonts w:ascii="Univers LT Pro 45 Light"/>
          <w:b/>
          <w:color w:val="231F20"/>
          <w:spacing w:val="-11"/>
        </w:rPr>
        <w:t xml:space="preserve"> </w:t>
      </w:r>
      <w:r>
        <w:rPr>
          <w:rFonts w:ascii="Univers LT Pro 45 Light"/>
          <w:b/>
          <w:color w:val="231F20"/>
        </w:rPr>
        <w:t>Reason</w:t>
      </w:r>
      <w:r>
        <w:rPr>
          <w:rFonts w:ascii="Univers LT Pro 45 Light"/>
          <w:b/>
          <w:color w:val="231F20"/>
          <w:spacing w:val="-10"/>
        </w:rPr>
        <w:t xml:space="preserve"> </w:t>
      </w:r>
      <w:r>
        <w:rPr>
          <w:rFonts w:ascii="Univers LT Pro 45 Light"/>
          <w:b/>
          <w:color w:val="231F20"/>
        </w:rPr>
        <w:t>and</w:t>
      </w:r>
      <w:r>
        <w:rPr>
          <w:rFonts w:ascii="Univers LT Pro 45 Light"/>
          <w:b/>
          <w:color w:val="231F20"/>
          <w:spacing w:val="-10"/>
        </w:rPr>
        <w:t xml:space="preserve"> </w:t>
      </w:r>
      <w:r>
        <w:rPr>
          <w:rFonts w:ascii="Univers LT Pro 45 Light"/>
          <w:b/>
          <w:color w:val="231F20"/>
        </w:rPr>
        <w:t>Justification</w:t>
      </w:r>
      <w:r>
        <w:rPr>
          <w:rFonts w:ascii="Univers LT Pro 45 Light"/>
          <w:b/>
          <w:color w:val="231F20"/>
          <w:spacing w:val="-10"/>
        </w:rPr>
        <w:t xml:space="preserve"> </w:t>
      </w:r>
      <w:r>
        <w:rPr>
          <w:rFonts w:ascii="Univers LT Pro 45 Light"/>
          <w:b/>
          <w:color w:val="231F20"/>
        </w:rPr>
        <w:t>Pages:</w:t>
      </w:r>
      <w:r>
        <w:rPr>
          <w:rFonts w:ascii="Univers LT Pro 45 Light"/>
          <w:b/>
          <w:color w:val="231F20"/>
          <w:spacing w:val="-10"/>
        </w:rPr>
        <w:t xml:space="preserve"> </w:t>
      </w:r>
      <w:r>
        <w:rPr>
          <w:color w:val="231F20"/>
        </w:rPr>
        <w:t>Provide</w:t>
      </w:r>
      <w:r>
        <w:rPr>
          <w:color w:val="231F20"/>
          <w:spacing w:val="-10"/>
        </w:rPr>
        <w:t xml:space="preserve"> </w:t>
      </w:r>
      <w:r>
        <w:rPr>
          <w:color w:val="231F20"/>
        </w:rPr>
        <w:t>a</w:t>
      </w:r>
      <w:r>
        <w:rPr>
          <w:color w:val="231F20"/>
          <w:spacing w:val="-10"/>
        </w:rPr>
        <w:t xml:space="preserve"> </w:t>
      </w:r>
      <w:r>
        <w:rPr>
          <w:color w:val="231F20"/>
        </w:rPr>
        <w:t>budget</w:t>
      </w:r>
      <w:r>
        <w:rPr>
          <w:color w:val="231F20"/>
          <w:spacing w:val="-10"/>
        </w:rPr>
        <w:t xml:space="preserve"> </w:t>
      </w:r>
      <w:r>
        <w:rPr>
          <w:color w:val="231F20"/>
        </w:rPr>
        <w:t>justification</w:t>
      </w:r>
      <w:r>
        <w:rPr>
          <w:color w:val="231F20"/>
          <w:spacing w:val="-11"/>
        </w:rPr>
        <w:t xml:space="preserve"> </w:t>
      </w:r>
      <w:r>
        <w:rPr>
          <w:color w:val="231F20"/>
        </w:rPr>
        <w:t>narrative</w:t>
      </w:r>
      <w:r>
        <w:rPr>
          <w:color w:val="231F20"/>
          <w:spacing w:val="-12"/>
        </w:rPr>
        <w:t xml:space="preserve"> </w:t>
      </w:r>
      <w:r>
        <w:rPr>
          <w:color w:val="231F20"/>
        </w:rPr>
        <w:t>outlining</w:t>
      </w:r>
      <w:r>
        <w:rPr>
          <w:color w:val="231F20"/>
          <w:spacing w:val="-10"/>
        </w:rPr>
        <w:t xml:space="preserve"> </w:t>
      </w:r>
      <w:r>
        <w:rPr>
          <w:color w:val="231F20"/>
        </w:rPr>
        <w:t>how</w:t>
      </w:r>
      <w:r>
        <w:rPr>
          <w:color w:val="231F20"/>
          <w:spacing w:val="-10"/>
        </w:rPr>
        <w:t xml:space="preserve"> </w:t>
      </w:r>
      <w:r>
        <w:rPr>
          <w:color w:val="231F20"/>
        </w:rPr>
        <w:t>the</w:t>
      </w:r>
      <w:r>
        <w:rPr>
          <w:color w:val="231F20"/>
          <w:spacing w:val="-59"/>
        </w:rPr>
        <w:t xml:space="preserve"> </w:t>
      </w:r>
      <w:r>
        <w:rPr>
          <w:color w:val="231F20"/>
        </w:rPr>
        <w:t>deliverable</w:t>
      </w:r>
      <w:r>
        <w:rPr>
          <w:color w:val="231F20"/>
          <w:spacing w:val="-1"/>
        </w:rPr>
        <w:t xml:space="preserve"> </w:t>
      </w:r>
      <w:r>
        <w:rPr>
          <w:color w:val="231F20"/>
        </w:rPr>
        <w:t>will be met. (A budget justification</w:t>
      </w:r>
      <w:r>
        <w:rPr>
          <w:color w:val="231F20"/>
          <w:spacing w:val="-3"/>
        </w:rPr>
        <w:t xml:space="preserve"> </w:t>
      </w:r>
      <w:r>
        <w:rPr>
          <w:color w:val="231F20"/>
        </w:rPr>
        <w:t>example</w:t>
      </w:r>
      <w:r w:rsidR="00166C1F">
        <w:rPr>
          <w:color w:val="231F20"/>
        </w:rPr>
        <w:t xml:space="preserve"> is included (Appendix M) and</w:t>
      </w:r>
      <w:r>
        <w:rPr>
          <w:color w:val="231F20"/>
        </w:rPr>
        <w:t xml:space="preserve"> can</w:t>
      </w:r>
      <w:r>
        <w:rPr>
          <w:color w:val="231F20"/>
          <w:spacing w:val="-1"/>
        </w:rPr>
        <w:t xml:space="preserve"> </w:t>
      </w:r>
      <w:r w:rsidR="00166C1F">
        <w:rPr>
          <w:color w:val="231F20"/>
          <w:spacing w:val="-1"/>
        </w:rPr>
        <w:t xml:space="preserve">also </w:t>
      </w:r>
      <w:r>
        <w:rPr>
          <w:color w:val="231F20"/>
        </w:rPr>
        <w:t>be found</w:t>
      </w:r>
      <w:r>
        <w:rPr>
          <w:color w:val="231F20"/>
          <w:spacing w:val="-3"/>
        </w:rPr>
        <w:t xml:space="preserve"> </w:t>
      </w:r>
      <w:r>
        <w:rPr>
          <w:color w:val="231F20"/>
        </w:rPr>
        <w:t>on GMIS).</w:t>
      </w:r>
    </w:p>
    <w:p w14:paraId="30D7DE30" w14:textId="77777777" w:rsidR="008E268F" w:rsidRDefault="008E268F">
      <w:pPr>
        <w:pStyle w:val="BodyText"/>
        <w:spacing w:before="5"/>
        <w:rPr>
          <w:sz w:val="24"/>
        </w:rPr>
      </w:pPr>
    </w:p>
    <w:p w14:paraId="6473A643" w14:textId="065F204B" w:rsidR="008E268F" w:rsidRDefault="00935734">
      <w:pPr>
        <w:pStyle w:val="ListParagraph"/>
        <w:numPr>
          <w:ilvl w:val="1"/>
          <w:numId w:val="2"/>
        </w:numPr>
        <w:tabs>
          <w:tab w:val="left" w:pos="840"/>
        </w:tabs>
        <w:spacing w:before="0" w:line="264" w:lineRule="auto"/>
        <w:ind w:right="117"/>
        <w:jc w:val="both"/>
      </w:pPr>
      <w:r>
        <w:rPr>
          <w:rFonts w:ascii="Univers LT Pro 45 Light"/>
          <w:b/>
          <w:color w:val="231F20"/>
        </w:rPr>
        <w:t>Other</w:t>
      </w:r>
      <w:r>
        <w:rPr>
          <w:rFonts w:ascii="Univers LT Pro 45 Light"/>
          <w:b/>
          <w:color w:val="231F20"/>
          <w:spacing w:val="-11"/>
        </w:rPr>
        <w:t xml:space="preserve"> </w:t>
      </w:r>
      <w:r>
        <w:rPr>
          <w:rFonts w:ascii="Univers LT Pro 45 Light"/>
          <w:b/>
          <w:color w:val="231F20"/>
        </w:rPr>
        <w:t>Direct</w:t>
      </w:r>
      <w:r>
        <w:rPr>
          <w:rFonts w:ascii="Univers LT Pro 45 Light"/>
          <w:b/>
          <w:color w:val="231F20"/>
          <w:spacing w:val="-11"/>
        </w:rPr>
        <w:t xml:space="preserve"> </w:t>
      </w:r>
      <w:r>
        <w:rPr>
          <w:rFonts w:ascii="Univers LT Pro 45 Light"/>
          <w:b/>
          <w:color w:val="231F20"/>
        </w:rPr>
        <w:t>Costs:</w:t>
      </w:r>
      <w:r>
        <w:rPr>
          <w:rFonts w:ascii="Univers LT Pro 45 Light"/>
          <w:b/>
          <w:color w:val="231F20"/>
          <w:spacing w:val="-11"/>
        </w:rPr>
        <w:t xml:space="preserve"> </w:t>
      </w:r>
      <w:r>
        <w:rPr>
          <w:color w:val="231F20"/>
        </w:rPr>
        <w:t>Submit</w:t>
      </w:r>
      <w:r>
        <w:rPr>
          <w:color w:val="231F20"/>
          <w:spacing w:val="-11"/>
        </w:rPr>
        <w:t xml:space="preserve"> </w:t>
      </w:r>
      <w:r>
        <w:rPr>
          <w:color w:val="231F20"/>
        </w:rPr>
        <w:t>a</w:t>
      </w:r>
      <w:r>
        <w:rPr>
          <w:color w:val="231F20"/>
          <w:spacing w:val="-10"/>
        </w:rPr>
        <w:t xml:space="preserve"> </w:t>
      </w:r>
      <w:r>
        <w:rPr>
          <w:color w:val="231F20"/>
        </w:rPr>
        <w:t>budget</w:t>
      </w:r>
      <w:r>
        <w:rPr>
          <w:color w:val="231F20"/>
          <w:spacing w:val="-11"/>
        </w:rPr>
        <w:t xml:space="preserve"> </w:t>
      </w:r>
      <w:r>
        <w:rPr>
          <w:color w:val="231F20"/>
        </w:rPr>
        <w:t>for</w:t>
      </w:r>
      <w:r>
        <w:rPr>
          <w:color w:val="231F20"/>
          <w:spacing w:val="-11"/>
        </w:rPr>
        <w:t xml:space="preserve"> </w:t>
      </w:r>
      <w:r>
        <w:rPr>
          <w:color w:val="231F20"/>
        </w:rPr>
        <w:t>this</w:t>
      </w:r>
      <w:r>
        <w:rPr>
          <w:color w:val="231F20"/>
          <w:spacing w:val="-11"/>
        </w:rPr>
        <w:t xml:space="preserve"> </w:t>
      </w:r>
      <w:r>
        <w:rPr>
          <w:color w:val="231F20"/>
        </w:rPr>
        <w:t>section</w:t>
      </w:r>
      <w:r>
        <w:rPr>
          <w:color w:val="231F20"/>
          <w:spacing w:val="-11"/>
        </w:rPr>
        <w:t xml:space="preserve"> </w:t>
      </w:r>
      <w:r>
        <w:rPr>
          <w:color w:val="231F20"/>
        </w:rPr>
        <w:t>and</w:t>
      </w:r>
      <w:r>
        <w:rPr>
          <w:color w:val="231F20"/>
          <w:spacing w:val="-10"/>
        </w:rPr>
        <w:t xml:space="preserve"> </w:t>
      </w:r>
      <w:r>
        <w:rPr>
          <w:color w:val="231F20"/>
        </w:rPr>
        <w:t>the</w:t>
      </w:r>
      <w:r>
        <w:rPr>
          <w:color w:val="231F20"/>
          <w:spacing w:val="-11"/>
        </w:rPr>
        <w:t xml:space="preserve"> </w:t>
      </w:r>
      <w:r>
        <w:rPr>
          <w:color w:val="231F20"/>
        </w:rPr>
        <w:t>necessary</w:t>
      </w:r>
      <w:r>
        <w:rPr>
          <w:color w:val="231F20"/>
          <w:spacing w:val="-11"/>
        </w:rPr>
        <w:t xml:space="preserve"> </w:t>
      </w:r>
      <w:r>
        <w:rPr>
          <w:color w:val="231F20"/>
        </w:rPr>
        <w:t>form(s)</w:t>
      </w:r>
      <w:r>
        <w:rPr>
          <w:color w:val="231F20"/>
          <w:spacing w:val="-11"/>
        </w:rPr>
        <w:t xml:space="preserve"> </w:t>
      </w:r>
      <w:r>
        <w:rPr>
          <w:color w:val="231F20"/>
        </w:rPr>
        <w:t>to</w:t>
      </w:r>
      <w:r>
        <w:rPr>
          <w:color w:val="231F20"/>
          <w:spacing w:val="-11"/>
        </w:rPr>
        <w:t xml:space="preserve"> </w:t>
      </w:r>
      <w:r>
        <w:rPr>
          <w:color w:val="231F20"/>
        </w:rPr>
        <w:t>support</w:t>
      </w:r>
      <w:r>
        <w:rPr>
          <w:color w:val="231F20"/>
          <w:spacing w:val="-10"/>
        </w:rPr>
        <w:t xml:space="preserve"> </w:t>
      </w:r>
      <w:r>
        <w:rPr>
          <w:color w:val="231F20"/>
        </w:rPr>
        <w:t>costs</w:t>
      </w:r>
      <w:r>
        <w:rPr>
          <w:color w:val="231F20"/>
          <w:spacing w:val="-11"/>
        </w:rPr>
        <w:t xml:space="preserve"> </w:t>
      </w:r>
      <w:r>
        <w:rPr>
          <w:color w:val="231F20"/>
        </w:rPr>
        <w:t>for</w:t>
      </w:r>
      <w:r>
        <w:rPr>
          <w:color w:val="231F20"/>
          <w:spacing w:val="-59"/>
        </w:rPr>
        <w:t xml:space="preserve"> </w:t>
      </w:r>
      <w:r>
        <w:rPr>
          <w:color w:val="231F20"/>
        </w:rPr>
        <w:t xml:space="preserve">the period </w:t>
      </w:r>
      <w:r w:rsidR="00166C1F">
        <w:rPr>
          <w:color w:val="231F20"/>
        </w:rPr>
        <w:t>04/01/2022 – 03/31/2023.</w:t>
      </w:r>
    </w:p>
    <w:p w14:paraId="43BE357A" w14:textId="77777777" w:rsidR="008E268F" w:rsidRDefault="008E268F">
      <w:pPr>
        <w:pStyle w:val="BodyText"/>
        <w:spacing w:before="5"/>
        <w:rPr>
          <w:sz w:val="24"/>
        </w:rPr>
      </w:pPr>
    </w:p>
    <w:p w14:paraId="73165AB1" w14:textId="77777777" w:rsidR="008E268F" w:rsidRDefault="00935734">
      <w:pPr>
        <w:pStyle w:val="BodyText"/>
        <w:ind w:left="839"/>
      </w:pPr>
      <w:r>
        <w:rPr>
          <w:color w:val="231F20"/>
        </w:rPr>
        <w:t>The</w:t>
      </w:r>
      <w:r>
        <w:rPr>
          <w:color w:val="231F20"/>
          <w:spacing w:val="-1"/>
        </w:rPr>
        <w:t xml:space="preserve"> </w:t>
      </w:r>
      <w:r>
        <w:rPr>
          <w:color w:val="231F20"/>
        </w:rPr>
        <w:t>applicant</w:t>
      </w:r>
      <w:r>
        <w:rPr>
          <w:color w:val="231F20"/>
          <w:spacing w:val="-1"/>
        </w:rPr>
        <w:t xml:space="preserve"> </w:t>
      </w:r>
      <w:r>
        <w:rPr>
          <w:color w:val="231F20"/>
        </w:rPr>
        <w:t>shall</w:t>
      </w:r>
      <w:r>
        <w:rPr>
          <w:color w:val="231F20"/>
          <w:spacing w:val="-1"/>
        </w:rPr>
        <w:t xml:space="preserve"> </w:t>
      </w:r>
      <w:r>
        <w:rPr>
          <w:color w:val="231F20"/>
        </w:rPr>
        <w:t>retain all</w:t>
      </w:r>
      <w:r>
        <w:rPr>
          <w:color w:val="231F20"/>
          <w:spacing w:val="-4"/>
        </w:rPr>
        <w:t xml:space="preserve"> </w:t>
      </w:r>
      <w:r>
        <w:rPr>
          <w:color w:val="231F20"/>
        </w:rPr>
        <w:t>original</w:t>
      </w:r>
      <w:r>
        <w:rPr>
          <w:color w:val="231F20"/>
          <w:spacing w:val="-1"/>
        </w:rPr>
        <w:t xml:space="preserve"> </w:t>
      </w:r>
      <w:r>
        <w:rPr>
          <w:color w:val="231F20"/>
        </w:rPr>
        <w:t>fully</w:t>
      </w:r>
      <w:r>
        <w:rPr>
          <w:color w:val="231F20"/>
          <w:spacing w:val="-4"/>
        </w:rPr>
        <w:t xml:space="preserve"> </w:t>
      </w:r>
      <w:r>
        <w:rPr>
          <w:color w:val="231F20"/>
        </w:rPr>
        <w:t>executed contracts</w:t>
      </w:r>
      <w:r>
        <w:rPr>
          <w:color w:val="231F20"/>
          <w:spacing w:val="-4"/>
        </w:rPr>
        <w:t xml:space="preserve"> </w:t>
      </w:r>
      <w:r>
        <w:rPr>
          <w:color w:val="231F20"/>
        </w:rPr>
        <w:t>on</w:t>
      </w:r>
      <w:r>
        <w:rPr>
          <w:color w:val="231F20"/>
          <w:spacing w:val="-1"/>
        </w:rPr>
        <w:t xml:space="preserve"> </w:t>
      </w:r>
      <w:r>
        <w:rPr>
          <w:color w:val="231F20"/>
        </w:rPr>
        <w:t>file.</w:t>
      </w:r>
    </w:p>
    <w:p w14:paraId="3BA21C2E" w14:textId="77777777" w:rsidR="008E268F" w:rsidRDefault="008E268F">
      <w:pPr>
        <w:pStyle w:val="BodyText"/>
        <w:spacing w:before="7"/>
        <w:rPr>
          <w:sz w:val="26"/>
        </w:rPr>
      </w:pPr>
    </w:p>
    <w:p w14:paraId="551FEF7F" w14:textId="77777777" w:rsidR="008E268F" w:rsidRDefault="00935734">
      <w:pPr>
        <w:pStyle w:val="ListParagraph"/>
        <w:numPr>
          <w:ilvl w:val="1"/>
          <w:numId w:val="2"/>
        </w:numPr>
        <w:tabs>
          <w:tab w:val="left" w:pos="840"/>
        </w:tabs>
        <w:spacing w:before="0" w:line="264" w:lineRule="auto"/>
        <w:ind w:right="118"/>
        <w:jc w:val="both"/>
        <w:rPr>
          <w:i/>
        </w:rPr>
      </w:pPr>
      <w:r>
        <w:rPr>
          <w:rFonts w:ascii="Univers LT Pro 45 Light" w:hAnsi="Univers LT Pro 45 Light"/>
          <w:b/>
          <w:color w:val="231F20"/>
        </w:rPr>
        <w:t xml:space="preserve">Compliance Section: </w:t>
      </w:r>
      <w:r>
        <w:rPr>
          <w:color w:val="231F20"/>
        </w:rPr>
        <w:t>Answer each question on this form in GMIS as accurately as possible.</w:t>
      </w:r>
      <w:r>
        <w:rPr>
          <w:color w:val="231F20"/>
          <w:spacing w:val="1"/>
        </w:rPr>
        <w:t xml:space="preserve"> </w:t>
      </w:r>
      <w:r>
        <w:rPr>
          <w:i/>
          <w:color w:val="231F20"/>
        </w:rPr>
        <w:t>Completion of the form ensures your agency’s compliance with the administrative standards of</w:t>
      </w:r>
      <w:r>
        <w:rPr>
          <w:i/>
          <w:color w:val="231F20"/>
          <w:spacing w:val="1"/>
        </w:rPr>
        <w:t xml:space="preserve"> </w:t>
      </w:r>
      <w:r>
        <w:rPr>
          <w:i/>
          <w:color w:val="231F20"/>
        </w:rPr>
        <w:t>ODH and federal grants.</w:t>
      </w:r>
    </w:p>
    <w:p w14:paraId="4533AC5C" w14:textId="77777777" w:rsidR="008E268F" w:rsidRDefault="008E268F">
      <w:pPr>
        <w:pStyle w:val="BodyText"/>
        <w:spacing w:before="6"/>
        <w:rPr>
          <w:i/>
          <w:sz w:val="24"/>
        </w:rPr>
      </w:pPr>
    </w:p>
    <w:p w14:paraId="6A681B5D" w14:textId="6DAB2FF6" w:rsidR="008E268F" w:rsidRDefault="00935734">
      <w:pPr>
        <w:pStyle w:val="ListParagraph"/>
        <w:numPr>
          <w:ilvl w:val="0"/>
          <w:numId w:val="2"/>
        </w:numPr>
        <w:tabs>
          <w:tab w:val="left" w:pos="480"/>
        </w:tabs>
        <w:spacing w:before="0" w:line="264" w:lineRule="auto"/>
        <w:ind w:right="117"/>
        <w:jc w:val="both"/>
        <w:rPr>
          <w:rFonts w:ascii="Univers LT Pro 45 Light" w:hAnsi="Univers LT Pro 45 Light"/>
          <w:color w:val="231F20"/>
        </w:rPr>
      </w:pPr>
      <w:r>
        <w:rPr>
          <w:rFonts w:ascii="Univers LT Pro 45 Light" w:hAnsi="Univers LT Pro 45 Light"/>
          <w:b/>
          <w:color w:val="231F20"/>
          <w:spacing w:val="-1"/>
        </w:rPr>
        <w:t>Assurances</w:t>
      </w:r>
      <w:r>
        <w:rPr>
          <w:rFonts w:ascii="Univers LT Pro 45 Light" w:hAnsi="Univers LT Pro 45 Light"/>
          <w:b/>
          <w:color w:val="231F20"/>
          <w:spacing w:val="-25"/>
        </w:rPr>
        <w:t xml:space="preserve"> </w:t>
      </w:r>
      <w:r>
        <w:rPr>
          <w:rFonts w:ascii="Univers LT Pro 45 Light" w:hAnsi="Univers LT Pro 45 Light"/>
          <w:b/>
          <w:color w:val="231F20"/>
          <w:spacing w:val="-1"/>
        </w:rPr>
        <w:t>Certification:</w:t>
      </w:r>
      <w:r>
        <w:rPr>
          <w:rFonts w:ascii="Univers LT Pro 45 Light" w:hAnsi="Univers LT Pro 45 Light"/>
          <w:b/>
          <w:color w:val="231F20"/>
          <w:spacing w:val="-24"/>
        </w:rPr>
        <w:t xml:space="preserve"> </w:t>
      </w:r>
      <w:r>
        <w:rPr>
          <w:color w:val="231F20"/>
        </w:rPr>
        <w:t>Each</w:t>
      </w:r>
      <w:r>
        <w:rPr>
          <w:color w:val="231F20"/>
          <w:spacing w:val="-24"/>
        </w:rPr>
        <w:t xml:space="preserve"> </w:t>
      </w:r>
      <w:r>
        <w:rPr>
          <w:color w:val="231F20"/>
        </w:rPr>
        <w:t>subrecipient</w:t>
      </w:r>
      <w:r>
        <w:rPr>
          <w:color w:val="231F20"/>
          <w:spacing w:val="-24"/>
        </w:rPr>
        <w:t xml:space="preserve"> </w:t>
      </w:r>
      <w:r>
        <w:rPr>
          <w:color w:val="231F20"/>
        </w:rPr>
        <w:t>must</w:t>
      </w:r>
      <w:r>
        <w:rPr>
          <w:color w:val="231F20"/>
          <w:spacing w:val="-24"/>
        </w:rPr>
        <w:t xml:space="preserve"> </w:t>
      </w:r>
      <w:r>
        <w:rPr>
          <w:color w:val="231F20"/>
        </w:rPr>
        <w:t>submit</w:t>
      </w:r>
      <w:r>
        <w:rPr>
          <w:color w:val="231F20"/>
          <w:spacing w:val="-24"/>
        </w:rPr>
        <w:t xml:space="preserve"> </w:t>
      </w:r>
      <w:r>
        <w:rPr>
          <w:color w:val="231F20"/>
        </w:rPr>
        <w:t>the</w:t>
      </w:r>
      <w:r>
        <w:rPr>
          <w:color w:val="231F20"/>
          <w:spacing w:val="-36"/>
        </w:rPr>
        <w:t xml:space="preserve"> </w:t>
      </w:r>
      <w:r>
        <w:rPr>
          <w:color w:val="231F20"/>
        </w:rPr>
        <w:t>Assurances</w:t>
      </w:r>
      <w:r>
        <w:rPr>
          <w:color w:val="231F20"/>
          <w:spacing w:val="-24"/>
        </w:rPr>
        <w:t xml:space="preserve"> </w:t>
      </w:r>
      <w:r>
        <w:rPr>
          <w:color w:val="231F20"/>
        </w:rPr>
        <w:t>(Federal</w:t>
      </w:r>
      <w:r>
        <w:rPr>
          <w:color w:val="231F20"/>
          <w:spacing w:val="-24"/>
        </w:rPr>
        <w:t xml:space="preserve"> </w:t>
      </w:r>
      <w:r>
        <w:rPr>
          <w:color w:val="231F20"/>
        </w:rPr>
        <w:t>and</w:t>
      </w:r>
      <w:r>
        <w:rPr>
          <w:color w:val="231F20"/>
          <w:spacing w:val="-24"/>
        </w:rPr>
        <w:t xml:space="preserve"> </w:t>
      </w:r>
      <w:r>
        <w:rPr>
          <w:color w:val="231F20"/>
        </w:rPr>
        <w:t>State</w:t>
      </w:r>
      <w:r>
        <w:rPr>
          <w:color w:val="231F20"/>
          <w:spacing w:val="-36"/>
        </w:rPr>
        <w:t xml:space="preserve"> </w:t>
      </w:r>
      <w:r>
        <w:rPr>
          <w:color w:val="231F20"/>
        </w:rPr>
        <w:t>Assurances</w:t>
      </w:r>
      <w:r>
        <w:rPr>
          <w:color w:val="231F20"/>
          <w:spacing w:val="-59"/>
        </w:rPr>
        <w:t xml:space="preserve"> </w:t>
      </w:r>
      <w:r>
        <w:rPr>
          <w:color w:val="231F20"/>
          <w:spacing w:val="-1"/>
        </w:rPr>
        <w:t xml:space="preserve">for subrecipients) </w:t>
      </w:r>
      <w:r>
        <w:rPr>
          <w:color w:val="231F20"/>
        </w:rPr>
        <w:t>form within GMIS. This form is submitted as a part of each application via GMIS.</w:t>
      </w:r>
      <w:r>
        <w:rPr>
          <w:color w:val="231F20"/>
          <w:spacing w:val="1"/>
        </w:rPr>
        <w:t xml:space="preserve"> </w:t>
      </w:r>
      <w:r>
        <w:rPr>
          <w:color w:val="231F20"/>
        </w:rPr>
        <w:t>The Assurances Certification sets forth standards of financial conduct relevant to receipt of grant</w:t>
      </w:r>
      <w:r>
        <w:rPr>
          <w:color w:val="231F20"/>
          <w:spacing w:val="1"/>
        </w:rPr>
        <w:t xml:space="preserve"> </w:t>
      </w:r>
      <w:r>
        <w:rPr>
          <w:color w:val="231F20"/>
          <w:spacing w:val="-1"/>
        </w:rPr>
        <w:t xml:space="preserve">funds and is </w:t>
      </w:r>
      <w:r>
        <w:rPr>
          <w:color w:val="231F20"/>
        </w:rPr>
        <w:t xml:space="preserve">provided for informational purposes. The listing is not </w:t>
      </w:r>
      <w:r w:rsidR="001E0311">
        <w:rPr>
          <w:color w:val="231F20"/>
        </w:rPr>
        <w:t>all-inclusive,</w:t>
      </w:r>
      <w:r>
        <w:rPr>
          <w:color w:val="231F20"/>
        </w:rPr>
        <w:t xml:space="preserve"> and any omission of</w:t>
      </w:r>
      <w:r>
        <w:rPr>
          <w:color w:val="231F20"/>
          <w:spacing w:val="-59"/>
        </w:rPr>
        <w:t xml:space="preserve"> </w:t>
      </w:r>
      <w:r>
        <w:rPr>
          <w:color w:val="231F20"/>
        </w:rPr>
        <w:t xml:space="preserve">other statutes does not mean such statutes are not assimilated </w:t>
      </w:r>
      <w:r>
        <w:rPr>
          <w:color w:val="231F20"/>
        </w:rPr>
        <w:lastRenderedPageBreak/>
        <w:t>under this certification. Review the</w:t>
      </w:r>
      <w:r>
        <w:rPr>
          <w:color w:val="231F20"/>
          <w:spacing w:val="1"/>
        </w:rPr>
        <w:t xml:space="preserve"> </w:t>
      </w:r>
      <w:r>
        <w:rPr>
          <w:color w:val="231F20"/>
          <w:spacing w:val="-1"/>
        </w:rPr>
        <w:t>form</w:t>
      </w:r>
      <w:r>
        <w:rPr>
          <w:color w:val="231F20"/>
          <w:spacing w:val="-11"/>
        </w:rPr>
        <w:t xml:space="preserve"> </w:t>
      </w:r>
      <w:r>
        <w:rPr>
          <w:color w:val="231F20"/>
          <w:spacing w:val="-1"/>
        </w:rPr>
        <w:t>and</w:t>
      </w:r>
      <w:r>
        <w:rPr>
          <w:color w:val="231F20"/>
          <w:spacing w:val="-11"/>
        </w:rPr>
        <w:t xml:space="preserve"> </w:t>
      </w:r>
      <w:r>
        <w:rPr>
          <w:color w:val="231F20"/>
        </w:rPr>
        <w:t>then</w:t>
      </w:r>
      <w:r>
        <w:rPr>
          <w:color w:val="231F20"/>
          <w:spacing w:val="-11"/>
        </w:rPr>
        <w:t xml:space="preserve"> </w:t>
      </w:r>
      <w:r>
        <w:rPr>
          <w:color w:val="231F20"/>
        </w:rPr>
        <w:t>press</w:t>
      </w:r>
      <w:r>
        <w:rPr>
          <w:color w:val="231F20"/>
          <w:spacing w:val="-11"/>
        </w:rPr>
        <w:t xml:space="preserve"> </w:t>
      </w:r>
      <w:r>
        <w:rPr>
          <w:color w:val="231F20"/>
        </w:rPr>
        <w:t>the</w:t>
      </w:r>
      <w:r>
        <w:rPr>
          <w:color w:val="231F20"/>
          <w:spacing w:val="-22"/>
        </w:rPr>
        <w:t xml:space="preserve"> </w:t>
      </w:r>
      <w:r>
        <w:rPr>
          <w:color w:val="231F20"/>
        </w:rPr>
        <w:t>“Complete”</w:t>
      </w:r>
      <w:r>
        <w:rPr>
          <w:color w:val="231F20"/>
          <w:spacing w:val="-11"/>
        </w:rPr>
        <w:t xml:space="preserve"> </w:t>
      </w:r>
      <w:r>
        <w:rPr>
          <w:color w:val="231F20"/>
        </w:rPr>
        <w:t>button.</w:t>
      </w:r>
      <w:r>
        <w:rPr>
          <w:color w:val="231F20"/>
          <w:spacing w:val="-11"/>
        </w:rPr>
        <w:t xml:space="preserve"> </w:t>
      </w:r>
      <w:r>
        <w:rPr>
          <w:color w:val="231F20"/>
        </w:rPr>
        <w:t>By</w:t>
      </w:r>
      <w:r>
        <w:rPr>
          <w:color w:val="231F20"/>
          <w:spacing w:val="-11"/>
        </w:rPr>
        <w:t xml:space="preserve"> </w:t>
      </w:r>
      <w:r>
        <w:rPr>
          <w:color w:val="231F20"/>
        </w:rPr>
        <w:t>submission</w:t>
      </w:r>
      <w:r>
        <w:rPr>
          <w:color w:val="231F20"/>
          <w:spacing w:val="-13"/>
        </w:rPr>
        <w:t xml:space="preserve"> </w:t>
      </w:r>
      <w:r>
        <w:rPr>
          <w:color w:val="231F20"/>
        </w:rPr>
        <w:t>of</w:t>
      </w:r>
      <w:r>
        <w:rPr>
          <w:color w:val="231F20"/>
          <w:spacing w:val="-11"/>
        </w:rPr>
        <w:t xml:space="preserve"> </w:t>
      </w:r>
      <w:r>
        <w:rPr>
          <w:color w:val="231F20"/>
        </w:rPr>
        <w:t>an</w:t>
      </w:r>
      <w:r>
        <w:rPr>
          <w:color w:val="231F20"/>
          <w:spacing w:val="-11"/>
        </w:rPr>
        <w:t xml:space="preserve"> </w:t>
      </w:r>
      <w:r>
        <w:rPr>
          <w:color w:val="231F20"/>
        </w:rPr>
        <w:t>application,</w:t>
      </w:r>
      <w:r>
        <w:rPr>
          <w:color w:val="231F20"/>
          <w:spacing w:val="-11"/>
        </w:rPr>
        <w:t xml:space="preserve"> </w:t>
      </w:r>
      <w:r>
        <w:rPr>
          <w:color w:val="231F20"/>
        </w:rPr>
        <w:t>the</w:t>
      </w:r>
      <w:r>
        <w:rPr>
          <w:color w:val="231F20"/>
          <w:spacing w:val="-11"/>
        </w:rPr>
        <w:t xml:space="preserve"> </w:t>
      </w:r>
      <w:r>
        <w:rPr>
          <w:color w:val="231F20"/>
        </w:rPr>
        <w:t>subrecipient</w:t>
      </w:r>
      <w:r>
        <w:rPr>
          <w:color w:val="231F20"/>
          <w:spacing w:val="-11"/>
        </w:rPr>
        <w:t xml:space="preserve"> </w:t>
      </w:r>
      <w:r>
        <w:rPr>
          <w:color w:val="231F20"/>
        </w:rPr>
        <w:t>agency</w:t>
      </w:r>
      <w:r>
        <w:rPr>
          <w:color w:val="231F20"/>
          <w:spacing w:val="-58"/>
        </w:rPr>
        <w:t xml:space="preserve"> </w:t>
      </w:r>
      <w:r>
        <w:rPr>
          <w:color w:val="231F20"/>
        </w:rPr>
        <w:t>agrees by</w:t>
      </w:r>
      <w:r>
        <w:rPr>
          <w:color w:val="231F20"/>
          <w:spacing w:val="-3"/>
        </w:rPr>
        <w:t xml:space="preserve"> </w:t>
      </w:r>
      <w:r>
        <w:rPr>
          <w:color w:val="231F20"/>
        </w:rPr>
        <w:t>electronic acknowledgment to the financial standards</w:t>
      </w:r>
      <w:r>
        <w:rPr>
          <w:color w:val="231F20"/>
          <w:spacing w:val="-3"/>
        </w:rPr>
        <w:t xml:space="preserve"> </w:t>
      </w:r>
      <w:r>
        <w:rPr>
          <w:color w:val="231F20"/>
        </w:rPr>
        <w:t>of conduct as stated therein.</w:t>
      </w:r>
    </w:p>
    <w:p w14:paraId="7C590D29" w14:textId="77777777" w:rsidR="008E268F" w:rsidRDefault="008E268F">
      <w:pPr>
        <w:pStyle w:val="BodyText"/>
        <w:spacing w:before="1"/>
        <w:rPr>
          <w:sz w:val="26"/>
        </w:rPr>
      </w:pPr>
    </w:p>
    <w:p w14:paraId="7F5AE55D" w14:textId="77777777" w:rsidR="008E268F" w:rsidRDefault="00935734">
      <w:pPr>
        <w:pStyle w:val="Heading3"/>
        <w:numPr>
          <w:ilvl w:val="0"/>
          <w:numId w:val="2"/>
        </w:numPr>
        <w:tabs>
          <w:tab w:val="left" w:pos="480"/>
        </w:tabs>
        <w:spacing w:before="103"/>
        <w:rPr>
          <w:color w:val="231F20"/>
        </w:rPr>
      </w:pPr>
      <w:r>
        <w:rPr>
          <w:color w:val="231F20"/>
        </w:rPr>
        <w:t>Project</w:t>
      </w:r>
      <w:r>
        <w:rPr>
          <w:color w:val="231F20"/>
          <w:spacing w:val="-6"/>
        </w:rPr>
        <w:t xml:space="preserve"> </w:t>
      </w:r>
      <w:r>
        <w:rPr>
          <w:color w:val="231F20"/>
        </w:rPr>
        <w:t>Narrative:</w:t>
      </w:r>
    </w:p>
    <w:p w14:paraId="5D1E0A35" w14:textId="77777777" w:rsidR="008E268F" w:rsidRDefault="008E268F">
      <w:pPr>
        <w:pStyle w:val="BodyText"/>
        <w:spacing w:before="7"/>
        <w:rPr>
          <w:rFonts w:ascii="Univers LT Pro 45 Light"/>
          <w:b/>
          <w:sz w:val="27"/>
        </w:rPr>
      </w:pPr>
    </w:p>
    <w:p w14:paraId="7E2B5722" w14:textId="77777777" w:rsidR="00166C1F" w:rsidRPr="00166C1F" w:rsidRDefault="00A63C1A" w:rsidP="00FE7089">
      <w:pPr>
        <w:pStyle w:val="ListParagraph"/>
        <w:numPr>
          <w:ilvl w:val="0"/>
          <w:numId w:val="31"/>
        </w:numPr>
        <w:tabs>
          <w:tab w:val="left" w:pos="840"/>
        </w:tabs>
        <w:spacing w:line="273" w:lineRule="auto"/>
        <w:ind w:right="118"/>
        <w:jc w:val="both"/>
        <w:rPr>
          <w:color w:val="231F20"/>
          <w:w w:val="105"/>
        </w:rPr>
      </w:pPr>
      <w:r w:rsidRPr="00166C1F">
        <w:rPr>
          <w:rFonts w:ascii="Univers LT Pro 45 Light"/>
          <w:b/>
          <w:color w:val="231F20"/>
          <w:spacing w:val="-1"/>
        </w:rPr>
        <w:t>Executive</w:t>
      </w:r>
      <w:r w:rsidRPr="00166C1F">
        <w:rPr>
          <w:rFonts w:ascii="Univers LT Pro 45 Light"/>
          <w:b/>
          <w:color w:val="231F20"/>
          <w:spacing w:val="-13"/>
        </w:rPr>
        <w:t xml:space="preserve"> </w:t>
      </w:r>
      <w:r w:rsidRPr="00166C1F">
        <w:rPr>
          <w:rFonts w:ascii="Univers LT Pro 45 Light"/>
          <w:b/>
          <w:color w:val="231F20"/>
          <w:spacing w:val="-1"/>
        </w:rPr>
        <w:t>Summary:</w:t>
      </w:r>
      <w:r w:rsidRPr="00166C1F">
        <w:rPr>
          <w:rFonts w:ascii="Univers LT Pro 45 Light"/>
          <w:b/>
          <w:color w:val="231F20"/>
          <w:spacing w:val="-12"/>
        </w:rPr>
        <w:t xml:space="preserve"> </w:t>
      </w:r>
      <w:r w:rsidR="00166C1F" w:rsidRPr="00166C1F">
        <w:rPr>
          <w:rFonts w:ascii="Univers LT Pro 45 Light"/>
          <w:b/>
          <w:color w:val="231F20"/>
          <w:spacing w:val="-12"/>
        </w:rPr>
        <w:t xml:space="preserve"> </w:t>
      </w:r>
    </w:p>
    <w:p w14:paraId="4413FBB9" w14:textId="6D9EBFA7" w:rsidR="00166C1F" w:rsidRPr="00166C1F" w:rsidRDefault="00166C1F" w:rsidP="00166C1F">
      <w:pPr>
        <w:pStyle w:val="ListParagraph"/>
        <w:tabs>
          <w:tab w:val="left" w:pos="840"/>
        </w:tabs>
        <w:spacing w:line="273" w:lineRule="auto"/>
        <w:ind w:left="720" w:right="118" w:firstLine="0"/>
        <w:jc w:val="both"/>
        <w:rPr>
          <w:color w:val="231F20"/>
          <w:w w:val="105"/>
        </w:rPr>
      </w:pPr>
      <w:r w:rsidRPr="00166C1F">
        <w:rPr>
          <w:color w:val="231F20"/>
          <w:w w:val="105"/>
        </w:rPr>
        <w:t xml:space="preserve">Identify the target population, burden of health disparities and health inequities, services, and programs to be offered and what agency or agencies will provide those services. Describe the public health problem(s) that the program will address. The Executive Summary should include: </w:t>
      </w:r>
    </w:p>
    <w:p w14:paraId="4DACB71B" w14:textId="77777777" w:rsidR="00166C1F" w:rsidRPr="002C3100" w:rsidRDefault="00166C1F" w:rsidP="00FE7089">
      <w:pPr>
        <w:pStyle w:val="ListParagraph"/>
        <w:numPr>
          <w:ilvl w:val="0"/>
          <w:numId w:val="30"/>
        </w:numPr>
        <w:tabs>
          <w:tab w:val="left" w:pos="840"/>
        </w:tabs>
        <w:spacing w:before="0" w:line="273" w:lineRule="auto"/>
        <w:ind w:right="118"/>
        <w:jc w:val="both"/>
        <w:rPr>
          <w:color w:val="231F20"/>
          <w:w w:val="105"/>
        </w:rPr>
      </w:pPr>
      <w:r w:rsidRPr="002C3100">
        <w:rPr>
          <w:color w:val="231F20"/>
          <w:w w:val="105"/>
        </w:rPr>
        <w:t xml:space="preserve">The applicants experience in providing clinical health services and qualifications to provide core family planning services, previously defined in the Program Description, for women, men, and adolescents that conform with the current professional and medical standards of care; </w:t>
      </w:r>
    </w:p>
    <w:p w14:paraId="75F96AE9" w14:textId="77777777" w:rsidR="00166C1F" w:rsidRPr="002C3100" w:rsidRDefault="00166C1F" w:rsidP="00FE7089">
      <w:pPr>
        <w:pStyle w:val="ListParagraph"/>
        <w:numPr>
          <w:ilvl w:val="0"/>
          <w:numId w:val="30"/>
        </w:numPr>
        <w:tabs>
          <w:tab w:val="left" w:pos="840"/>
        </w:tabs>
        <w:spacing w:before="0" w:line="273" w:lineRule="auto"/>
        <w:ind w:right="118"/>
        <w:jc w:val="both"/>
        <w:rPr>
          <w:color w:val="231F20"/>
          <w:w w:val="105"/>
        </w:rPr>
      </w:pPr>
      <w:r w:rsidRPr="002C3100">
        <w:rPr>
          <w:color w:val="231F20"/>
          <w:w w:val="105"/>
        </w:rPr>
        <w:t xml:space="preserve">A plan for how the applicant proposes to incorporate the Key Issues identified in the Program Description; </w:t>
      </w:r>
    </w:p>
    <w:p w14:paraId="7C876041" w14:textId="77777777" w:rsidR="00166C1F" w:rsidRPr="002C3100" w:rsidRDefault="00166C1F" w:rsidP="00FE7089">
      <w:pPr>
        <w:pStyle w:val="ListParagraph"/>
        <w:numPr>
          <w:ilvl w:val="0"/>
          <w:numId w:val="30"/>
        </w:numPr>
        <w:tabs>
          <w:tab w:val="left" w:pos="840"/>
        </w:tabs>
        <w:spacing w:line="273" w:lineRule="auto"/>
        <w:ind w:right="118"/>
        <w:jc w:val="both"/>
        <w:rPr>
          <w:color w:val="231F20"/>
          <w:w w:val="105"/>
        </w:rPr>
      </w:pPr>
      <w:r w:rsidRPr="002C3100">
        <w:rPr>
          <w:color w:val="231F20"/>
          <w:w w:val="105"/>
        </w:rPr>
        <w:t>The processes in place to ensure that persons from low-income families, with incomes that fall at or below 100% of the current Federal Poverty Level (FPL), will not be charged except where third parties are authorized or legally obligated to pay; and that all reasonable efforts will be made to obtain third party payment without the application of any discounts;</w:t>
      </w:r>
    </w:p>
    <w:p w14:paraId="7084A84E" w14:textId="77777777" w:rsidR="00166C1F" w:rsidRPr="002C3100" w:rsidRDefault="00166C1F" w:rsidP="00FE7089">
      <w:pPr>
        <w:pStyle w:val="ListParagraph"/>
        <w:numPr>
          <w:ilvl w:val="0"/>
          <w:numId w:val="30"/>
        </w:numPr>
        <w:tabs>
          <w:tab w:val="left" w:pos="840"/>
        </w:tabs>
        <w:spacing w:before="0" w:line="273" w:lineRule="auto"/>
        <w:ind w:right="118"/>
        <w:jc w:val="both"/>
        <w:rPr>
          <w:color w:val="231F20"/>
          <w:w w:val="105"/>
        </w:rPr>
      </w:pPr>
      <w:r w:rsidRPr="002C3100">
        <w:rPr>
          <w:color w:val="231F20"/>
          <w:w w:val="105"/>
        </w:rPr>
        <w:t>Evidence that the applicant has the ability to bill third parties, including private and public insurance such as Medicaid, when appropriate, and the ability to facilitate enrollment of clients into Medicaid;</w:t>
      </w:r>
    </w:p>
    <w:p w14:paraId="2C399A92" w14:textId="77777777" w:rsidR="00166C1F" w:rsidRPr="002C3100" w:rsidRDefault="00166C1F" w:rsidP="00FE7089">
      <w:pPr>
        <w:pStyle w:val="ListParagraph"/>
        <w:numPr>
          <w:ilvl w:val="0"/>
          <w:numId w:val="30"/>
        </w:numPr>
        <w:tabs>
          <w:tab w:val="left" w:pos="840"/>
        </w:tabs>
        <w:spacing w:line="273" w:lineRule="auto"/>
        <w:ind w:right="118"/>
        <w:jc w:val="both"/>
        <w:rPr>
          <w:color w:val="231F20"/>
          <w:w w:val="105"/>
        </w:rPr>
      </w:pPr>
      <w:r w:rsidRPr="002C3100">
        <w:rPr>
          <w:color w:val="231F20"/>
          <w:w w:val="105"/>
        </w:rPr>
        <w:t>A plan for ensuring that all family planning services offered by the applicant and any subrecipients are provided in:</w:t>
      </w:r>
    </w:p>
    <w:p w14:paraId="38EB8B9C" w14:textId="6F45F883" w:rsidR="00166C1F" w:rsidRPr="002C3100" w:rsidRDefault="00166C1F" w:rsidP="00FE7089">
      <w:pPr>
        <w:pStyle w:val="ListParagraph"/>
        <w:numPr>
          <w:ilvl w:val="1"/>
          <w:numId w:val="30"/>
        </w:numPr>
        <w:tabs>
          <w:tab w:val="left" w:pos="840"/>
        </w:tabs>
        <w:spacing w:line="273" w:lineRule="auto"/>
        <w:ind w:right="118"/>
        <w:jc w:val="both"/>
        <w:rPr>
          <w:color w:val="231F20"/>
          <w:w w:val="105"/>
        </w:rPr>
      </w:pPr>
      <w:r w:rsidRPr="002C3100">
        <w:rPr>
          <w:color w:val="231F20"/>
          <w:w w:val="105"/>
        </w:rPr>
        <w:t xml:space="preserve">compliance with the Title X statute and program regulations, including the requirement that Title X funds will not be used for abortion as a method of family planning, as well as with regulations regarding sterilization of persons in </w:t>
      </w:r>
      <w:r w:rsidR="001E0311" w:rsidRPr="002C3100">
        <w:rPr>
          <w:color w:val="231F20"/>
          <w:w w:val="105"/>
        </w:rPr>
        <w:t>federally assisted</w:t>
      </w:r>
      <w:r w:rsidRPr="002C3100">
        <w:rPr>
          <w:color w:val="231F20"/>
          <w:w w:val="105"/>
        </w:rPr>
        <w:t xml:space="preserve"> family planning projects;</w:t>
      </w:r>
    </w:p>
    <w:p w14:paraId="3F57BED5" w14:textId="77777777" w:rsidR="00166C1F" w:rsidRPr="002C3100" w:rsidRDefault="00166C1F" w:rsidP="00FE7089">
      <w:pPr>
        <w:pStyle w:val="ListParagraph"/>
        <w:numPr>
          <w:ilvl w:val="1"/>
          <w:numId w:val="30"/>
        </w:numPr>
        <w:tabs>
          <w:tab w:val="left" w:pos="840"/>
        </w:tabs>
        <w:spacing w:line="273" w:lineRule="auto"/>
        <w:ind w:right="118"/>
        <w:jc w:val="both"/>
        <w:rPr>
          <w:color w:val="231F20"/>
          <w:w w:val="105"/>
        </w:rPr>
      </w:pPr>
      <w:r w:rsidRPr="002C3100">
        <w:rPr>
          <w:color w:val="231F20"/>
          <w:w w:val="105"/>
        </w:rPr>
        <w:t>compliance with state laws applicable in the proposed service area(s) specific to requiring notification or the reporting of child abuse, child molestation, sexual abuse, rape, incest, intimate partner violence, and human trafficking; and</w:t>
      </w:r>
    </w:p>
    <w:p w14:paraId="2440BF15" w14:textId="77777777" w:rsidR="00166C1F" w:rsidRPr="002C3100" w:rsidRDefault="00166C1F" w:rsidP="00FE7089">
      <w:pPr>
        <w:pStyle w:val="ListParagraph"/>
        <w:numPr>
          <w:ilvl w:val="1"/>
          <w:numId w:val="30"/>
        </w:numPr>
        <w:tabs>
          <w:tab w:val="left" w:pos="840"/>
        </w:tabs>
        <w:spacing w:before="0" w:line="273" w:lineRule="auto"/>
        <w:ind w:right="118"/>
        <w:jc w:val="both"/>
        <w:rPr>
          <w:color w:val="231F20"/>
          <w:w w:val="105"/>
        </w:rPr>
      </w:pPr>
      <w:r w:rsidRPr="002C3100">
        <w:rPr>
          <w:color w:val="231F20"/>
          <w:w w:val="105"/>
        </w:rPr>
        <w:t>compliance with the legislative mandate to encourage family participation in the decision of minors to seek family planning services, and incorporate resistance skills for minors to resist/avoid exploitation and/or sexual coercion;</w:t>
      </w:r>
    </w:p>
    <w:p w14:paraId="66BB3DB1" w14:textId="77777777" w:rsidR="00166C1F" w:rsidRDefault="00166C1F" w:rsidP="00166C1F">
      <w:pPr>
        <w:tabs>
          <w:tab w:val="left" w:pos="840"/>
        </w:tabs>
        <w:spacing w:line="273" w:lineRule="auto"/>
        <w:ind w:right="118"/>
        <w:jc w:val="both"/>
      </w:pPr>
      <w:r>
        <w:rPr>
          <w:color w:val="231F20"/>
          <w:w w:val="105"/>
        </w:rPr>
        <w:tab/>
      </w:r>
      <w:r w:rsidRPr="00DC7199">
        <w:rPr>
          <w:color w:val="231F20"/>
          <w:w w:val="105"/>
        </w:rPr>
        <w:t xml:space="preserve">  Describe how the project will be evaluated. </w:t>
      </w:r>
    </w:p>
    <w:p w14:paraId="39FF2C7D" w14:textId="77777777" w:rsidR="00166C1F" w:rsidRDefault="00166C1F" w:rsidP="00166C1F">
      <w:pPr>
        <w:tabs>
          <w:tab w:val="left" w:pos="840"/>
        </w:tabs>
        <w:spacing w:line="273" w:lineRule="auto"/>
        <w:ind w:right="118"/>
        <w:jc w:val="both"/>
      </w:pPr>
    </w:p>
    <w:p w14:paraId="46AABEB9" w14:textId="383A91FB" w:rsidR="00A63C1A" w:rsidRPr="00166C1F" w:rsidRDefault="00A63C1A" w:rsidP="00FE7089">
      <w:pPr>
        <w:pStyle w:val="ListParagraph"/>
        <w:numPr>
          <w:ilvl w:val="0"/>
          <w:numId w:val="31"/>
        </w:numPr>
        <w:tabs>
          <w:tab w:val="left" w:pos="840"/>
        </w:tabs>
        <w:spacing w:line="273" w:lineRule="auto"/>
        <w:ind w:right="118"/>
        <w:jc w:val="both"/>
      </w:pPr>
      <w:r w:rsidRPr="00166C1F">
        <w:rPr>
          <w:rFonts w:ascii="Univers LT Pro 45 Light" w:eastAsia="Univers LT Pro 45 Light" w:hAnsi="Univers LT Pro 45 Light" w:cs="Univers LT Pro 45 Light"/>
          <w:b/>
          <w:bCs/>
          <w:color w:val="231F20"/>
          <w:spacing w:val="-1"/>
        </w:rPr>
        <w:t>Description</w:t>
      </w:r>
      <w:r w:rsidRPr="00166C1F">
        <w:rPr>
          <w:rFonts w:ascii="Univers LT Pro 45 Light" w:eastAsia="Univers LT Pro 45 Light" w:hAnsi="Univers LT Pro 45 Light" w:cs="Univers LT Pro 45 Light"/>
          <w:b/>
          <w:bCs/>
          <w:color w:val="231F20"/>
          <w:spacing w:val="1"/>
        </w:rPr>
        <w:t xml:space="preserve"> </w:t>
      </w:r>
      <w:r w:rsidRPr="00166C1F">
        <w:rPr>
          <w:rFonts w:ascii="Univers LT Pro 45 Light" w:eastAsia="Univers LT Pro 45 Light" w:hAnsi="Univers LT Pro 45 Light" w:cs="Univers LT Pro 45 Light"/>
          <w:b/>
          <w:bCs/>
          <w:color w:val="231F20"/>
          <w:spacing w:val="-1"/>
        </w:rPr>
        <w:t>of</w:t>
      </w:r>
      <w:r w:rsidRPr="00166C1F">
        <w:rPr>
          <w:rFonts w:ascii="Univers LT Pro 45 Light" w:eastAsia="Univers LT Pro 45 Light" w:hAnsi="Univers LT Pro 45 Light" w:cs="Univers LT Pro 45 Light"/>
          <w:b/>
          <w:bCs/>
          <w:color w:val="231F20"/>
          <w:spacing w:val="-17"/>
        </w:rPr>
        <w:t xml:space="preserve"> </w:t>
      </w:r>
      <w:r w:rsidRPr="00166C1F">
        <w:rPr>
          <w:rFonts w:ascii="Univers LT Pro 45 Light" w:eastAsia="Univers LT Pro 45 Light" w:hAnsi="Univers LT Pro 45 Light" w:cs="Univers LT Pro 45 Light"/>
          <w:b/>
          <w:bCs/>
          <w:color w:val="231F20"/>
          <w:spacing w:val="-1"/>
        </w:rPr>
        <w:t>Applicant</w:t>
      </w:r>
      <w:r w:rsidRPr="00166C1F">
        <w:rPr>
          <w:rFonts w:ascii="Univers LT Pro 45 Light" w:eastAsia="Univers LT Pro 45 Light" w:hAnsi="Univers LT Pro 45 Light" w:cs="Univers LT Pro 45 Light"/>
          <w:b/>
          <w:bCs/>
          <w:color w:val="231F20"/>
          <w:spacing w:val="-16"/>
        </w:rPr>
        <w:t xml:space="preserve"> </w:t>
      </w:r>
      <w:r w:rsidRPr="00166C1F">
        <w:rPr>
          <w:rFonts w:ascii="Univers LT Pro 45 Light" w:eastAsia="Univers LT Pro 45 Light" w:hAnsi="Univers LT Pro 45 Light" w:cs="Univers LT Pro 45 Light"/>
          <w:b/>
          <w:bCs/>
          <w:color w:val="231F20"/>
          <w:spacing w:val="-1"/>
        </w:rPr>
        <w:t>Agency/Documentation</w:t>
      </w:r>
      <w:r w:rsidRPr="00166C1F">
        <w:rPr>
          <w:rFonts w:ascii="Univers LT Pro 45 Light" w:eastAsia="Univers LT Pro 45 Light" w:hAnsi="Univers LT Pro 45 Light" w:cs="Univers LT Pro 45 Light"/>
          <w:b/>
          <w:bCs/>
          <w:color w:val="231F20"/>
          <w:spacing w:val="1"/>
        </w:rPr>
        <w:t xml:space="preserve"> </w:t>
      </w:r>
      <w:r w:rsidRPr="00166C1F">
        <w:rPr>
          <w:rFonts w:ascii="Univers LT Pro 45 Light" w:eastAsia="Univers LT Pro 45 Light" w:hAnsi="Univers LT Pro 45 Light" w:cs="Univers LT Pro 45 Light"/>
          <w:b/>
          <w:bCs/>
          <w:color w:val="231F20"/>
        </w:rPr>
        <w:t>of</w:t>
      </w:r>
      <w:r w:rsidRPr="00166C1F">
        <w:rPr>
          <w:rFonts w:ascii="Univers LT Pro 45 Light" w:eastAsia="Univers LT Pro 45 Light" w:hAnsi="Univers LT Pro 45 Light" w:cs="Univers LT Pro 45 Light"/>
          <w:b/>
          <w:bCs/>
          <w:color w:val="231F20"/>
          <w:spacing w:val="2"/>
        </w:rPr>
        <w:t xml:space="preserve"> </w:t>
      </w:r>
      <w:r w:rsidRPr="00166C1F">
        <w:rPr>
          <w:rFonts w:ascii="Univers LT Pro 45 Light" w:eastAsia="Univers LT Pro 45 Light" w:hAnsi="Univers LT Pro 45 Light" w:cs="Univers LT Pro 45 Light"/>
          <w:b/>
          <w:bCs/>
          <w:color w:val="231F20"/>
        </w:rPr>
        <w:t>Eligibility/[Personnel]:</w:t>
      </w:r>
    </w:p>
    <w:p w14:paraId="3AD2818D" w14:textId="77777777" w:rsidR="00166C1F" w:rsidRPr="002C3100" w:rsidRDefault="00166C1F" w:rsidP="00166C1F">
      <w:pPr>
        <w:pStyle w:val="BodyText"/>
        <w:spacing w:before="28" w:line="264" w:lineRule="auto"/>
        <w:ind w:left="839" w:right="118"/>
        <w:jc w:val="both"/>
      </w:pPr>
      <w:r w:rsidRPr="002C3100">
        <w:rPr>
          <w:color w:val="231F20"/>
        </w:rPr>
        <w:t>Provide a clear and concise description of your project, the needs for the services provided and a detailed description of the geographic area and population to be served.  Briefly discuss the applicant agency’s eligibility to apply. Summarize the agency’s structure as it</w:t>
      </w:r>
      <w:r w:rsidRPr="002C3100">
        <w:rPr>
          <w:color w:val="231F20"/>
          <w:spacing w:val="1"/>
        </w:rPr>
        <w:t xml:space="preserve"> </w:t>
      </w:r>
      <w:r w:rsidRPr="002C3100">
        <w:rPr>
          <w:color w:val="231F20"/>
        </w:rPr>
        <w:t xml:space="preserve">relates to this program and, as the lead agency, how it will manage the program. Discuss the relationship between applicant agency/partners in the community. </w:t>
      </w:r>
    </w:p>
    <w:p w14:paraId="4A523A46" w14:textId="77777777" w:rsidR="00A63C1A" w:rsidRPr="00A63C1A" w:rsidRDefault="00A63C1A" w:rsidP="00A63C1A">
      <w:pPr>
        <w:spacing w:before="5"/>
        <w:rPr>
          <w:sz w:val="24"/>
        </w:rPr>
      </w:pPr>
    </w:p>
    <w:p w14:paraId="69D33A2B" w14:textId="77777777" w:rsidR="00166C1F" w:rsidRDefault="00166C1F" w:rsidP="00A63C1A">
      <w:pPr>
        <w:spacing w:line="264" w:lineRule="auto"/>
        <w:ind w:left="839" w:right="117"/>
        <w:jc w:val="both"/>
        <w:rPr>
          <w:color w:val="231F20"/>
        </w:rPr>
      </w:pPr>
      <w:r w:rsidRPr="002C3100">
        <w:rPr>
          <w:color w:val="231F20"/>
        </w:rPr>
        <w:t xml:space="preserve">Clearly describe the administrative, management, and clinical capacity of the applicant organization. Describe a staffing plan which is reasonable and adheres to Title X regulatory requirement that family planning medical services be performed under the direction of a physician with special training or experience in family planning. Provide evidence that staff providing clinical services (e.g., physicians, state-recognized advanced practice nurse, </w:t>
      </w:r>
      <w:r w:rsidRPr="002C3100">
        <w:rPr>
          <w:color w:val="231F20"/>
        </w:rPr>
        <w:lastRenderedPageBreak/>
        <w:t xml:space="preserve">physician assistants) will be licensed and function within the applicable professional practice acts in Ohio.   </w:t>
      </w:r>
    </w:p>
    <w:p w14:paraId="227F0965" w14:textId="77777777" w:rsidR="00166C1F" w:rsidRDefault="00166C1F" w:rsidP="00A63C1A">
      <w:pPr>
        <w:spacing w:line="264" w:lineRule="auto"/>
        <w:ind w:left="839" w:right="117"/>
        <w:jc w:val="both"/>
        <w:rPr>
          <w:color w:val="231F20"/>
        </w:rPr>
      </w:pPr>
    </w:p>
    <w:p w14:paraId="4F92696B" w14:textId="69332DD8" w:rsidR="00A63C1A" w:rsidRPr="00A63C1A" w:rsidRDefault="00A63C1A" w:rsidP="00A63C1A">
      <w:pPr>
        <w:spacing w:line="264" w:lineRule="auto"/>
        <w:ind w:left="839" w:right="117"/>
        <w:jc w:val="both"/>
      </w:pPr>
      <w:r w:rsidRPr="00A63C1A">
        <w:rPr>
          <w:color w:val="231F20"/>
        </w:rPr>
        <w:t>Describe</w:t>
      </w:r>
      <w:r w:rsidRPr="00A63C1A">
        <w:rPr>
          <w:color w:val="231F20"/>
          <w:spacing w:val="-12"/>
        </w:rPr>
        <w:t xml:space="preserve"> </w:t>
      </w:r>
      <w:r w:rsidRPr="00A63C1A">
        <w:rPr>
          <w:color w:val="231F20"/>
        </w:rPr>
        <w:t>the</w:t>
      </w:r>
      <w:r w:rsidRPr="00A63C1A">
        <w:rPr>
          <w:color w:val="231F20"/>
          <w:spacing w:val="-11"/>
        </w:rPr>
        <w:t xml:space="preserve"> </w:t>
      </w:r>
      <w:r w:rsidRPr="00A63C1A">
        <w:rPr>
          <w:color w:val="231F20"/>
        </w:rPr>
        <w:t>capacity</w:t>
      </w:r>
      <w:r w:rsidRPr="00A63C1A">
        <w:rPr>
          <w:color w:val="231F20"/>
          <w:spacing w:val="-13"/>
        </w:rPr>
        <w:t xml:space="preserve"> </w:t>
      </w:r>
      <w:r w:rsidRPr="00A63C1A">
        <w:rPr>
          <w:color w:val="231F20"/>
        </w:rPr>
        <w:t>of</w:t>
      </w:r>
      <w:r w:rsidRPr="00A63C1A">
        <w:rPr>
          <w:color w:val="231F20"/>
          <w:spacing w:val="-28"/>
        </w:rPr>
        <w:t xml:space="preserve"> </w:t>
      </w:r>
      <w:r w:rsidRPr="00A63C1A">
        <w:rPr>
          <w:color w:val="231F20"/>
        </w:rPr>
        <w:t>your</w:t>
      </w:r>
      <w:r w:rsidRPr="00A63C1A">
        <w:rPr>
          <w:color w:val="231F20"/>
          <w:spacing w:val="-13"/>
        </w:rPr>
        <w:t xml:space="preserve"> </w:t>
      </w:r>
      <w:r w:rsidRPr="00A63C1A">
        <w:rPr>
          <w:color w:val="231F20"/>
        </w:rPr>
        <w:t>organization,</w:t>
      </w:r>
      <w:r w:rsidRPr="00A63C1A">
        <w:rPr>
          <w:color w:val="231F20"/>
          <w:spacing w:val="-12"/>
        </w:rPr>
        <w:t xml:space="preserve"> </w:t>
      </w:r>
      <w:r w:rsidRPr="00A63C1A">
        <w:rPr>
          <w:color w:val="231F20"/>
        </w:rPr>
        <w:t>its</w:t>
      </w:r>
      <w:r w:rsidRPr="00A63C1A">
        <w:rPr>
          <w:color w:val="231F20"/>
          <w:spacing w:val="-11"/>
        </w:rPr>
        <w:t xml:space="preserve"> </w:t>
      </w:r>
      <w:r w:rsidR="001E0311" w:rsidRPr="00A63C1A">
        <w:rPr>
          <w:color w:val="231F20"/>
        </w:rPr>
        <w:t>personnel,</w:t>
      </w:r>
      <w:r w:rsidRPr="00A63C1A">
        <w:rPr>
          <w:color w:val="231F20"/>
          <w:spacing w:val="-13"/>
        </w:rPr>
        <w:t xml:space="preserve"> </w:t>
      </w:r>
      <w:r w:rsidRPr="00A63C1A">
        <w:rPr>
          <w:color w:val="231F20"/>
        </w:rPr>
        <w:t>or</w:t>
      </w:r>
      <w:r w:rsidRPr="00A63C1A">
        <w:rPr>
          <w:color w:val="231F20"/>
          <w:spacing w:val="-12"/>
        </w:rPr>
        <w:t xml:space="preserve"> </w:t>
      </w:r>
      <w:r w:rsidRPr="00A63C1A">
        <w:rPr>
          <w:color w:val="231F20"/>
        </w:rPr>
        <w:t>contractors</w:t>
      </w:r>
      <w:r w:rsidRPr="00A63C1A">
        <w:rPr>
          <w:color w:val="231F20"/>
          <w:spacing w:val="-11"/>
        </w:rPr>
        <w:t xml:space="preserve"> </w:t>
      </w:r>
      <w:r w:rsidRPr="00A63C1A">
        <w:rPr>
          <w:color w:val="231F20"/>
        </w:rPr>
        <w:t>to</w:t>
      </w:r>
      <w:r w:rsidRPr="00A63C1A">
        <w:rPr>
          <w:color w:val="231F20"/>
          <w:spacing w:val="-11"/>
        </w:rPr>
        <w:t xml:space="preserve"> </w:t>
      </w:r>
      <w:r w:rsidRPr="00A63C1A">
        <w:rPr>
          <w:color w:val="231F20"/>
        </w:rPr>
        <w:t>communicate</w:t>
      </w:r>
      <w:r w:rsidRPr="00A63C1A">
        <w:rPr>
          <w:color w:val="231F20"/>
          <w:spacing w:val="-14"/>
        </w:rPr>
        <w:t xml:space="preserve"> </w:t>
      </w:r>
      <w:r w:rsidRPr="00A63C1A">
        <w:rPr>
          <w:color w:val="231F20"/>
        </w:rPr>
        <w:t>effectively</w:t>
      </w:r>
      <w:r w:rsidRPr="00A63C1A">
        <w:rPr>
          <w:color w:val="231F20"/>
          <w:spacing w:val="-58"/>
        </w:rPr>
        <w:t xml:space="preserve"> </w:t>
      </w:r>
      <w:r w:rsidRPr="00A63C1A">
        <w:rPr>
          <w:color w:val="231F20"/>
        </w:rPr>
        <w:t>and</w:t>
      </w:r>
      <w:r w:rsidRPr="00A63C1A">
        <w:rPr>
          <w:color w:val="231F20"/>
          <w:spacing w:val="-3"/>
        </w:rPr>
        <w:t xml:space="preserve"> </w:t>
      </w:r>
      <w:r w:rsidRPr="00A63C1A">
        <w:rPr>
          <w:color w:val="231F20"/>
        </w:rPr>
        <w:t>convey</w:t>
      </w:r>
      <w:r w:rsidRPr="00A63C1A">
        <w:rPr>
          <w:color w:val="231F20"/>
          <w:spacing w:val="-3"/>
        </w:rPr>
        <w:t xml:space="preserve"> </w:t>
      </w:r>
      <w:r w:rsidRPr="00A63C1A">
        <w:rPr>
          <w:color w:val="231F20"/>
        </w:rPr>
        <w:t>information</w:t>
      </w:r>
      <w:r w:rsidRPr="00A63C1A">
        <w:rPr>
          <w:color w:val="231F20"/>
          <w:spacing w:val="-3"/>
        </w:rPr>
        <w:t xml:space="preserve"> in accordance with National Standards for Culturally and Linguistically Appropriate Services (CLAS) and Americans with disabilities Act (ADA) Standards for Effective Communication </w:t>
      </w:r>
      <w:r w:rsidRPr="00A63C1A">
        <w:rPr>
          <w:color w:val="231F20"/>
        </w:rPr>
        <w:t>in</w:t>
      </w:r>
      <w:r w:rsidRPr="00A63C1A">
        <w:rPr>
          <w:color w:val="231F20"/>
          <w:spacing w:val="-3"/>
        </w:rPr>
        <w:t xml:space="preserve"> </w:t>
      </w:r>
      <w:r w:rsidRPr="00A63C1A">
        <w:rPr>
          <w:color w:val="231F20"/>
        </w:rPr>
        <w:t>a</w:t>
      </w:r>
      <w:r w:rsidRPr="00A63C1A">
        <w:rPr>
          <w:color w:val="231F20"/>
          <w:spacing w:val="-2"/>
        </w:rPr>
        <w:t xml:space="preserve"> </w:t>
      </w:r>
      <w:r w:rsidRPr="00A63C1A">
        <w:rPr>
          <w:color w:val="231F20"/>
        </w:rPr>
        <w:t>manner and method</w:t>
      </w:r>
      <w:r w:rsidRPr="00A63C1A">
        <w:rPr>
          <w:color w:val="231F20"/>
          <w:spacing w:val="-3"/>
        </w:rPr>
        <w:t xml:space="preserve"> </w:t>
      </w:r>
      <w:r w:rsidRPr="00A63C1A">
        <w:rPr>
          <w:color w:val="231F20"/>
        </w:rPr>
        <w:t>that</w:t>
      </w:r>
      <w:r w:rsidRPr="00A63C1A">
        <w:rPr>
          <w:color w:val="231F20"/>
          <w:spacing w:val="-3"/>
        </w:rPr>
        <w:t xml:space="preserve"> </w:t>
      </w:r>
      <w:r w:rsidRPr="00A63C1A">
        <w:rPr>
          <w:color w:val="231F20"/>
        </w:rPr>
        <w:t>is</w:t>
      </w:r>
      <w:r w:rsidRPr="00A63C1A">
        <w:rPr>
          <w:color w:val="231F20"/>
          <w:spacing w:val="-5"/>
        </w:rPr>
        <w:t xml:space="preserve"> </w:t>
      </w:r>
      <w:r w:rsidRPr="00A63C1A">
        <w:rPr>
          <w:color w:val="231F20"/>
        </w:rPr>
        <w:t>easily</w:t>
      </w:r>
      <w:r w:rsidRPr="00A63C1A">
        <w:rPr>
          <w:color w:val="231F20"/>
          <w:spacing w:val="-3"/>
        </w:rPr>
        <w:t xml:space="preserve"> </w:t>
      </w:r>
      <w:r w:rsidRPr="00A63C1A">
        <w:rPr>
          <w:color w:val="231F20"/>
        </w:rPr>
        <w:t>understood</w:t>
      </w:r>
      <w:r w:rsidRPr="00A63C1A">
        <w:rPr>
          <w:color w:val="231F20"/>
          <w:spacing w:val="-2"/>
        </w:rPr>
        <w:t xml:space="preserve"> </w:t>
      </w:r>
      <w:r w:rsidRPr="00A63C1A">
        <w:rPr>
          <w:color w:val="231F20"/>
        </w:rPr>
        <w:t>by</w:t>
      </w:r>
      <w:r w:rsidRPr="00A63C1A">
        <w:rPr>
          <w:color w:val="231F20"/>
          <w:spacing w:val="-3"/>
        </w:rPr>
        <w:t xml:space="preserve"> </w:t>
      </w:r>
      <w:r w:rsidRPr="00A63C1A">
        <w:rPr>
          <w:color w:val="231F20"/>
        </w:rPr>
        <w:t>diverse</w:t>
      </w:r>
      <w:r w:rsidRPr="00A63C1A">
        <w:rPr>
          <w:color w:val="231F20"/>
          <w:spacing w:val="-3"/>
        </w:rPr>
        <w:t xml:space="preserve"> </w:t>
      </w:r>
      <w:r w:rsidRPr="00A63C1A">
        <w:rPr>
          <w:color w:val="231F20"/>
        </w:rPr>
        <w:t>audiences.</w:t>
      </w:r>
      <w:r w:rsidRPr="00A63C1A">
        <w:rPr>
          <w:color w:val="231F20"/>
          <w:spacing w:val="-42"/>
        </w:rPr>
        <w:t xml:space="preserve"> </w:t>
      </w:r>
      <w:r w:rsidRPr="00A63C1A">
        <w:rPr>
          <w:color w:val="231F20"/>
        </w:rPr>
        <w:t>This</w:t>
      </w:r>
      <w:r w:rsidRPr="00A63C1A">
        <w:rPr>
          <w:color w:val="231F20"/>
          <w:spacing w:val="-3"/>
        </w:rPr>
        <w:t xml:space="preserve"> </w:t>
      </w:r>
      <w:r w:rsidRPr="00A63C1A">
        <w:rPr>
          <w:color w:val="231F20"/>
        </w:rPr>
        <w:t>includes</w:t>
      </w:r>
      <w:r w:rsidRPr="00A63C1A">
        <w:rPr>
          <w:color w:val="231F20"/>
          <w:spacing w:val="-58"/>
        </w:rPr>
        <w:t xml:space="preserve"> </w:t>
      </w:r>
      <w:r w:rsidRPr="00A63C1A">
        <w:rPr>
          <w:color w:val="231F20"/>
        </w:rPr>
        <w:t>persons of limited English proficiency, those who are not literate, have low literacy skills, and</w:t>
      </w:r>
      <w:r w:rsidRPr="00A63C1A">
        <w:rPr>
          <w:color w:val="231F20"/>
          <w:spacing w:val="1"/>
        </w:rPr>
        <w:t xml:space="preserve"> </w:t>
      </w:r>
      <w:r w:rsidRPr="00A63C1A">
        <w:rPr>
          <w:color w:val="231F20"/>
        </w:rPr>
        <w:t>individuals with disabilities.</w:t>
      </w:r>
    </w:p>
    <w:p w14:paraId="3EE30D7B" w14:textId="287EEFDE" w:rsidR="00A63C1A" w:rsidRPr="00A63C1A" w:rsidRDefault="00A63C1A" w:rsidP="00FE7089">
      <w:pPr>
        <w:numPr>
          <w:ilvl w:val="0"/>
          <w:numId w:val="18"/>
        </w:numPr>
        <w:spacing w:before="28" w:line="264" w:lineRule="auto"/>
        <w:ind w:left="1620"/>
      </w:pPr>
      <w:r w:rsidRPr="00A63C1A">
        <w:t xml:space="preserve">National </w:t>
      </w:r>
      <w:r w:rsidR="001E0311" w:rsidRPr="00A63C1A">
        <w:t>CLAS Standards</w:t>
      </w:r>
      <w:r w:rsidRPr="00A63C1A">
        <w:t xml:space="preserve">  https://thinkculturalhealth.hhs.gov/clas#:~:text=The%20National%20CLAS%20Standards%20are,culturally%20and%20linguistically%20appropriate%20services.</w:t>
      </w:r>
    </w:p>
    <w:p w14:paraId="49773319" w14:textId="257FA4F3" w:rsidR="00166C1F" w:rsidRDefault="001E0311" w:rsidP="00FE7089">
      <w:pPr>
        <w:numPr>
          <w:ilvl w:val="0"/>
          <w:numId w:val="19"/>
        </w:numPr>
        <w:spacing w:before="12" w:line="264" w:lineRule="auto"/>
        <w:rPr>
          <w:rStyle w:val="Hyperlink"/>
          <w:color w:val="auto"/>
          <w:sz w:val="25"/>
          <w:u w:val="none"/>
        </w:rPr>
      </w:pPr>
      <w:r w:rsidRPr="00A63C1A">
        <w:t>ADA Standards</w:t>
      </w:r>
      <w:r w:rsidR="00A63C1A" w:rsidRPr="00A63C1A">
        <w:t xml:space="preserve"> for Effective Communication   </w:t>
      </w:r>
      <w:hyperlink r:id="rId35" w:history="1">
        <w:r w:rsidR="00A63C1A" w:rsidRPr="00A63C1A">
          <w:rPr>
            <w:rStyle w:val="Hyperlink"/>
          </w:rPr>
          <w:t>https://www.ada.gov/effective-comm.htm</w:t>
        </w:r>
      </w:hyperlink>
    </w:p>
    <w:p w14:paraId="25E49383" w14:textId="77777777" w:rsidR="00166C1F" w:rsidRDefault="00166C1F" w:rsidP="00166C1F">
      <w:pPr>
        <w:spacing w:before="12" w:line="264" w:lineRule="auto"/>
        <w:rPr>
          <w:sz w:val="25"/>
        </w:rPr>
      </w:pPr>
    </w:p>
    <w:p w14:paraId="4F98B1C4" w14:textId="1FA015C1" w:rsidR="00A63C1A" w:rsidRPr="00166C1F" w:rsidRDefault="00A63C1A" w:rsidP="00FE7089">
      <w:pPr>
        <w:pStyle w:val="ListParagraph"/>
        <w:numPr>
          <w:ilvl w:val="0"/>
          <w:numId w:val="31"/>
        </w:numPr>
        <w:spacing w:before="12" w:line="264" w:lineRule="auto"/>
        <w:rPr>
          <w:sz w:val="25"/>
        </w:rPr>
      </w:pPr>
      <w:r w:rsidRPr="00166C1F">
        <w:rPr>
          <w:rFonts w:ascii="Univers LT Pro 45 Light"/>
          <w:b/>
          <w:color w:val="231F20"/>
        </w:rPr>
        <w:t>Problem/[Need]:</w:t>
      </w:r>
      <w:r w:rsidRPr="00166C1F">
        <w:rPr>
          <w:rFonts w:ascii="Univers LT Pro 45 Light"/>
          <w:b/>
          <w:color w:val="231F20"/>
          <w:spacing w:val="-5"/>
        </w:rPr>
        <w:t xml:space="preserve"> </w:t>
      </w:r>
      <w:r w:rsidRPr="00166C1F">
        <w:rPr>
          <w:color w:val="231F20"/>
        </w:rPr>
        <w:t>Identify</w:t>
      </w:r>
      <w:r w:rsidRPr="00166C1F">
        <w:rPr>
          <w:color w:val="231F20"/>
          <w:spacing w:val="-4"/>
        </w:rPr>
        <w:t xml:space="preserve"> </w:t>
      </w:r>
      <w:r w:rsidRPr="00166C1F">
        <w:rPr>
          <w:color w:val="231F20"/>
        </w:rPr>
        <w:t>and</w:t>
      </w:r>
      <w:r w:rsidRPr="00166C1F">
        <w:rPr>
          <w:color w:val="231F20"/>
          <w:spacing w:val="-4"/>
        </w:rPr>
        <w:t xml:space="preserve"> </w:t>
      </w:r>
      <w:r w:rsidRPr="00166C1F">
        <w:rPr>
          <w:color w:val="231F20"/>
        </w:rPr>
        <w:t>describe</w:t>
      </w:r>
      <w:r w:rsidRPr="00166C1F">
        <w:rPr>
          <w:color w:val="231F20"/>
          <w:spacing w:val="-5"/>
        </w:rPr>
        <w:t xml:space="preserve"> </w:t>
      </w:r>
      <w:r w:rsidRPr="00166C1F">
        <w:rPr>
          <w:color w:val="231F20"/>
        </w:rPr>
        <w:t>the</w:t>
      </w:r>
      <w:r w:rsidRPr="00166C1F">
        <w:rPr>
          <w:color w:val="231F20"/>
          <w:spacing w:val="-4"/>
        </w:rPr>
        <w:t xml:space="preserve"> </w:t>
      </w:r>
      <w:r w:rsidRPr="00166C1F">
        <w:rPr>
          <w:color w:val="231F20"/>
        </w:rPr>
        <w:t>local</w:t>
      </w:r>
      <w:r w:rsidRPr="00166C1F">
        <w:rPr>
          <w:color w:val="231F20"/>
          <w:spacing w:val="-4"/>
        </w:rPr>
        <w:t xml:space="preserve"> </w:t>
      </w:r>
      <w:r w:rsidRPr="00166C1F">
        <w:rPr>
          <w:color w:val="231F20"/>
        </w:rPr>
        <w:t>health</w:t>
      </w:r>
      <w:r w:rsidRPr="00166C1F">
        <w:rPr>
          <w:color w:val="231F20"/>
          <w:spacing w:val="-5"/>
        </w:rPr>
        <w:t xml:space="preserve"> </w:t>
      </w:r>
      <w:r w:rsidRPr="00166C1F">
        <w:rPr>
          <w:color w:val="231F20"/>
        </w:rPr>
        <w:t>status</w:t>
      </w:r>
      <w:r w:rsidRPr="00166C1F">
        <w:rPr>
          <w:color w:val="231F20"/>
          <w:spacing w:val="-4"/>
        </w:rPr>
        <w:t xml:space="preserve"> </w:t>
      </w:r>
      <w:r w:rsidRPr="00166C1F">
        <w:rPr>
          <w:color w:val="231F20"/>
        </w:rPr>
        <w:t>concern(s)</w:t>
      </w:r>
      <w:r w:rsidRPr="00166C1F">
        <w:rPr>
          <w:color w:val="231F20"/>
          <w:spacing w:val="-4"/>
        </w:rPr>
        <w:t xml:space="preserve"> </w:t>
      </w:r>
      <w:r w:rsidRPr="00166C1F">
        <w:rPr>
          <w:color w:val="231F20"/>
        </w:rPr>
        <w:t>that</w:t>
      </w:r>
      <w:r w:rsidRPr="00166C1F">
        <w:rPr>
          <w:color w:val="231F20"/>
          <w:spacing w:val="-5"/>
        </w:rPr>
        <w:t xml:space="preserve"> </w:t>
      </w:r>
      <w:r w:rsidRPr="00166C1F">
        <w:rPr>
          <w:color w:val="231F20"/>
        </w:rPr>
        <w:t>will</w:t>
      </w:r>
      <w:r w:rsidRPr="00166C1F">
        <w:rPr>
          <w:color w:val="231F20"/>
          <w:spacing w:val="-4"/>
        </w:rPr>
        <w:t xml:space="preserve"> </w:t>
      </w:r>
      <w:r w:rsidRPr="00166C1F">
        <w:rPr>
          <w:color w:val="231F20"/>
        </w:rPr>
        <w:t>be</w:t>
      </w:r>
      <w:r w:rsidRPr="00166C1F">
        <w:rPr>
          <w:color w:val="231F20"/>
          <w:spacing w:val="-4"/>
        </w:rPr>
        <w:t xml:space="preserve"> </w:t>
      </w:r>
      <w:r w:rsidRPr="00166C1F">
        <w:rPr>
          <w:color w:val="231F20"/>
        </w:rPr>
        <w:t>addressed</w:t>
      </w:r>
      <w:r w:rsidRPr="00166C1F">
        <w:rPr>
          <w:color w:val="231F20"/>
          <w:spacing w:val="-5"/>
        </w:rPr>
        <w:t xml:space="preserve"> </w:t>
      </w:r>
      <w:r w:rsidRPr="00166C1F">
        <w:rPr>
          <w:color w:val="231F20"/>
        </w:rPr>
        <w:t>by</w:t>
      </w:r>
      <w:r w:rsidRPr="00166C1F">
        <w:rPr>
          <w:color w:val="231F20"/>
          <w:spacing w:val="-58"/>
        </w:rPr>
        <w:t xml:space="preserve"> </w:t>
      </w:r>
      <w:r w:rsidRPr="00166C1F">
        <w:rPr>
          <w:color w:val="231F20"/>
          <w:spacing w:val="-1"/>
        </w:rPr>
        <w:t xml:space="preserve">the program. </w:t>
      </w:r>
      <w:r w:rsidRPr="00166C1F">
        <w:rPr>
          <w:color w:val="231F20"/>
        </w:rPr>
        <w:t>Only provide national and state data if local data is not available. The specific health</w:t>
      </w:r>
      <w:r w:rsidRPr="00166C1F">
        <w:rPr>
          <w:color w:val="231F20"/>
          <w:spacing w:val="-59"/>
        </w:rPr>
        <w:t xml:space="preserve"> </w:t>
      </w:r>
      <w:r w:rsidRPr="00166C1F">
        <w:rPr>
          <w:color w:val="231F20"/>
        </w:rPr>
        <w:t>status</w:t>
      </w:r>
      <w:r w:rsidRPr="00166C1F">
        <w:rPr>
          <w:color w:val="231F20"/>
          <w:spacing w:val="35"/>
        </w:rPr>
        <w:t xml:space="preserve"> </w:t>
      </w:r>
      <w:r w:rsidRPr="00166C1F">
        <w:rPr>
          <w:color w:val="231F20"/>
        </w:rPr>
        <w:t>concerns</w:t>
      </w:r>
      <w:r w:rsidRPr="00166C1F">
        <w:rPr>
          <w:color w:val="231F20"/>
          <w:spacing w:val="35"/>
        </w:rPr>
        <w:t xml:space="preserve"> </w:t>
      </w:r>
      <w:r w:rsidRPr="00166C1F">
        <w:rPr>
          <w:color w:val="231F20"/>
        </w:rPr>
        <w:t>that</w:t>
      </w:r>
      <w:r w:rsidRPr="00166C1F">
        <w:rPr>
          <w:color w:val="231F20"/>
          <w:spacing w:val="36"/>
        </w:rPr>
        <w:t xml:space="preserve"> </w:t>
      </w:r>
      <w:r w:rsidRPr="00166C1F">
        <w:rPr>
          <w:color w:val="231F20"/>
        </w:rPr>
        <w:t>the</w:t>
      </w:r>
      <w:r w:rsidRPr="00166C1F">
        <w:rPr>
          <w:color w:val="231F20"/>
          <w:spacing w:val="35"/>
        </w:rPr>
        <w:t xml:space="preserve"> </w:t>
      </w:r>
      <w:r w:rsidRPr="00166C1F">
        <w:rPr>
          <w:color w:val="231F20"/>
        </w:rPr>
        <w:t>program</w:t>
      </w:r>
      <w:r w:rsidRPr="00166C1F">
        <w:rPr>
          <w:color w:val="231F20"/>
          <w:spacing w:val="36"/>
        </w:rPr>
        <w:t xml:space="preserve"> </w:t>
      </w:r>
      <w:r w:rsidRPr="00166C1F">
        <w:rPr>
          <w:color w:val="231F20"/>
        </w:rPr>
        <w:t>intends</w:t>
      </w:r>
      <w:r w:rsidRPr="00166C1F">
        <w:rPr>
          <w:color w:val="231F20"/>
          <w:spacing w:val="35"/>
        </w:rPr>
        <w:t xml:space="preserve"> </w:t>
      </w:r>
      <w:r w:rsidRPr="00166C1F">
        <w:rPr>
          <w:color w:val="231F20"/>
        </w:rPr>
        <w:t>to</w:t>
      </w:r>
      <w:r w:rsidRPr="00166C1F">
        <w:rPr>
          <w:color w:val="231F20"/>
          <w:spacing w:val="36"/>
        </w:rPr>
        <w:t xml:space="preserve"> </w:t>
      </w:r>
      <w:r w:rsidRPr="00166C1F">
        <w:rPr>
          <w:color w:val="231F20"/>
        </w:rPr>
        <w:t>address</w:t>
      </w:r>
      <w:r w:rsidRPr="00166C1F">
        <w:rPr>
          <w:color w:val="231F20"/>
          <w:spacing w:val="35"/>
        </w:rPr>
        <w:t xml:space="preserve"> </w:t>
      </w:r>
      <w:r w:rsidRPr="00166C1F">
        <w:rPr>
          <w:color w:val="231F20"/>
        </w:rPr>
        <w:t>may</w:t>
      </w:r>
      <w:r w:rsidRPr="00166C1F">
        <w:rPr>
          <w:color w:val="231F20"/>
          <w:spacing w:val="36"/>
        </w:rPr>
        <w:t xml:space="preserve"> </w:t>
      </w:r>
      <w:r w:rsidRPr="00166C1F">
        <w:rPr>
          <w:color w:val="231F20"/>
        </w:rPr>
        <w:t>be</w:t>
      </w:r>
      <w:r w:rsidRPr="00166C1F">
        <w:rPr>
          <w:color w:val="231F20"/>
          <w:spacing w:val="35"/>
        </w:rPr>
        <w:t xml:space="preserve"> </w:t>
      </w:r>
      <w:r w:rsidRPr="00166C1F">
        <w:rPr>
          <w:color w:val="231F20"/>
        </w:rPr>
        <w:t>stated</w:t>
      </w:r>
      <w:r w:rsidRPr="00166C1F">
        <w:rPr>
          <w:color w:val="231F20"/>
          <w:spacing w:val="36"/>
        </w:rPr>
        <w:t xml:space="preserve"> </w:t>
      </w:r>
      <w:r w:rsidRPr="00166C1F">
        <w:rPr>
          <w:color w:val="231F20"/>
        </w:rPr>
        <w:t>in</w:t>
      </w:r>
      <w:r w:rsidRPr="00166C1F">
        <w:rPr>
          <w:color w:val="231F20"/>
          <w:spacing w:val="35"/>
        </w:rPr>
        <w:t xml:space="preserve"> </w:t>
      </w:r>
      <w:r w:rsidRPr="00166C1F">
        <w:rPr>
          <w:color w:val="231F20"/>
        </w:rPr>
        <w:t>terms</w:t>
      </w:r>
      <w:r w:rsidRPr="00166C1F">
        <w:rPr>
          <w:color w:val="231F20"/>
          <w:spacing w:val="34"/>
        </w:rPr>
        <w:t xml:space="preserve"> </w:t>
      </w:r>
      <w:r w:rsidRPr="00166C1F">
        <w:rPr>
          <w:color w:val="231F20"/>
        </w:rPr>
        <w:t>of</w:t>
      </w:r>
      <w:r w:rsidRPr="00166C1F">
        <w:rPr>
          <w:color w:val="231F20"/>
          <w:spacing w:val="35"/>
        </w:rPr>
        <w:t xml:space="preserve"> disparity (</w:t>
      </w:r>
      <w:r w:rsidR="001E0311" w:rsidRPr="00166C1F">
        <w:rPr>
          <w:color w:val="231F20"/>
          <w:spacing w:val="35"/>
        </w:rPr>
        <w:t>e.g.,</w:t>
      </w:r>
      <w:r w:rsidRPr="00166C1F">
        <w:rPr>
          <w:color w:val="231F20"/>
          <w:spacing w:val="35"/>
        </w:rPr>
        <w:t xml:space="preserve"> population, location) </w:t>
      </w:r>
      <w:r w:rsidRPr="00166C1F">
        <w:rPr>
          <w:color w:val="231F20"/>
        </w:rPr>
        <w:t>health</w:t>
      </w:r>
      <w:r w:rsidRPr="00166C1F">
        <w:rPr>
          <w:color w:val="231F20"/>
          <w:spacing w:val="35"/>
        </w:rPr>
        <w:t xml:space="preserve"> </w:t>
      </w:r>
      <w:r w:rsidRPr="00166C1F">
        <w:rPr>
          <w:color w:val="231F20"/>
        </w:rPr>
        <w:t>status</w:t>
      </w:r>
      <w:r w:rsidRPr="00166C1F">
        <w:rPr>
          <w:color w:val="231F20"/>
          <w:spacing w:val="-58"/>
        </w:rPr>
        <w:t xml:space="preserve"> </w:t>
      </w:r>
      <w:r w:rsidRPr="00166C1F">
        <w:rPr>
          <w:color w:val="231F20"/>
        </w:rPr>
        <w:t>(e.g., morbidity and/or mortality) or health system (e.g., accessibility, availability, affordability,</w:t>
      </w:r>
      <w:r w:rsidRPr="00166C1F">
        <w:rPr>
          <w:color w:val="231F20"/>
          <w:spacing w:val="1"/>
        </w:rPr>
        <w:t xml:space="preserve"> </w:t>
      </w:r>
      <w:r w:rsidRPr="00166C1F">
        <w:rPr>
          <w:color w:val="231F20"/>
        </w:rPr>
        <w:t>appropriateness, quality</w:t>
      </w:r>
      <w:r w:rsidRPr="00166C1F">
        <w:rPr>
          <w:color w:val="231F20"/>
          <w:spacing w:val="44"/>
        </w:rPr>
        <w:t xml:space="preserve"> </w:t>
      </w:r>
      <w:r w:rsidRPr="00166C1F">
        <w:rPr>
          <w:color w:val="231F20"/>
        </w:rPr>
        <w:t>of</w:t>
      </w:r>
      <w:r w:rsidRPr="00166C1F">
        <w:rPr>
          <w:color w:val="231F20"/>
          <w:spacing w:val="48"/>
        </w:rPr>
        <w:t xml:space="preserve"> </w:t>
      </w:r>
      <w:r w:rsidRPr="00166C1F">
        <w:rPr>
          <w:color w:val="231F20"/>
        </w:rPr>
        <w:t>health</w:t>
      </w:r>
      <w:r w:rsidRPr="00166C1F">
        <w:rPr>
          <w:color w:val="231F20"/>
          <w:spacing w:val="48"/>
        </w:rPr>
        <w:t xml:space="preserve"> </w:t>
      </w:r>
      <w:r w:rsidRPr="00166C1F">
        <w:rPr>
          <w:color w:val="231F20"/>
        </w:rPr>
        <w:t>services)</w:t>
      </w:r>
      <w:r w:rsidRPr="00166C1F">
        <w:rPr>
          <w:color w:val="231F20"/>
          <w:spacing w:val="48"/>
        </w:rPr>
        <w:t xml:space="preserve"> </w:t>
      </w:r>
      <w:r w:rsidRPr="00166C1F">
        <w:rPr>
          <w:color w:val="231F20"/>
        </w:rPr>
        <w:t>indicators.</w:t>
      </w:r>
      <w:r w:rsidRPr="00166C1F">
        <w:rPr>
          <w:color w:val="231F20"/>
          <w:spacing w:val="8"/>
        </w:rPr>
        <w:t xml:space="preserve"> </w:t>
      </w:r>
      <w:r w:rsidRPr="00166C1F">
        <w:rPr>
          <w:color w:val="231F20"/>
        </w:rPr>
        <w:t>The</w:t>
      </w:r>
      <w:r w:rsidRPr="00166C1F">
        <w:rPr>
          <w:color w:val="231F20"/>
          <w:spacing w:val="47"/>
        </w:rPr>
        <w:t xml:space="preserve"> </w:t>
      </w:r>
      <w:r w:rsidRPr="00166C1F">
        <w:rPr>
          <w:color w:val="231F20"/>
        </w:rPr>
        <w:t>indicators</w:t>
      </w:r>
      <w:r w:rsidRPr="00166C1F">
        <w:rPr>
          <w:color w:val="231F20"/>
          <w:spacing w:val="48"/>
        </w:rPr>
        <w:t xml:space="preserve"> </w:t>
      </w:r>
      <w:r w:rsidRPr="00166C1F">
        <w:rPr>
          <w:color w:val="231F20"/>
        </w:rPr>
        <w:t>should</w:t>
      </w:r>
      <w:r w:rsidRPr="00166C1F">
        <w:rPr>
          <w:color w:val="231F20"/>
          <w:spacing w:val="48"/>
        </w:rPr>
        <w:t xml:space="preserve"> </w:t>
      </w:r>
      <w:r w:rsidRPr="00166C1F">
        <w:rPr>
          <w:color w:val="231F20"/>
        </w:rPr>
        <w:t>be</w:t>
      </w:r>
      <w:r w:rsidRPr="00166C1F">
        <w:rPr>
          <w:color w:val="231F20"/>
          <w:spacing w:val="48"/>
        </w:rPr>
        <w:t xml:space="preserve"> </w:t>
      </w:r>
      <w:r w:rsidRPr="00166C1F">
        <w:rPr>
          <w:color w:val="231F20"/>
        </w:rPr>
        <w:t>measurable</w:t>
      </w:r>
      <w:r w:rsidRPr="00166C1F">
        <w:rPr>
          <w:color w:val="231F20"/>
          <w:spacing w:val="48"/>
        </w:rPr>
        <w:t xml:space="preserve"> </w:t>
      </w:r>
      <w:r w:rsidRPr="00166C1F">
        <w:rPr>
          <w:color w:val="231F20"/>
        </w:rPr>
        <w:t>in</w:t>
      </w:r>
      <w:r w:rsidRPr="00166C1F">
        <w:rPr>
          <w:color w:val="231F20"/>
          <w:spacing w:val="44"/>
        </w:rPr>
        <w:t xml:space="preserve"> </w:t>
      </w:r>
      <w:r w:rsidRPr="00166C1F">
        <w:rPr>
          <w:color w:val="231F20"/>
        </w:rPr>
        <w:t>order</w:t>
      </w:r>
      <w:r w:rsidRPr="00166C1F">
        <w:rPr>
          <w:color w:val="231F20"/>
          <w:spacing w:val="-58"/>
        </w:rPr>
        <w:t xml:space="preserve"> </w:t>
      </w:r>
      <w:r w:rsidRPr="00166C1F">
        <w:rPr>
          <w:color w:val="231F20"/>
        </w:rPr>
        <w:t>to serve as baseline data upon which evaluation will be based. Clearly identify the target</w:t>
      </w:r>
      <w:r w:rsidRPr="00166C1F">
        <w:rPr>
          <w:color w:val="231F20"/>
          <w:spacing w:val="1"/>
        </w:rPr>
        <w:t xml:space="preserve"> </w:t>
      </w:r>
      <w:r w:rsidRPr="00166C1F">
        <w:rPr>
          <w:color w:val="231F20"/>
        </w:rPr>
        <w:t>population.</w:t>
      </w:r>
    </w:p>
    <w:p w14:paraId="2FE89BB3" w14:textId="77777777" w:rsidR="00A63C1A" w:rsidRPr="00A63C1A" w:rsidRDefault="00A63C1A" w:rsidP="00A63C1A">
      <w:pPr>
        <w:spacing w:before="10"/>
        <w:rPr>
          <w:sz w:val="24"/>
        </w:rPr>
      </w:pPr>
    </w:p>
    <w:p w14:paraId="09A9E04C" w14:textId="77777777" w:rsidR="00A63C1A" w:rsidRPr="00A63C1A" w:rsidRDefault="00A63C1A" w:rsidP="00A63C1A">
      <w:pPr>
        <w:spacing w:before="1" w:line="264" w:lineRule="auto"/>
        <w:ind w:left="839" w:right="116"/>
        <w:jc w:val="both"/>
        <w:rPr>
          <w:i/>
        </w:rPr>
      </w:pPr>
      <w:r w:rsidRPr="00A63C1A">
        <w:rPr>
          <w:i/>
          <w:color w:val="231F20"/>
        </w:rPr>
        <w:t>Explicitly describe segments of the target population who experience a disproportionate burden</w:t>
      </w:r>
      <w:r w:rsidRPr="00A63C1A">
        <w:rPr>
          <w:i/>
          <w:color w:val="231F20"/>
          <w:spacing w:val="1"/>
        </w:rPr>
        <w:t xml:space="preserve"> </w:t>
      </w:r>
      <w:r w:rsidRPr="00A63C1A">
        <w:rPr>
          <w:i/>
          <w:color w:val="231F20"/>
        </w:rPr>
        <w:t>for the health concern or issue; or who are at an increased risk for the problem addressed by this</w:t>
      </w:r>
      <w:r w:rsidRPr="00A63C1A">
        <w:rPr>
          <w:i/>
          <w:color w:val="231F20"/>
          <w:spacing w:val="-59"/>
        </w:rPr>
        <w:t xml:space="preserve"> </w:t>
      </w:r>
      <w:r w:rsidRPr="00A63C1A">
        <w:rPr>
          <w:i/>
          <w:color w:val="231F20"/>
        </w:rPr>
        <w:t>funding</w:t>
      </w:r>
      <w:r w:rsidRPr="00A63C1A">
        <w:rPr>
          <w:i/>
          <w:color w:val="231F20"/>
          <w:spacing w:val="-4"/>
        </w:rPr>
        <w:t xml:space="preserve"> </w:t>
      </w:r>
      <w:r w:rsidRPr="00A63C1A">
        <w:rPr>
          <w:i/>
          <w:color w:val="231F20"/>
        </w:rPr>
        <w:t>opportunity.</w:t>
      </w:r>
    </w:p>
    <w:p w14:paraId="550E74E9" w14:textId="77777777" w:rsidR="00A63C1A" w:rsidRPr="00A63C1A" w:rsidRDefault="00A63C1A" w:rsidP="00A63C1A">
      <w:pPr>
        <w:spacing w:before="6"/>
        <w:rPr>
          <w:i/>
          <w:sz w:val="24"/>
        </w:rPr>
      </w:pPr>
    </w:p>
    <w:p w14:paraId="26A7FC6B" w14:textId="77777777" w:rsidR="00A63C1A" w:rsidRPr="00A63C1A" w:rsidRDefault="00A63C1A" w:rsidP="00A63C1A">
      <w:pPr>
        <w:spacing w:line="264" w:lineRule="auto"/>
        <w:ind w:left="839" w:right="117"/>
        <w:jc w:val="both"/>
        <w:rPr>
          <w:i/>
        </w:rPr>
      </w:pPr>
      <w:r w:rsidRPr="00A63C1A">
        <w:rPr>
          <w:i/>
          <w:color w:val="231F20"/>
        </w:rPr>
        <w:t>Include a description of other agencies/organizations, in your area, also addressing this problem/</w:t>
      </w:r>
      <w:r w:rsidRPr="00A63C1A">
        <w:rPr>
          <w:i/>
          <w:color w:val="231F20"/>
          <w:spacing w:val="-59"/>
        </w:rPr>
        <w:t xml:space="preserve"> </w:t>
      </w:r>
      <w:r w:rsidRPr="00A63C1A">
        <w:rPr>
          <w:i/>
          <w:color w:val="231F20"/>
        </w:rPr>
        <w:t>need.</w:t>
      </w:r>
    </w:p>
    <w:p w14:paraId="158B4C52" w14:textId="77777777" w:rsidR="00A63C1A" w:rsidRPr="00A63C1A" w:rsidRDefault="00A63C1A" w:rsidP="00A63C1A">
      <w:pPr>
        <w:spacing w:before="5"/>
        <w:rPr>
          <w:i/>
          <w:sz w:val="24"/>
        </w:rPr>
      </w:pPr>
    </w:p>
    <w:p w14:paraId="25E63BC1" w14:textId="77777777" w:rsidR="00BC55AA" w:rsidRDefault="00A63C1A" w:rsidP="00BC55AA">
      <w:pPr>
        <w:pStyle w:val="BodyText"/>
        <w:spacing w:before="1" w:line="264" w:lineRule="auto"/>
        <w:ind w:left="839" w:right="117"/>
        <w:jc w:val="both"/>
        <w:rPr>
          <w:color w:val="231F20"/>
        </w:rPr>
      </w:pPr>
      <w:r w:rsidRPr="00A63C1A">
        <w:rPr>
          <w:rFonts w:ascii="Univers LT Pro 45 Light"/>
          <w:b/>
          <w:color w:val="231F20"/>
        </w:rPr>
        <w:t>Methodology:</w:t>
      </w:r>
      <w:r w:rsidRPr="00A63C1A">
        <w:rPr>
          <w:rFonts w:ascii="Univers LT Pro 45 Light"/>
          <w:b/>
          <w:color w:val="231F20"/>
          <w:spacing w:val="-9"/>
        </w:rPr>
        <w:t xml:space="preserve"> </w:t>
      </w:r>
      <w:r w:rsidRPr="00A63C1A">
        <w:rPr>
          <w:color w:val="231F20"/>
        </w:rPr>
        <w:t>In</w:t>
      </w:r>
      <w:r w:rsidRPr="00A63C1A">
        <w:rPr>
          <w:color w:val="231F20"/>
          <w:spacing w:val="-8"/>
        </w:rPr>
        <w:t xml:space="preserve"> </w:t>
      </w:r>
      <w:r w:rsidRPr="00A63C1A">
        <w:rPr>
          <w:color w:val="231F20"/>
        </w:rPr>
        <w:t>narrative</w:t>
      </w:r>
      <w:r w:rsidRPr="00A63C1A">
        <w:rPr>
          <w:color w:val="231F20"/>
          <w:spacing w:val="-8"/>
        </w:rPr>
        <w:t xml:space="preserve"> </w:t>
      </w:r>
      <w:r w:rsidRPr="00A63C1A">
        <w:rPr>
          <w:color w:val="231F20"/>
        </w:rPr>
        <w:t>form,</w:t>
      </w:r>
      <w:r w:rsidRPr="00A63C1A">
        <w:rPr>
          <w:color w:val="231F20"/>
          <w:spacing w:val="-9"/>
        </w:rPr>
        <w:t xml:space="preserve"> </w:t>
      </w:r>
      <w:r w:rsidRPr="00A63C1A">
        <w:rPr>
          <w:color w:val="231F20"/>
        </w:rPr>
        <w:t>identify</w:t>
      </w:r>
      <w:r w:rsidRPr="00A63C1A">
        <w:rPr>
          <w:color w:val="231F20"/>
          <w:spacing w:val="-8"/>
        </w:rPr>
        <w:t xml:space="preserve"> </w:t>
      </w:r>
      <w:r w:rsidRPr="00A63C1A">
        <w:rPr>
          <w:color w:val="231F20"/>
        </w:rPr>
        <w:t>the</w:t>
      </w:r>
      <w:r w:rsidRPr="00A63C1A">
        <w:rPr>
          <w:color w:val="231F20"/>
          <w:spacing w:val="-8"/>
        </w:rPr>
        <w:t xml:space="preserve"> </w:t>
      </w:r>
      <w:r w:rsidRPr="00A63C1A">
        <w:rPr>
          <w:color w:val="231F20"/>
        </w:rPr>
        <w:t>program</w:t>
      </w:r>
      <w:r w:rsidRPr="00A63C1A">
        <w:rPr>
          <w:color w:val="231F20"/>
          <w:spacing w:val="-8"/>
        </w:rPr>
        <w:t xml:space="preserve"> </w:t>
      </w:r>
      <w:r w:rsidRPr="00A63C1A">
        <w:rPr>
          <w:color w:val="231F20"/>
        </w:rPr>
        <w:t>goals,</w:t>
      </w:r>
      <w:r w:rsidRPr="00A63C1A">
        <w:rPr>
          <w:color w:val="231F20"/>
          <w:spacing w:val="-9"/>
        </w:rPr>
        <w:t xml:space="preserve"> </w:t>
      </w:r>
      <w:r w:rsidRPr="00A63C1A">
        <w:rPr>
          <w:rFonts w:ascii="Univers LT Pro 45 Light"/>
          <w:b/>
          <w:color w:val="231F20"/>
        </w:rPr>
        <w:t>SMART</w:t>
      </w:r>
      <w:r w:rsidRPr="00A63C1A">
        <w:rPr>
          <w:rFonts w:ascii="Univers LT Pro 45 Light"/>
          <w:b/>
          <w:color w:val="231F20"/>
          <w:spacing w:val="-8"/>
        </w:rPr>
        <w:t xml:space="preserve"> </w:t>
      </w:r>
      <w:r w:rsidRPr="00A63C1A">
        <w:rPr>
          <w:color w:val="231F20"/>
        </w:rPr>
        <w:t>process,</w:t>
      </w:r>
      <w:r w:rsidRPr="00A63C1A">
        <w:rPr>
          <w:color w:val="231F20"/>
          <w:spacing w:val="-8"/>
        </w:rPr>
        <w:t xml:space="preserve"> </w:t>
      </w:r>
      <w:r w:rsidRPr="00A63C1A">
        <w:rPr>
          <w:color w:val="231F20"/>
        </w:rPr>
        <w:t>impact,</w:t>
      </w:r>
      <w:r w:rsidRPr="00A63C1A">
        <w:rPr>
          <w:color w:val="231F20"/>
          <w:spacing w:val="-11"/>
        </w:rPr>
        <w:t xml:space="preserve"> </w:t>
      </w:r>
      <w:r w:rsidRPr="00A63C1A">
        <w:rPr>
          <w:color w:val="231F20"/>
        </w:rPr>
        <w:t>or</w:t>
      </w:r>
      <w:r w:rsidRPr="00A63C1A">
        <w:rPr>
          <w:color w:val="231F20"/>
          <w:spacing w:val="-12"/>
        </w:rPr>
        <w:t xml:space="preserve"> </w:t>
      </w:r>
      <w:r w:rsidRPr="00A63C1A">
        <w:rPr>
          <w:color w:val="231F20"/>
        </w:rPr>
        <w:t>outcome</w:t>
      </w:r>
      <w:r w:rsidRPr="00A63C1A">
        <w:rPr>
          <w:color w:val="231F20"/>
          <w:spacing w:val="-58"/>
        </w:rPr>
        <w:t xml:space="preserve"> </w:t>
      </w:r>
      <w:r w:rsidRPr="00A63C1A">
        <w:rPr>
          <w:color w:val="231F20"/>
        </w:rPr>
        <w:t>objectives</w:t>
      </w:r>
      <w:r w:rsidRPr="00A63C1A">
        <w:rPr>
          <w:color w:val="231F20"/>
          <w:spacing w:val="23"/>
        </w:rPr>
        <w:t xml:space="preserve"> </w:t>
      </w:r>
      <w:r w:rsidRPr="00A63C1A">
        <w:rPr>
          <w:color w:val="231F20"/>
        </w:rPr>
        <w:t>and</w:t>
      </w:r>
      <w:r w:rsidRPr="00A63C1A">
        <w:rPr>
          <w:color w:val="231F20"/>
          <w:spacing w:val="23"/>
        </w:rPr>
        <w:t xml:space="preserve"> </w:t>
      </w:r>
      <w:r w:rsidRPr="00A63C1A">
        <w:rPr>
          <w:color w:val="231F20"/>
        </w:rPr>
        <w:t>activities.</w:t>
      </w:r>
      <w:r w:rsidRPr="00A63C1A">
        <w:rPr>
          <w:color w:val="231F20"/>
          <w:spacing w:val="23"/>
        </w:rPr>
        <w:t xml:space="preserve"> </w:t>
      </w:r>
      <w:r w:rsidRPr="00A63C1A">
        <w:rPr>
          <w:color w:val="231F20"/>
        </w:rPr>
        <w:t>Indicate</w:t>
      </w:r>
      <w:r w:rsidRPr="00A63C1A">
        <w:rPr>
          <w:color w:val="231F20"/>
          <w:spacing w:val="23"/>
        </w:rPr>
        <w:t xml:space="preserve"> </w:t>
      </w:r>
      <w:r w:rsidRPr="00A63C1A">
        <w:rPr>
          <w:color w:val="231F20"/>
        </w:rPr>
        <w:t>how</w:t>
      </w:r>
      <w:r w:rsidRPr="00A63C1A">
        <w:rPr>
          <w:color w:val="231F20"/>
          <w:spacing w:val="23"/>
        </w:rPr>
        <w:t xml:space="preserve"> </w:t>
      </w:r>
      <w:r w:rsidRPr="00A63C1A">
        <w:rPr>
          <w:color w:val="231F20"/>
        </w:rPr>
        <w:t>they</w:t>
      </w:r>
      <w:r w:rsidRPr="00A63C1A">
        <w:rPr>
          <w:color w:val="231F20"/>
          <w:spacing w:val="24"/>
        </w:rPr>
        <w:t xml:space="preserve"> </w:t>
      </w:r>
      <w:r w:rsidRPr="00A63C1A">
        <w:rPr>
          <w:color w:val="231F20"/>
        </w:rPr>
        <w:t>will</w:t>
      </w:r>
      <w:r w:rsidRPr="00A63C1A">
        <w:rPr>
          <w:color w:val="231F20"/>
          <w:spacing w:val="23"/>
        </w:rPr>
        <w:t xml:space="preserve"> </w:t>
      </w:r>
      <w:r w:rsidRPr="00A63C1A">
        <w:rPr>
          <w:color w:val="231F20"/>
        </w:rPr>
        <w:t>be</w:t>
      </w:r>
      <w:r w:rsidRPr="00A63C1A">
        <w:rPr>
          <w:color w:val="231F20"/>
          <w:spacing w:val="21"/>
        </w:rPr>
        <w:t xml:space="preserve"> </w:t>
      </w:r>
      <w:r w:rsidRPr="00A63C1A">
        <w:rPr>
          <w:color w:val="231F20"/>
        </w:rPr>
        <w:t>evaluated</w:t>
      </w:r>
      <w:r w:rsidRPr="00A63C1A">
        <w:rPr>
          <w:color w:val="231F20"/>
          <w:spacing w:val="23"/>
        </w:rPr>
        <w:t xml:space="preserve"> </w:t>
      </w:r>
      <w:r w:rsidRPr="00A63C1A">
        <w:rPr>
          <w:color w:val="231F20"/>
        </w:rPr>
        <w:t>to</w:t>
      </w:r>
      <w:r w:rsidRPr="00A63C1A">
        <w:rPr>
          <w:color w:val="231F20"/>
          <w:spacing w:val="23"/>
        </w:rPr>
        <w:t xml:space="preserve"> </w:t>
      </w:r>
      <w:r w:rsidRPr="00A63C1A">
        <w:rPr>
          <w:color w:val="231F20"/>
        </w:rPr>
        <w:t>determine</w:t>
      </w:r>
      <w:r w:rsidRPr="00A63C1A">
        <w:rPr>
          <w:color w:val="231F20"/>
          <w:spacing w:val="24"/>
        </w:rPr>
        <w:t xml:space="preserve"> </w:t>
      </w:r>
      <w:r w:rsidRPr="00A63C1A">
        <w:rPr>
          <w:color w:val="231F20"/>
        </w:rPr>
        <w:t>the</w:t>
      </w:r>
      <w:r w:rsidRPr="00A63C1A">
        <w:rPr>
          <w:color w:val="231F20"/>
          <w:spacing w:val="23"/>
        </w:rPr>
        <w:t xml:space="preserve"> </w:t>
      </w:r>
      <w:r w:rsidRPr="00A63C1A">
        <w:rPr>
          <w:color w:val="231F20"/>
        </w:rPr>
        <w:t>level</w:t>
      </w:r>
      <w:r w:rsidRPr="00A63C1A">
        <w:rPr>
          <w:color w:val="231F20"/>
          <w:spacing w:val="21"/>
        </w:rPr>
        <w:t xml:space="preserve"> </w:t>
      </w:r>
      <w:r w:rsidRPr="00A63C1A">
        <w:rPr>
          <w:color w:val="231F20"/>
        </w:rPr>
        <w:t>of</w:t>
      </w:r>
      <w:r w:rsidRPr="00A63C1A">
        <w:rPr>
          <w:color w:val="231F20"/>
          <w:spacing w:val="23"/>
        </w:rPr>
        <w:t xml:space="preserve"> </w:t>
      </w:r>
      <w:r w:rsidRPr="00A63C1A">
        <w:rPr>
          <w:color w:val="231F20"/>
        </w:rPr>
        <w:t>success</w:t>
      </w:r>
      <w:r w:rsidRPr="00A63C1A">
        <w:rPr>
          <w:color w:val="231F20"/>
          <w:spacing w:val="-59"/>
        </w:rPr>
        <w:t xml:space="preserve"> </w:t>
      </w:r>
      <w:r w:rsidRPr="00A63C1A">
        <w:rPr>
          <w:color w:val="231F20"/>
        </w:rPr>
        <w:t>of the program. If health disparities and/or health inequities have been identified, describe how</w:t>
      </w:r>
      <w:r w:rsidRPr="00A63C1A">
        <w:rPr>
          <w:color w:val="231F20"/>
          <w:spacing w:val="1"/>
        </w:rPr>
        <w:t xml:space="preserve"> </w:t>
      </w:r>
      <w:r w:rsidRPr="00A63C1A">
        <w:rPr>
          <w:color w:val="231F20"/>
        </w:rPr>
        <w:t>program</w:t>
      </w:r>
      <w:r w:rsidRPr="00A63C1A">
        <w:rPr>
          <w:color w:val="231F20"/>
          <w:spacing w:val="-10"/>
        </w:rPr>
        <w:t xml:space="preserve"> </w:t>
      </w:r>
      <w:r w:rsidRPr="00A63C1A">
        <w:rPr>
          <w:color w:val="231F20"/>
        </w:rPr>
        <w:t>activities</w:t>
      </w:r>
      <w:r w:rsidRPr="00A63C1A">
        <w:rPr>
          <w:color w:val="231F20"/>
          <w:spacing w:val="-10"/>
        </w:rPr>
        <w:t xml:space="preserve"> </w:t>
      </w:r>
      <w:r w:rsidRPr="00A63C1A">
        <w:rPr>
          <w:color w:val="231F20"/>
        </w:rPr>
        <w:t>are</w:t>
      </w:r>
      <w:r w:rsidRPr="00A63C1A">
        <w:rPr>
          <w:color w:val="231F20"/>
          <w:spacing w:val="-10"/>
        </w:rPr>
        <w:t xml:space="preserve"> </w:t>
      </w:r>
      <w:r w:rsidRPr="00A63C1A">
        <w:rPr>
          <w:color w:val="231F20"/>
        </w:rPr>
        <w:t>designed</w:t>
      </w:r>
      <w:r w:rsidRPr="00A63C1A">
        <w:rPr>
          <w:color w:val="231F20"/>
          <w:spacing w:val="-10"/>
        </w:rPr>
        <w:t xml:space="preserve"> </w:t>
      </w:r>
      <w:r w:rsidRPr="00A63C1A">
        <w:rPr>
          <w:color w:val="231F20"/>
        </w:rPr>
        <w:t>to</w:t>
      </w:r>
      <w:r w:rsidRPr="00A63C1A">
        <w:rPr>
          <w:color w:val="231F20"/>
          <w:spacing w:val="-10"/>
        </w:rPr>
        <w:t xml:space="preserve"> </w:t>
      </w:r>
      <w:r w:rsidRPr="00A63C1A">
        <w:rPr>
          <w:color w:val="231F20"/>
        </w:rPr>
        <w:t>address</w:t>
      </w:r>
      <w:r w:rsidRPr="00A63C1A">
        <w:rPr>
          <w:color w:val="231F20"/>
          <w:spacing w:val="-10"/>
        </w:rPr>
        <w:t xml:space="preserve"> </w:t>
      </w:r>
      <w:r w:rsidRPr="00A63C1A">
        <w:rPr>
          <w:color w:val="231F20"/>
        </w:rPr>
        <w:t>these</w:t>
      </w:r>
      <w:r w:rsidRPr="00A63C1A">
        <w:rPr>
          <w:color w:val="231F20"/>
          <w:spacing w:val="-10"/>
        </w:rPr>
        <w:t xml:space="preserve"> </w:t>
      </w:r>
      <w:r w:rsidRPr="00A63C1A">
        <w:rPr>
          <w:color w:val="231F20"/>
        </w:rPr>
        <w:t>issues.</w:t>
      </w:r>
      <w:r w:rsidRPr="00A63C1A">
        <w:rPr>
          <w:color w:val="231F20"/>
          <w:spacing w:val="-10"/>
        </w:rPr>
        <w:t xml:space="preserve"> </w:t>
      </w:r>
      <w:r w:rsidRPr="00A63C1A">
        <w:rPr>
          <w:color w:val="231F20"/>
        </w:rPr>
        <w:t>Complete</w:t>
      </w:r>
      <w:r w:rsidRPr="00A63C1A">
        <w:rPr>
          <w:color w:val="231F20"/>
          <w:spacing w:val="-10"/>
        </w:rPr>
        <w:t xml:space="preserve"> </w:t>
      </w:r>
      <w:r w:rsidRPr="00A63C1A">
        <w:rPr>
          <w:color w:val="231F20"/>
        </w:rPr>
        <w:t>a</w:t>
      </w:r>
      <w:r w:rsidRPr="00A63C1A">
        <w:rPr>
          <w:color w:val="231F20"/>
          <w:spacing w:val="-10"/>
        </w:rPr>
        <w:t xml:space="preserve"> </w:t>
      </w:r>
      <w:r w:rsidRPr="00A63C1A">
        <w:rPr>
          <w:color w:val="231F20"/>
        </w:rPr>
        <w:t>program</w:t>
      </w:r>
      <w:r w:rsidRPr="00A63C1A">
        <w:rPr>
          <w:color w:val="231F20"/>
          <w:spacing w:val="-10"/>
        </w:rPr>
        <w:t xml:space="preserve"> </w:t>
      </w:r>
      <w:r w:rsidRPr="00A63C1A">
        <w:rPr>
          <w:color w:val="231F20"/>
        </w:rPr>
        <w:t>activities</w:t>
      </w:r>
      <w:r w:rsidRPr="00A63C1A">
        <w:rPr>
          <w:color w:val="231F20"/>
          <w:spacing w:val="-10"/>
        </w:rPr>
        <w:t xml:space="preserve"> </w:t>
      </w:r>
      <w:r w:rsidRPr="00A63C1A">
        <w:rPr>
          <w:color w:val="231F20"/>
        </w:rPr>
        <w:t>timeline</w:t>
      </w:r>
      <w:r w:rsidRPr="00A63C1A">
        <w:rPr>
          <w:color w:val="231F20"/>
          <w:spacing w:val="-10"/>
        </w:rPr>
        <w:t xml:space="preserve"> </w:t>
      </w:r>
      <w:r w:rsidRPr="00A63C1A">
        <w:rPr>
          <w:color w:val="231F20"/>
        </w:rPr>
        <w:t>to</w:t>
      </w:r>
      <w:r w:rsidRPr="00A63C1A">
        <w:rPr>
          <w:color w:val="231F20"/>
          <w:spacing w:val="-59"/>
        </w:rPr>
        <w:t xml:space="preserve"> </w:t>
      </w:r>
      <w:r w:rsidRPr="00A63C1A">
        <w:rPr>
          <w:color w:val="231F20"/>
        </w:rPr>
        <w:t>identify</w:t>
      </w:r>
      <w:r w:rsidRPr="00A63C1A">
        <w:rPr>
          <w:color w:val="231F20"/>
          <w:spacing w:val="-1"/>
        </w:rPr>
        <w:t xml:space="preserve"> </w:t>
      </w:r>
      <w:r w:rsidRPr="00A63C1A">
        <w:rPr>
          <w:color w:val="231F20"/>
        </w:rPr>
        <w:t>program</w:t>
      </w:r>
      <w:r w:rsidRPr="00A63C1A">
        <w:rPr>
          <w:color w:val="231F20"/>
          <w:spacing w:val="-3"/>
        </w:rPr>
        <w:t xml:space="preserve"> </w:t>
      </w:r>
      <w:r w:rsidRPr="00A63C1A">
        <w:rPr>
          <w:color w:val="231F20"/>
        </w:rPr>
        <w:t>objectives and activities and</w:t>
      </w:r>
      <w:r w:rsidRPr="00A63C1A">
        <w:rPr>
          <w:color w:val="231F20"/>
          <w:spacing w:val="-1"/>
        </w:rPr>
        <w:t xml:space="preserve"> </w:t>
      </w:r>
      <w:r w:rsidRPr="00A63C1A">
        <w:rPr>
          <w:color w:val="231F20"/>
        </w:rPr>
        <w:t>the start and completion</w:t>
      </w:r>
      <w:r w:rsidRPr="00A63C1A">
        <w:rPr>
          <w:color w:val="231F20"/>
          <w:spacing w:val="-1"/>
        </w:rPr>
        <w:t xml:space="preserve"> </w:t>
      </w:r>
      <w:r w:rsidRPr="00A63C1A">
        <w:rPr>
          <w:color w:val="231F20"/>
        </w:rPr>
        <w:t>dates for</w:t>
      </w:r>
      <w:r w:rsidRPr="00A63C1A">
        <w:rPr>
          <w:color w:val="231F20"/>
          <w:spacing w:val="-3"/>
        </w:rPr>
        <w:t xml:space="preserve"> </w:t>
      </w:r>
      <w:r w:rsidRPr="00A63C1A">
        <w:rPr>
          <w:color w:val="231F20"/>
        </w:rPr>
        <w:t>each.</w:t>
      </w:r>
      <w:r w:rsidR="00BC55AA">
        <w:rPr>
          <w:color w:val="231F20"/>
        </w:rPr>
        <w:t xml:space="preserve"> </w:t>
      </w:r>
    </w:p>
    <w:p w14:paraId="6BF8116F" w14:textId="77777777" w:rsidR="00BC55AA" w:rsidRDefault="00BC55AA" w:rsidP="00BC55AA">
      <w:pPr>
        <w:pStyle w:val="BodyText"/>
        <w:spacing w:before="1" w:line="264" w:lineRule="auto"/>
        <w:ind w:left="839" w:right="117"/>
        <w:jc w:val="both"/>
        <w:rPr>
          <w:color w:val="231F20"/>
        </w:rPr>
      </w:pPr>
    </w:p>
    <w:p w14:paraId="07C13CF0" w14:textId="0C8F2E83" w:rsidR="00BC55AA" w:rsidRPr="00BC55AA" w:rsidRDefault="00BC55AA" w:rsidP="00BC55AA">
      <w:pPr>
        <w:pStyle w:val="BodyText"/>
        <w:spacing w:before="1" w:line="264" w:lineRule="auto"/>
        <w:ind w:left="839" w:right="117"/>
        <w:jc w:val="both"/>
        <w:rPr>
          <w:color w:val="231F20"/>
        </w:rPr>
      </w:pPr>
      <w:r w:rsidRPr="00BC55AA">
        <w:rPr>
          <w:color w:val="231F20"/>
        </w:rPr>
        <w:t xml:space="preserve">Complete the FY2023 RHWP Program Plan (Attachment 5). One comprehensive program plan must be submitted by the applicant agency.  Multiple program plans are not acceptable.  Applicants must use the format provided in this solicitation in order to be considered for funding.  Direct reproductive health care services using nationally recognized standards of care are a requirement for all RHWP applicants. </w:t>
      </w:r>
    </w:p>
    <w:p w14:paraId="1BFBA927" w14:textId="1B4B7039" w:rsidR="00A63C1A" w:rsidRPr="00A63C1A" w:rsidRDefault="00A63C1A" w:rsidP="00A63C1A">
      <w:pPr>
        <w:spacing w:line="264" w:lineRule="auto"/>
        <w:ind w:left="839" w:right="117"/>
        <w:jc w:val="both"/>
      </w:pPr>
    </w:p>
    <w:p w14:paraId="72E8F7BD" w14:textId="77777777" w:rsidR="008E268F" w:rsidRDefault="008E268F">
      <w:pPr>
        <w:pStyle w:val="BodyText"/>
        <w:spacing w:before="7"/>
        <w:rPr>
          <w:sz w:val="24"/>
        </w:rPr>
      </w:pPr>
    </w:p>
    <w:p w14:paraId="6E7505D8" w14:textId="77777777" w:rsidR="008E268F" w:rsidRDefault="00935734">
      <w:pPr>
        <w:pStyle w:val="ListParagraph"/>
        <w:numPr>
          <w:ilvl w:val="0"/>
          <w:numId w:val="2"/>
        </w:numPr>
        <w:tabs>
          <w:tab w:val="left" w:pos="480"/>
        </w:tabs>
        <w:spacing w:before="1" w:line="264" w:lineRule="auto"/>
        <w:ind w:right="117"/>
        <w:jc w:val="both"/>
        <w:rPr>
          <w:color w:val="231F20"/>
        </w:rPr>
      </w:pPr>
      <w:r>
        <w:rPr>
          <w:rFonts w:ascii="Univers LT Pro 45 Light" w:hAnsi="Univers LT Pro 45 Light"/>
          <w:b/>
          <w:color w:val="231F20"/>
          <w:spacing w:val="-1"/>
        </w:rPr>
        <w:t>Civil</w:t>
      </w:r>
      <w:r>
        <w:rPr>
          <w:rFonts w:ascii="Univers LT Pro 45 Light" w:hAnsi="Univers LT Pro 45 Light"/>
          <w:b/>
          <w:color w:val="231F20"/>
          <w:spacing w:val="18"/>
        </w:rPr>
        <w:t xml:space="preserve"> </w:t>
      </w:r>
      <w:r>
        <w:rPr>
          <w:rFonts w:ascii="Univers LT Pro 45 Light" w:hAnsi="Univers LT Pro 45 Light"/>
          <w:b/>
          <w:color w:val="231F20"/>
          <w:spacing w:val="-1"/>
        </w:rPr>
        <w:t>Rights</w:t>
      </w:r>
      <w:r>
        <w:rPr>
          <w:rFonts w:ascii="Univers LT Pro 45 Light" w:hAnsi="Univers LT Pro 45 Light"/>
          <w:b/>
          <w:color w:val="231F20"/>
          <w:spacing w:val="19"/>
        </w:rPr>
        <w:t xml:space="preserve"> </w:t>
      </w:r>
      <w:r>
        <w:rPr>
          <w:rFonts w:ascii="Univers LT Pro 45 Light" w:hAnsi="Univers LT Pro 45 Light"/>
          <w:b/>
          <w:color w:val="231F20"/>
          <w:spacing w:val="-1"/>
        </w:rPr>
        <w:t>Review</w:t>
      </w:r>
      <w:r>
        <w:rPr>
          <w:rFonts w:ascii="Univers LT Pro 45 Light" w:hAnsi="Univers LT Pro 45 Light"/>
          <w:b/>
          <w:color w:val="231F20"/>
          <w:spacing w:val="18"/>
        </w:rPr>
        <w:t xml:space="preserve"> </w:t>
      </w:r>
      <w:r>
        <w:rPr>
          <w:rFonts w:ascii="Univers LT Pro 45 Light" w:hAnsi="Univers LT Pro 45 Light"/>
          <w:b/>
          <w:color w:val="231F20"/>
          <w:spacing w:val="-1"/>
        </w:rPr>
        <w:t>Questionnaire</w:t>
      </w:r>
      <w:r>
        <w:rPr>
          <w:rFonts w:ascii="Univers LT Pro 45 Light" w:hAnsi="Univers LT Pro 45 Light"/>
          <w:b/>
          <w:color w:val="231F20"/>
          <w:spacing w:val="19"/>
        </w:rPr>
        <w:t xml:space="preserve"> </w:t>
      </w:r>
      <w:r>
        <w:rPr>
          <w:rFonts w:ascii="Univers LT Pro 45 Light" w:hAnsi="Univers LT Pro 45 Light"/>
          <w:b/>
          <w:color w:val="231F20"/>
        </w:rPr>
        <w:t>—</w:t>
      </w:r>
      <w:r>
        <w:rPr>
          <w:rFonts w:ascii="Univers LT Pro 45 Light" w:hAnsi="Univers LT Pro 45 Light"/>
          <w:b/>
          <w:color w:val="231F20"/>
          <w:spacing w:val="19"/>
        </w:rPr>
        <w:t xml:space="preserve"> </w:t>
      </w:r>
      <w:r>
        <w:rPr>
          <w:rFonts w:ascii="Univers LT Pro 45 Light" w:hAnsi="Univers LT Pro 45 Light"/>
          <w:b/>
          <w:color w:val="231F20"/>
        </w:rPr>
        <w:t>EEO</w:t>
      </w:r>
      <w:r>
        <w:rPr>
          <w:rFonts w:ascii="Univers LT Pro 45 Light" w:hAnsi="Univers LT Pro 45 Light"/>
          <w:b/>
          <w:color w:val="231F20"/>
          <w:spacing w:val="18"/>
        </w:rPr>
        <w:t xml:space="preserve"> </w:t>
      </w:r>
      <w:r>
        <w:rPr>
          <w:rFonts w:ascii="Univers LT Pro 45 Light" w:hAnsi="Univers LT Pro 45 Light"/>
          <w:b/>
          <w:color w:val="231F20"/>
        </w:rPr>
        <w:t>Survey:</w:t>
      </w:r>
      <w:r>
        <w:rPr>
          <w:rFonts w:ascii="Univers LT Pro 45 Light" w:hAnsi="Univers LT Pro 45 Light"/>
          <w:b/>
          <w:color w:val="231F20"/>
          <w:spacing w:val="-21"/>
        </w:rPr>
        <w:t xml:space="preserve"> </w:t>
      </w:r>
      <w:r>
        <w:rPr>
          <w:color w:val="231F20"/>
        </w:rPr>
        <w:t>The</w:t>
      </w:r>
      <w:r>
        <w:rPr>
          <w:color w:val="231F20"/>
          <w:spacing w:val="18"/>
        </w:rPr>
        <w:t xml:space="preserve"> </w:t>
      </w:r>
      <w:r>
        <w:rPr>
          <w:color w:val="231F20"/>
        </w:rPr>
        <w:t>Civil</w:t>
      </w:r>
      <w:r>
        <w:rPr>
          <w:color w:val="231F20"/>
          <w:spacing w:val="19"/>
        </w:rPr>
        <w:t xml:space="preserve"> </w:t>
      </w:r>
      <w:r>
        <w:rPr>
          <w:color w:val="231F20"/>
        </w:rPr>
        <w:t>Rights</w:t>
      </w:r>
      <w:r>
        <w:rPr>
          <w:color w:val="231F20"/>
          <w:spacing w:val="19"/>
        </w:rPr>
        <w:t xml:space="preserve"> </w:t>
      </w:r>
      <w:r>
        <w:rPr>
          <w:color w:val="231F20"/>
        </w:rPr>
        <w:t>Review</w:t>
      </w:r>
      <w:r>
        <w:rPr>
          <w:color w:val="231F20"/>
          <w:spacing w:val="18"/>
        </w:rPr>
        <w:t xml:space="preserve"> </w:t>
      </w:r>
      <w:r>
        <w:rPr>
          <w:color w:val="231F20"/>
        </w:rPr>
        <w:t>Questionnaire</w:t>
      </w:r>
      <w:r>
        <w:rPr>
          <w:color w:val="231F20"/>
          <w:spacing w:val="19"/>
        </w:rPr>
        <w:t xml:space="preserve"> </w:t>
      </w:r>
      <w:r>
        <w:rPr>
          <w:color w:val="231F20"/>
        </w:rPr>
        <w:t>Survey</w:t>
      </w:r>
      <w:r>
        <w:rPr>
          <w:color w:val="231F20"/>
          <w:spacing w:val="18"/>
        </w:rPr>
        <w:t xml:space="preserve"> </w:t>
      </w:r>
      <w:r>
        <w:rPr>
          <w:color w:val="231F20"/>
        </w:rPr>
        <w:t>is</w:t>
      </w:r>
      <w:r>
        <w:rPr>
          <w:color w:val="231F20"/>
          <w:spacing w:val="-58"/>
        </w:rPr>
        <w:t xml:space="preserve"> </w:t>
      </w:r>
      <w:r>
        <w:rPr>
          <w:color w:val="231F20"/>
        </w:rPr>
        <w:t>a part of the Application Section of GMIS. Subrecipients must complete the questionnaire as part of</w:t>
      </w:r>
      <w:r>
        <w:rPr>
          <w:color w:val="231F20"/>
          <w:spacing w:val="1"/>
        </w:rPr>
        <w:t xml:space="preserve"> </w:t>
      </w:r>
      <w:r>
        <w:rPr>
          <w:color w:val="231F20"/>
          <w:w w:val="95"/>
        </w:rPr>
        <w:t>the</w:t>
      </w:r>
      <w:r>
        <w:rPr>
          <w:color w:val="231F20"/>
          <w:spacing w:val="1"/>
          <w:w w:val="95"/>
        </w:rPr>
        <w:t xml:space="preserve"> </w:t>
      </w:r>
      <w:r>
        <w:rPr>
          <w:color w:val="231F20"/>
          <w:w w:val="95"/>
        </w:rPr>
        <w:t>application</w:t>
      </w:r>
      <w:r>
        <w:rPr>
          <w:color w:val="231F20"/>
          <w:spacing w:val="1"/>
          <w:w w:val="95"/>
        </w:rPr>
        <w:t xml:space="preserve"> </w:t>
      </w:r>
      <w:r>
        <w:rPr>
          <w:color w:val="231F20"/>
          <w:w w:val="95"/>
        </w:rPr>
        <w:t>process. This</w:t>
      </w:r>
      <w:r>
        <w:rPr>
          <w:color w:val="231F20"/>
          <w:spacing w:val="1"/>
          <w:w w:val="95"/>
        </w:rPr>
        <w:t xml:space="preserve"> </w:t>
      </w:r>
      <w:r>
        <w:rPr>
          <w:color w:val="231F20"/>
          <w:w w:val="95"/>
        </w:rPr>
        <w:t>questionnaire</w:t>
      </w:r>
      <w:r>
        <w:rPr>
          <w:color w:val="231F20"/>
          <w:spacing w:val="1"/>
          <w:w w:val="95"/>
        </w:rPr>
        <w:t xml:space="preserve"> </w:t>
      </w:r>
      <w:r>
        <w:rPr>
          <w:color w:val="231F20"/>
          <w:w w:val="95"/>
        </w:rPr>
        <w:t>is</w:t>
      </w:r>
      <w:r>
        <w:rPr>
          <w:color w:val="231F20"/>
          <w:spacing w:val="1"/>
          <w:w w:val="95"/>
        </w:rPr>
        <w:t xml:space="preserve"> </w:t>
      </w:r>
      <w:r>
        <w:rPr>
          <w:color w:val="231F20"/>
          <w:w w:val="95"/>
        </w:rPr>
        <w:t>submitted</w:t>
      </w:r>
      <w:r>
        <w:rPr>
          <w:color w:val="231F20"/>
          <w:spacing w:val="1"/>
          <w:w w:val="95"/>
        </w:rPr>
        <w:t xml:space="preserve"> </w:t>
      </w:r>
      <w:r>
        <w:rPr>
          <w:color w:val="231F20"/>
          <w:w w:val="95"/>
        </w:rPr>
        <w:t>automatically</w:t>
      </w:r>
      <w:r>
        <w:rPr>
          <w:color w:val="231F20"/>
          <w:spacing w:val="1"/>
          <w:w w:val="95"/>
        </w:rPr>
        <w:t xml:space="preserve"> </w:t>
      </w:r>
      <w:r>
        <w:rPr>
          <w:color w:val="231F20"/>
          <w:w w:val="95"/>
        </w:rPr>
        <w:t>with</w:t>
      </w:r>
      <w:r>
        <w:rPr>
          <w:color w:val="231F20"/>
          <w:spacing w:val="1"/>
          <w:w w:val="95"/>
        </w:rPr>
        <w:t xml:space="preserve"> </w:t>
      </w:r>
      <w:r>
        <w:rPr>
          <w:color w:val="231F20"/>
          <w:w w:val="95"/>
        </w:rPr>
        <w:t>each</w:t>
      </w:r>
      <w:r>
        <w:rPr>
          <w:color w:val="231F20"/>
          <w:spacing w:val="1"/>
          <w:w w:val="95"/>
        </w:rPr>
        <w:t xml:space="preserve"> </w:t>
      </w:r>
      <w:r>
        <w:rPr>
          <w:color w:val="231F20"/>
          <w:w w:val="95"/>
        </w:rPr>
        <w:t>application</w:t>
      </w:r>
      <w:r>
        <w:rPr>
          <w:color w:val="231F20"/>
          <w:spacing w:val="1"/>
          <w:w w:val="95"/>
        </w:rPr>
        <w:t xml:space="preserve"> </w:t>
      </w:r>
      <w:r>
        <w:rPr>
          <w:color w:val="231F20"/>
          <w:w w:val="95"/>
        </w:rPr>
        <w:t>via</w:t>
      </w:r>
      <w:r>
        <w:rPr>
          <w:color w:val="231F20"/>
          <w:spacing w:val="1"/>
          <w:w w:val="95"/>
        </w:rPr>
        <w:t xml:space="preserve"> </w:t>
      </w:r>
      <w:r>
        <w:rPr>
          <w:color w:val="231F20"/>
          <w:w w:val="95"/>
        </w:rPr>
        <w:t>the</w:t>
      </w:r>
      <w:r>
        <w:rPr>
          <w:color w:val="231F20"/>
          <w:spacing w:val="-56"/>
          <w:w w:val="95"/>
        </w:rPr>
        <w:t xml:space="preserve"> </w:t>
      </w:r>
      <w:r>
        <w:rPr>
          <w:color w:val="231F20"/>
        </w:rPr>
        <w:t>Internet.</w:t>
      </w:r>
    </w:p>
    <w:p w14:paraId="0C6D562C" w14:textId="77777777" w:rsidR="008E268F" w:rsidRDefault="008E268F">
      <w:pPr>
        <w:pStyle w:val="BodyText"/>
        <w:spacing w:before="12"/>
        <w:rPr>
          <w:sz w:val="25"/>
        </w:rPr>
      </w:pPr>
    </w:p>
    <w:p w14:paraId="598F8317" w14:textId="77777777" w:rsidR="008E268F" w:rsidRDefault="00935734">
      <w:pPr>
        <w:pStyle w:val="ListParagraph"/>
        <w:numPr>
          <w:ilvl w:val="0"/>
          <w:numId w:val="2"/>
        </w:numPr>
        <w:tabs>
          <w:tab w:val="left" w:pos="480"/>
        </w:tabs>
        <w:spacing w:before="93" w:line="264" w:lineRule="auto"/>
        <w:ind w:right="117"/>
        <w:jc w:val="both"/>
        <w:rPr>
          <w:color w:val="231F20"/>
        </w:rPr>
      </w:pPr>
      <w:r>
        <w:rPr>
          <w:rFonts w:ascii="Univers LT Pro 45 Light" w:hAnsi="Univers LT Pro 45 Light"/>
          <w:b/>
          <w:color w:val="231F20"/>
          <w:spacing w:val="-1"/>
        </w:rPr>
        <w:t xml:space="preserve">Federal Funding Accountability and Transparency Act (FFATA): </w:t>
      </w:r>
      <w:r>
        <w:rPr>
          <w:color w:val="231F20"/>
          <w:spacing w:val="-1"/>
        </w:rPr>
        <w:t>All applicants applying for ODH grant</w:t>
      </w:r>
      <w:r>
        <w:rPr>
          <w:color w:val="231F20"/>
          <w:spacing w:val="-59"/>
        </w:rPr>
        <w:t xml:space="preserve"> </w:t>
      </w:r>
      <w:r>
        <w:rPr>
          <w:color w:val="231F20"/>
        </w:rPr>
        <w:t>funds are required to complete the FFATA reporting form in GMIS. Applicants must ensure that the</w:t>
      </w:r>
      <w:r>
        <w:rPr>
          <w:color w:val="231F20"/>
          <w:spacing w:val="1"/>
        </w:rPr>
        <w:t xml:space="preserve"> </w:t>
      </w:r>
      <w:r>
        <w:rPr>
          <w:color w:val="231F20"/>
          <w:spacing w:val="-1"/>
        </w:rPr>
        <w:t>information</w:t>
      </w:r>
      <w:r>
        <w:rPr>
          <w:color w:val="231F20"/>
          <w:spacing w:val="-5"/>
        </w:rPr>
        <w:t xml:space="preserve"> </w:t>
      </w:r>
      <w:r>
        <w:rPr>
          <w:color w:val="231F20"/>
          <w:spacing w:val="-1"/>
        </w:rPr>
        <w:t>contained</w:t>
      </w:r>
      <w:r>
        <w:rPr>
          <w:color w:val="231F20"/>
          <w:spacing w:val="-5"/>
        </w:rPr>
        <w:t xml:space="preserve"> </w:t>
      </w:r>
      <w:r>
        <w:rPr>
          <w:color w:val="231F20"/>
        </w:rPr>
        <w:t>in</w:t>
      </w:r>
      <w:r>
        <w:rPr>
          <w:color w:val="231F20"/>
          <w:spacing w:val="-5"/>
        </w:rPr>
        <w:t xml:space="preserve"> </w:t>
      </w:r>
      <w:r>
        <w:rPr>
          <w:color w:val="231F20"/>
        </w:rPr>
        <w:t>SAM.gov,</w:t>
      </w:r>
      <w:r>
        <w:rPr>
          <w:color w:val="231F20"/>
          <w:spacing w:val="-4"/>
        </w:rPr>
        <w:t xml:space="preserve"> </w:t>
      </w:r>
      <w:r>
        <w:rPr>
          <w:color w:val="231F20"/>
        </w:rPr>
        <w:t>DUN</w:t>
      </w:r>
      <w:r>
        <w:rPr>
          <w:color w:val="231F20"/>
          <w:spacing w:val="-5"/>
        </w:rPr>
        <w:t xml:space="preserve"> </w:t>
      </w:r>
      <w:r>
        <w:rPr>
          <w:color w:val="231F20"/>
        </w:rPr>
        <w:t>&amp;</w:t>
      </w:r>
      <w:r>
        <w:rPr>
          <w:color w:val="231F20"/>
          <w:spacing w:val="-5"/>
        </w:rPr>
        <w:t xml:space="preserve"> </w:t>
      </w:r>
      <w:r>
        <w:rPr>
          <w:color w:val="231F20"/>
        </w:rPr>
        <w:t>Bradstreet</w:t>
      </w:r>
      <w:r>
        <w:rPr>
          <w:color w:val="231F20"/>
          <w:spacing w:val="-4"/>
        </w:rPr>
        <w:t xml:space="preserve"> </w:t>
      </w:r>
      <w:r>
        <w:rPr>
          <w:color w:val="231F20"/>
        </w:rPr>
        <w:t>and</w:t>
      </w:r>
      <w:r>
        <w:rPr>
          <w:color w:val="231F20"/>
          <w:spacing w:val="-5"/>
        </w:rPr>
        <w:t xml:space="preserve"> </w:t>
      </w:r>
      <w:r>
        <w:rPr>
          <w:color w:val="231F20"/>
        </w:rPr>
        <w:t>the</w:t>
      </w:r>
      <w:r>
        <w:rPr>
          <w:color w:val="231F20"/>
          <w:spacing w:val="-5"/>
        </w:rPr>
        <w:t xml:space="preserve"> </w:t>
      </w:r>
      <w:r>
        <w:rPr>
          <w:color w:val="231F20"/>
        </w:rPr>
        <w:t>FFATA</w:t>
      </w:r>
      <w:r>
        <w:rPr>
          <w:color w:val="231F20"/>
          <w:spacing w:val="-4"/>
        </w:rPr>
        <w:t xml:space="preserve"> </w:t>
      </w:r>
      <w:r>
        <w:rPr>
          <w:color w:val="231F20"/>
        </w:rPr>
        <w:t>reporting</w:t>
      </w:r>
      <w:r>
        <w:rPr>
          <w:color w:val="231F20"/>
          <w:spacing w:val="-5"/>
        </w:rPr>
        <w:t xml:space="preserve"> </w:t>
      </w:r>
      <w:r>
        <w:rPr>
          <w:color w:val="231F20"/>
        </w:rPr>
        <w:t>form</w:t>
      </w:r>
      <w:r>
        <w:rPr>
          <w:color w:val="231F20"/>
          <w:spacing w:val="-5"/>
        </w:rPr>
        <w:t xml:space="preserve"> </w:t>
      </w:r>
      <w:r>
        <w:rPr>
          <w:color w:val="231F20"/>
        </w:rPr>
        <w:t>match.</w:t>
      </w:r>
      <w:r>
        <w:rPr>
          <w:color w:val="231F20"/>
          <w:spacing w:val="-15"/>
        </w:rPr>
        <w:t xml:space="preserve"> </w:t>
      </w:r>
      <w:r>
        <w:rPr>
          <w:color w:val="231F20"/>
        </w:rPr>
        <w:t>ODH</w:t>
      </w:r>
      <w:r>
        <w:rPr>
          <w:color w:val="231F20"/>
          <w:spacing w:val="-4"/>
        </w:rPr>
        <w:t xml:space="preserve"> </w:t>
      </w:r>
      <w:r>
        <w:rPr>
          <w:color w:val="231F20"/>
        </w:rPr>
        <w:t>will</w:t>
      </w:r>
      <w:r>
        <w:rPr>
          <w:color w:val="231F20"/>
          <w:spacing w:val="-59"/>
        </w:rPr>
        <w:t xml:space="preserve"> </w:t>
      </w:r>
      <w:r>
        <w:rPr>
          <w:color w:val="231F20"/>
        </w:rPr>
        <w:t>hold</w:t>
      </w:r>
      <w:r>
        <w:rPr>
          <w:color w:val="231F20"/>
          <w:spacing w:val="-2"/>
        </w:rPr>
        <w:t xml:space="preserve"> </w:t>
      </w:r>
      <w:r>
        <w:rPr>
          <w:color w:val="231F20"/>
        </w:rPr>
        <w:t>all</w:t>
      </w:r>
      <w:r>
        <w:rPr>
          <w:color w:val="231F20"/>
          <w:spacing w:val="-1"/>
        </w:rPr>
        <w:t xml:space="preserve"> </w:t>
      </w:r>
      <w:r>
        <w:rPr>
          <w:color w:val="231F20"/>
        </w:rPr>
        <w:t>payments</w:t>
      </w:r>
      <w:r>
        <w:rPr>
          <w:color w:val="231F20"/>
          <w:spacing w:val="-2"/>
        </w:rPr>
        <w:t xml:space="preserve"> </w:t>
      </w:r>
      <w:r>
        <w:rPr>
          <w:color w:val="231F20"/>
        </w:rPr>
        <w:t>if</w:t>
      </w:r>
      <w:r>
        <w:rPr>
          <w:color w:val="231F20"/>
          <w:spacing w:val="-1"/>
        </w:rPr>
        <w:t xml:space="preserve"> </w:t>
      </w:r>
      <w:r>
        <w:rPr>
          <w:color w:val="231F20"/>
        </w:rPr>
        <w:t>an</w:t>
      </w:r>
      <w:r>
        <w:rPr>
          <w:color w:val="231F20"/>
          <w:spacing w:val="-2"/>
        </w:rPr>
        <w:t xml:space="preserve"> </w:t>
      </w:r>
      <w:r>
        <w:rPr>
          <w:color w:val="231F20"/>
        </w:rPr>
        <w:t>applicant’s</w:t>
      </w:r>
      <w:r>
        <w:rPr>
          <w:color w:val="231F20"/>
          <w:spacing w:val="-1"/>
        </w:rPr>
        <w:t xml:space="preserve"> </w:t>
      </w:r>
      <w:r>
        <w:rPr>
          <w:color w:val="231F20"/>
        </w:rPr>
        <w:t>information</w:t>
      </w:r>
      <w:r>
        <w:rPr>
          <w:color w:val="231F20"/>
          <w:spacing w:val="-2"/>
        </w:rPr>
        <w:t xml:space="preserve"> </w:t>
      </w:r>
      <w:r>
        <w:rPr>
          <w:color w:val="231F20"/>
        </w:rPr>
        <w:t>does</w:t>
      </w:r>
      <w:r>
        <w:rPr>
          <w:color w:val="231F20"/>
          <w:spacing w:val="-1"/>
        </w:rPr>
        <w:t xml:space="preserve"> </w:t>
      </w:r>
      <w:r>
        <w:rPr>
          <w:color w:val="231F20"/>
        </w:rPr>
        <w:t>not</w:t>
      </w:r>
      <w:r>
        <w:rPr>
          <w:color w:val="231F20"/>
          <w:spacing w:val="-2"/>
        </w:rPr>
        <w:t xml:space="preserve"> </w:t>
      </w:r>
      <w:r>
        <w:rPr>
          <w:color w:val="231F20"/>
        </w:rPr>
        <w:t>successfully</w:t>
      </w:r>
      <w:r>
        <w:rPr>
          <w:color w:val="231F20"/>
          <w:spacing w:val="-1"/>
        </w:rPr>
        <w:t xml:space="preserve"> </w:t>
      </w:r>
      <w:r>
        <w:rPr>
          <w:color w:val="231F20"/>
        </w:rPr>
        <w:t>upload</w:t>
      </w:r>
      <w:r>
        <w:rPr>
          <w:color w:val="231F20"/>
          <w:spacing w:val="-2"/>
        </w:rPr>
        <w:t xml:space="preserve"> </w:t>
      </w:r>
      <w:r>
        <w:rPr>
          <w:color w:val="231F20"/>
        </w:rPr>
        <w:t>into</w:t>
      </w:r>
      <w:r>
        <w:rPr>
          <w:color w:val="231F20"/>
          <w:spacing w:val="-1"/>
        </w:rPr>
        <w:t xml:space="preserve"> </w:t>
      </w:r>
      <w:r>
        <w:rPr>
          <w:color w:val="231F20"/>
        </w:rPr>
        <w:t>the</w:t>
      </w:r>
      <w:r>
        <w:rPr>
          <w:color w:val="231F20"/>
          <w:spacing w:val="-2"/>
        </w:rPr>
        <w:t xml:space="preserve"> </w:t>
      </w:r>
      <w:r>
        <w:rPr>
          <w:color w:val="231F20"/>
        </w:rPr>
        <w:t>federal</w:t>
      </w:r>
      <w:r>
        <w:rPr>
          <w:color w:val="231F20"/>
          <w:spacing w:val="-1"/>
        </w:rPr>
        <w:t xml:space="preserve"> </w:t>
      </w:r>
      <w:r>
        <w:rPr>
          <w:color w:val="231F20"/>
        </w:rPr>
        <w:t>system.</w:t>
      </w:r>
    </w:p>
    <w:p w14:paraId="71A4F087" w14:textId="77777777" w:rsidR="008E268F" w:rsidRDefault="008E268F">
      <w:pPr>
        <w:pStyle w:val="BodyText"/>
        <w:spacing w:before="7"/>
        <w:rPr>
          <w:sz w:val="24"/>
        </w:rPr>
      </w:pPr>
    </w:p>
    <w:p w14:paraId="5FAC6FD0" w14:textId="77777777" w:rsidR="008E268F" w:rsidRDefault="00935734">
      <w:pPr>
        <w:pStyle w:val="BodyText"/>
        <w:spacing w:before="1" w:line="264" w:lineRule="auto"/>
        <w:ind w:left="479" w:right="118"/>
        <w:jc w:val="both"/>
      </w:pPr>
      <w:r>
        <w:rPr>
          <w:color w:val="231F20"/>
          <w:spacing w:val="-1"/>
        </w:rPr>
        <w:lastRenderedPageBreak/>
        <w:t>All</w:t>
      </w:r>
      <w:r>
        <w:rPr>
          <w:color w:val="231F20"/>
          <w:spacing w:val="-14"/>
        </w:rPr>
        <w:t xml:space="preserve"> </w:t>
      </w:r>
      <w:r>
        <w:rPr>
          <w:color w:val="231F20"/>
          <w:spacing w:val="-1"/>
        </w:rPr>
        <w:t>applicants</w:t>
      </w:r>
      <w:r>
        <w:rPr>
          <w:color w:val="231F20"/>
          <w:spacing w:val="-14"/>
        </w:rPr>
        <w:t xml:space="preserve"> </w:t>
      </w:r>
      <w:r>
        <w:rPr>
          <w:color w:val="231F20"/>
        </w:rPr>
        <w:t>for</w:t>
      </w:r>
      <w:r>
        <w:rPr>
          <w:color w:val="231F20"/>
          <w:spacing w:val="-25"/>
        </w:rPr>
        <w:t xml:space="preserve"> </w:t>
      </w:r>
      <w:r>
        <w:rPr>
          <w:color w:val="231F20"/>
        </w:rPr>
        <w:t>ODH</w:t>
      </w:r>
      <w:r>
        <w:rPr>
          <w:color w:val="231F20"/>
          <w:spacing w:val="-14"/>
        </w:rPr>
        <w:t xml:space="preserve"> </w:t>
      </w:r>
      <w:r>
        <w:rPr>
          <w:color w:val="231F20"/>
        </w:rPr>
        <w:t>grants</w:t>
      </w:r>
      <w:r>
        <w:rPr>
          <w:color w:val="231F20"/>
          <w:spacing w:val="-14"/>
        </w:rPr>
        <w:t xml:space="preserve"> </w:t>
      </w:r>
      <w:r>
        <w:rPr>
          <w:color w:val="231F20"/>
        </w:rPr>
        <w:t>are</w:t>
      </w:r>
      <w:r>
        <w:rPr>
          <w:color w:val="231F20"/>
          <w:spacing w:val="-14"/>
        </w:rPr>
        <w:t xml:space="preserve"> </w:t>
      </w:r>
      <w:r>
        <w:rPr>
          <w:color w:val="231F20"/>
        </w:rPr>
        <w:t>required</w:t>
      </w:r>
      <w:r>
        <w:rPr>
          <w:color w:val="231F20"/>
          <w:spacing w:val="-14"/>
        </w:rPr>
        <w:t xml:space="preserve"> </w:t>
      </w:r>
      <w:r>
        <w:rPr>
          <w:color w:val="231F20"/>
        </w:rPr>
        <w:t>to</w:t>
      </w:r>
      <w:r>
        <w:rPr>
          <w:color w:val="231F20"/>
          <w:spacing w:val="-17"/>
        </w:rPr>
        <w:t xml:space="preserve"> </w:t>
      </w:r>
      <w:r>
        <w:rPr>
          <w:color w:val="231F20"/>
        </w:rPr>
        <w:t>obtain</w:t>
      </w:r>
      <w:r>
        <w:rPr>
          <w:color w:val="231F20"/>
          <w:spacing w:val="-14"/>
        </w:rPr>
        <w:t xml:space="preserve"> </w:t>
      </w:r>
      <w:r>
        <w:rPr>
          <w:color w:val="231F20"/>
        </w:rPr>
        <w:t>a</w:t>
      </w:r>
      <w:r>
        <w:rPr>
          <w:color w:val="231F20"/>
          <w:spacing w:val="-14"/>
        </w:rPr>
        <w:t xml:space="preserve"> </w:t>
      </w:r>
      <w:r>
        <w:rPr>
          <w:color w:val="231F20"/>
        </w:rPr>
        <w:t>Data</w:t>
      </w:r>
      <w:r>
        <w:rPr>
          <w:color w:val="231F20"/>
          <w:spacing w:val="-14"/>
        </w:rPr>
        <w:t xml:space="preserve"> </w:t>
      </w:r>
      <w:r>
        <w:rPr>
          <w:color w:val="231F20"/>
        </w:rPr>
        <w:t>Universal</w:t>
      </w:r>
      <w:r>
        <w:rPr>
          <w:color w:val="231F20"/>
          <w:spacing w:val="-14"/>
        </w:rPr>
        <w:t xml:space="preserve"> </w:t>
      </w:r>
      <w:r>
        <w:rPr>
          <w:color w:val="231F20"/>
        </w:rPr>
        <w:t>Number</w:t>
      </w:r>
      <w:r>
        <w:rPr>
          <w:color w:val="231F20"/>
          <w:spacing w:val="-14"/>
        </w:rPr>
        <w:t xml:space="preserve"> </w:t>
      </w:r>
      <w:r>
        <w:rPr>
          <w:color w:val="231F20"/>
        </w:rPr>
        <w:t>System</w:t>
      </w:r>
      <w:r>
        <w:rPr>
          <w:color w:val="231F20"/>
          <w:spacing w:val="-14"/>
        </w:rPr>
        <w:t xml:space="preserve"> </w:t>
      </w:r>
      <w:r>
        <w:rPr>
          <w:color w:val="231F20"/>
        </w:rPr>
        <w:t>(DUNS),</w:t>
      </w:r>
      <w:r>
        <w:rPr>
          <w:color w:val="231F20"/>
          <w:spacing w:val="-14"/>
        </w:rPr>
        <w:t xml:space="preserve"> </w:t>
      </w:r>
      <w:r>
        <w:rPr>
          <w:color w:val="231F20"/>
        </w:rPr>
        <w:t>register</w:t>
      </w:r>
      <w:r>
        <w:rPr>
          <w:color w:val="231F20"/>
          <w:spacing w:val="-59"/>
        </w:rPr>
        <w:t xml:space="preserve"> </w:t>
      </w:r>
      <w:r>
        <w:rPr>
          <w:color w:val="231F20"/>
        </w:rPr>
        <w:t>in</w:t>
      </w:r>
      <w:r>
        <w:rPr>
          <w:color w:val="231F20"/>
          <w:spacing w:val="18"/>
        </w:rPr>
        <w:t xml:space="preserve"> </w:t>
      </w:r>
      <w:r>
        <w:rPr>
          <w:color w:val="231F20"/>
        </w:rPr>
        <w:t>SAM.gov</w:t>
      </w:r>
      <w:r>
        <w:rPr>
          <w:color w:val="231F20"/>
          <w:spacing w:val="18"/>
        </w:rPr>
        <w:t xml:space="preserve"> </w:t>
      </w:r>
      <w:r>
        <w:rPr>
          <w:color w:val="231F20"/>
        </w:rPr>
        <w:t>and</w:t>
      </w:r>
      <w:r>
        <w:rPr>
          <w:color w:val="231F20"/>
          <w:spacing w:val="18"/>
        </w:rPr>
        <w:t xml:space="preserve"> </w:t>
      </w:r>
      <w:r>
        <w:rPr>
          <w:color w:val="231F20"/>
        </w:rPr>
        <w:t>submit</w:t>
      </w:r>
      <w:r>
        <w:rPr>
          <w:color w:val="231F20"/>
          <w:spacing w:val="18"/>
        </w:rPr>
        <w:t xml:space="preserve"> </w:t>
      </w:r>
      <w:r>
        <w:rPr>
          <w:color w:val="231F20"/>
        </w:rPr>
        <w:t>the</w:t>
      </w:r>
      <w:r>
        <w:rPr>
          <w:color w:val="231F20"/>
          <w:spacing w:val="18"/>
        </w:rPr>
        <w:t xml:space="preserve"> </w:t>
      </w:r>
      <w:r>
        <w:rPr>
          <w:color w:val="231F20"/>
        </w:rPr>
        <w:t>information</w:t>
      </w:r>
      <w:r>
        <w:rPr>
          <w:color w:val="231F20"/>
          <w:spacing w:val="18"/>
        </w:rPr>
        <w:t xml:space="preserve"> </w:t>
      </w:r>
      <w:r>
        <w:rPr>
          <w:color w:val="231F20"/>
        </w:rPr>
        <w:t>in</w:t>
      </w:r>
      <w:r>
        <w:rPr>
          <w:color w:val="231F20"/>
          <w:spacing w:val="18"/>
        </w:rPr>
        <w:t xml:space="preserve"> </w:t>
      </w:r>
      <w:r>
        <w:rPr>
          <w:color w:val="231F20"/>
        </w:rPr>
        <w:t>the</w:t>
      </w:r>
      <w:r>
        <w:rPr>
          <w:color w:val="231F20"/>
          <w:spacing w:val="19"/>
        </w:rPr>
        <w:t xml:space="preserve"> </w:t>
      </w:r>
      <w:r>
        <w:rPr>
          <w:color w:val="231F20"/>
        </w:rPr>
        <w:t>grant</w:t>
      </w:r>
      <w:r>
        <w:rPr>
          <w:color w:val="231F20"/>
          <w:spacing w:val="18"/>
        </w:rPr>
        <w:t xml:space="preserve"> </w:t>
      </w:r>
      <w:r>
        <w:rPr>
          <w:color w:val="231F20"/>
        </w:rPr>
        <w:t>application.</w:t>
      </w:r>
      <w:r>
        <w:rPr>
          <w:color w:val="231F20"/>
          <w:spacing w:val="18"/>
        </w:rPr>
        <w:t xml:space="preserve"> </w:t>
      </w:r>
      <w:r>
        <w:rPr>
          <w:color w:val="231F20"/>
        </w:rPr>
        <w:t>For</w:t>
      </w:r>
      <w:r>
        <w:rPr>
          <w:color w:val="231F20"/>
          <w:spacing w:val="18"/>
        </w:rPr>
        <w:t xml:space="preserve"> </w:t>
      </w:r>
      <w:r>
        <w:rPr>
          <w:color w:val="231F20"/>
        </w:rPr>
        <w:t>information</w:t>
      </w:r>
      <w:r>
        <w:rPr>
          <w:color w:val="231F20"/>
          <w:spacing w:val="18"/>
        </w:rPr>
        <w:t xml:space="preserve"> </w:t>
      </w:r>
      <w:r>
        <w:rPr>
          <w:color w:val="231F20"/>
        </w:rPr>
        <w:t>about</w:t>
      </w:r>
      <w:r>
        <w:rPr>
          <w:color w:val="231F20"/>
          <w:spacing w:val="18"/>
        </w:rPr>
        <w:t xml:space="preserve"> </w:t>
      </w:r>
      <w:r>
        <w:rPr>
          <w:color w:val="231F20"/>
        </w:rPr>
        <w:t>the</w:t>
      </w:r>
      <w:r>
        <w:rPr>
          <w:color w:val="231F20"/>
          <w:spacing w:val="18"/>
        </w:rPr>
        <w:t xml:space="preserve"> </w:t>
      </w:r>
      <w:r>
        <w:rPr>
          <w:color w:val="231F20"/>
        </w:rPr>
        <w:t>DUNS,</w:t>
      </w:r>
      <w:r>
        <w:rPr>
          <w:color w:val="231F20"/>
          <w:spacing w:val="-58"/>
        </w:rPr>
        <w:t xml:space="preserve"> </w:t>
      </w:r>
      <w:r>
        <w:rPr>
          <w:color w:val="231F20"/>
          <w:spacing w:val="-1"/>
        </w:rPr>
        <w:t>go</w:t>
      </w:r>
      <w:r>
        <w:rPr>
          <w:color w:val="231F20"/>
          <w:spacing w:val="-5"/>
        </w:rPr>
        <w:t xml:space="preserve"> </w:t>
      </w:r>
      <w:r>
        <w:rPr>
          <w:color w:val="231F20"/>
          <w:spacing w:val="-1"/>
        </w:rPr>
        <w:t>to</w:t>
      </w:r>
      <w:r>
        <w:rPr>
          <w:color w:val="231F20"/>
          <w:spacing w:val="-4"/>
        </w:rPr>
        <w:t xml:space="preserve"> </w:t>
      </w:r>
      <w:hyperlink r:id="rId36">
        <w:r>
          <w:rPr>
            <w:color w:val="205E9E"/>
            <w:spacing w:val="-1"/>
            <w:u w:val="single" w:color="205E9E"/>
          </w:rPr>
          <w:t>www.dnb.com.</w:t>
        </w:r>
        <w:r>
          <w:rPr>
            <w:color w:val="205E9E"/>
            <w:spacing w:val="-4"/>
          </w:rPr>
          <w:t xml:space="preserve"> </w:t>
        </w:r>
      </w:hyperlink>
      <w:r>
        <w:rPr>
          <w:color w:val="231F20"/>
          <w:spacing w:val="-1"/>
        </w:rPr>
        <w:t>For</w:t>
      </w:r>
      <w:r>
        <w:rPr>
          <w:color w:val="231F20"/>
          <w:spacing w:val="-5"/>
        </w:rPr>
        <w:t xml:space="preserve"> </w:t>
      </w:r>
      <w:r>
        <w:rPr>
          <w:color w:val="231F20"/>
          <w:spacing w:val="-1"/>
        </w:rPr>
        <w:t>information</w:t>
      </w:r>
      <w:r>
        <w:rPr>
          <w:color w:val="231F20"/>
          <w:spacing w:val="-4"/>
        </w:rPr>
        <w:t xml:space="preserve"> </w:t>
      </w:r>
      <w:r>
        <w:rPr>
          <w:color w:val="231F20"/>
        </w:rPr>
        <w:t>about</w:t>
      </w:r>
      <w:r>
        <w:rPr>
          <w:color w:val="231F20"/>
          <w:spacing w:val="-4"/>
        </w:rPr>
        <w:t xml:space="preserve"> </w:t>
      </w:r>
      <w:r>
        <w:rPr>
          <w:color w:val="231F20"/>
        </w:rPr>
        <w:t>System</w:t>
      </w:r>
      <w:r>
        <w:rPr>
          <w:color w:val="231F20"/>
          <w:spacing w:val="-5"/>
        </w:rPr>
        <w:t xml:space="preserve"> </w:t>
      </w:r>
      <w:r>
        <w:rPr>
          <w:color w:val="231F20"/>
        </w:rPr>
        <w:t>for</w:t>
      </w:r>
      <w:r>
        <w:rPr>
          <w:color w:val="231F20"/>
          <w:spacing w:val="-15"/>
        </w:rPr>
        <w:t xml:space="preserve"> </w:t>
      </w:r>
      <w:r>
        <w:rPr>
          <w:color w:val="231F20"/>
        </w:rPr>
        <w:t>Award</w:t>
      </w:r>
      <w:r>
        <w:rPr>
          <w:color w:val="231F20"/>
          <w:spacing w:val="-4"/>
        </w:rPr>
        <w:t xml:space="preserve"> </w:t>
      </w:r>
      <w:r>
        <w:rPr>
          <w:color w:val="231F20"/>
        </w:rPr>
        <w:t>Management</w:t>
      </w:r>
      <w:r>
        <w:rPr>
          <w:color w:val="231F20"/>
          <w:spacing w:val="-4"/>
        </w:rPr>
        <w:t xml:space="preserve"> </w:t>
      </w:r>
      <w:r>
        <w:rPr>
          <w:color w:val="231F20"/>
        </w:rPr>
        <w:t>(SAM)</w:t>
      </w:r>
      <w:r>
        <w:rPr>
          <w:color w:val="231F20"/>
          <w:spacing w:val="-5"/>
        </w:rPr>
        <w:t xml:space="preserve"> </w:t>
      </w:r>
      <w:r>
        <w:rPr>
          <w:color w:val="231F20"/>
        </w:rPr>
        <w:t>go</w:t>
      </w:r>
      <w:r>
        <w:rPr>
          <w:color w:val="231F20"/>
          <w:spacing w:val="-4"/>
        </w:rPr>
        <w:t xml:space="preserve"> </w:t>
      </w:r>
      <w:r>
        <w:rPr>
          <w:color w:val="231F20"/>
        </w:rPr>
        <w:t>to</w:t>
      </w:r>
      <w:r>
        <w:rPr>
          <w:color w:val="231F20"/>
          <w:spacing w:val="-4"/>
        </w:rPr>
        <w:t xml:space="preserve"> </w:t>
      </w:r>
      <w:hyperlink r:id="rId37">
        <w:r>
          <w:rPr>
            <w:color w:val="205E9E"/>
            <w:u w:val="single" w:color="205E9E"/>
          </w:rPr>
          <w:t>https://beta.</w:t>
        </w:r>
      </w:hyperlink>
      <w:r>
        <w:rPr>
          <w:color w:val="205E9E"/>
          <w:spacing w:val="-59"/>
        </w:rPr>
        <w:t xml:space="preserve"> </w:t>
      </w:r>
      <w:hyperlink r:id="rId38">
        <w:r>
          <w:rPr>
            <w:color w:val="205E9E"/>
            <w:u w:val="single" w:color="205E9E"/>
          </w:rPr>
          <w:t>sam.gov/</w:t>
        </w:r>
      </w:hyperlink>
      <w:r>
        <w:rPr>
          <w:color w:val="231F20"/>
        </w:rPr>
        <w:t>.</w:t>
      </w:r>
    </w:p>
    <w:p w14:paraId="754A79AB" w14:textId="77777777" w:rsidR="008E268F" w:rsidRDefault="008E268F">
      <w:pPr>
        <w:pStyle w:val="BodyText"/>
        <w:spacing w:before="6"/>
        <w:rPr>
          <w:sz w:val="24"/>
        </w:rPr>
      </w:pPr>
    </w:p>
    <w:p w14:paraId="452A7FAB" w14:textId="0B2E817A" w:rsidR="008E268F" w:rsidRDefault="00935734">
      <w:pPr>
        <w:pStyle w:val="BodyText"/>
        <w:spacing w:before="1" w:line="264" w:lineRule="auto"/>
        <w:ind w:left="479" w:right="118"/>
        <w:jc w:val="both"/>
      </w:pPr>
      <w:r>
        <w:rPr>
          <w:color w:val="231F20"/>
          <w:spacing w:val="-3"/>
        </w:rPr>
        <w:t>Information</w:t>
      </w:r>
      <w:r>
        <w:rPr>
          <w:color w:val="231F20"/>
          <w:spacing w:val="-13"/>
        </w:rPr>
        <w:t xml:space="preserve"> </w:t>
      </w:r>
      <w:r>
        <w:rPr>
          <w:color w:val="231F20"/>
          <w:spacing w:val="-3"/>
        </w:rPr>
        <w:t>on</w:t>
      </w:r>
      <w:r>
        <w:rPr>
          <w:color w:val="231F20"/>
          <w:spacing w:val="-10"/>
        </w:rPr>
        <w:t xml:space="preserve"> </w:t>
      </w:r>
      <w:r>
        <w:rPr>
          <w:color w:val="231F20"/>
          <w:spacing w:val="-3"/>
        </w:rPr>
        <w:t>Federal</w:t>
      </w:r>
      <w:r>
        <w:rPr>
          <w:color w:val="231F20"/>
          <w:spacing w:val="-10"/>
        </w:rPr>
        <w:t xml:space="preserve"> </w:t>
      </w:r>
      <w:r>
        <w:rPr>
          <w:color w:val="231F20"/>
          <w:spacing w:val="-3"/>
        </w:rPr>
        <w:t>Spending</w:t>
      </w:r>
      <w:r w:rsidR="00F67B2B">
        <w:rPr>
          <w:color w:val="231F20"/>
          <w:spacing w:val="-3"/>
        </w:rPr>
        <w:t xml:space="preserve"> </w:t>
      </w:r>
      <w:r>
        <w:rPr>
          <w:color w:val="231F20"/>
          <w:spacing w:val="-3"/>
        </w:rPr>
        <w:t>Transparency</w:t>
      </w:r>
      <w:r>
        <w:rPr>
          <w:color w:val="231F20"/>
          <w:spacing w:val="-11"/>
        </w:rPr>
        <w:t xml:space="preserve"> </w:t>
      </w:r>
      <w:r>
        <w:rPr>
          <w:color w:val="231F20"/>
          <w:spacing w:val="-3"/>
        </w:rPr>
        <w:t>can</w:t>
      </w:r>
      <w:r>
        <w:rPr>
          <w:color w:val="231F20"/>
          <w:spacing w:val="-10"/>
        </w:rPr>
        <w:t xml:space="preserve"> </w:t>
      </w:r>
      <w:r>
        <w:rPr>
          <w:color w:val="231F20"/>
          <w:spacing w:val="-3"/>
        </w:rPr>
        <w:t>be</w:t>
      </w:r>
      <w:r>
        <w:rPr>
          <w:color w:val="231F20"/>
          <w:spacing w:val="-10"/>
        </w:rPr>
        <w:t xml:space="preserve"> </w:t>
      </w:r>
      <w:r>
        <w:rPr>
          <w:color w:val="231F20"/>
          <w:spacing w:val="-3"/>
        </w:rPr>
        <w:t>located</w:t>
      </w:r>
      <w:r>
        <w:rPr>
          <w:color w:val="231F20"/>
          <w:spacing w:val="-11"/>
        </w:rPr>
        <w:t xml:space="preserve"> </w:t>
      </w:r>
      <w:r>
        <w:rPr>
          <w:color w:val="231F20"/>
          <w:spacing w:val="-3"/>
        </w:rPr>
        <w:t>at</w:t>
      </w:r>
      <w:r>
        <w:rPr>
          <w:color w:val="231F20"/>
          <w:spacing w:val="-10"/>
        </w:rPr>
        <w:t xml:space="preserve"> </w:t>
      </w:r>
      <w:hyperlink r:id="rId39">
        <w:r>
          <w:rPr>
            <w:color w:val="205E9E"/>
            <w:spacing w:val="-3"/>
            <w:u w:val="single" w:color="205E9E"/>
          </w:rPr>
          <w:t>www.usaspending.gov</w:t>
        </w:r>
        <w:r>
          <w:rPr>
            <w:color w:val="205E9E"/>
            <w:spacing w:val="-12"/>
          </w:rPr>
          <w:t xml:space="preserve"> </w:t>
        </w:r>
      </w:hyperlink>
      <w:r>
        <w:rPr>
          <w:color w:val="231F20"/>
          <w:spacing w:val="-2"/>
        </w:rPr>
        <w:t>or</w:t>
      </w:r>
      <w:r>
        <w:rPr>
          <w:color w:val="231F20"/>
          <w:spacing w:val="-11"/>
        </w:rPr>
        <w:t xml:space="preserve"> </w:t>
      </w:r>
      <w:r>
        <w:rPr>
          <w:color w:val="231F20"/>
          <w:spacing w:val="-2"/>
        </w:rPr>
        <w:t>the</w:t>
      </w:r>
      <w:r>
        <w:rPr>
          <w:color w:val="231F20"/>
          <w:spacing w:val="-21"/>
        </w:rPr>
        <w:t xml:space="preserve"> </w:t>
      </w:r>
      <w:r>
        <w:rPr>
          <w:color w:val="231F20"/>
          <w:spacing w:val="-2"/>
        </w:rPr>
        <w:t>Office</w:t>
      </w:r>
      <w:r>
        <w:rPr>
          <w:color w:val="231F20"/>
          <w:spacing w:val="-12"/>
        </w:rPr>
        <w:t xml:space="preserve"> </w:t>
      </w:r>
      <w:r>
        <w:rPr>
          <w:color w:val="231F20"/>
          <w:spacing w:val="-2"/>
        </w:rPr>
        <w:t>of</w:t>
      </w:r>
      <w:r>
        <w:rPr>
          <w:color w:val="231F20"/>
          <w:spacing w:val="-1"/>
        </w:rPr>
        <w:t xml:space="preserve"> </w:t>
      </w:r>
      <w:r>
        <w:rPr>
          <w:color w:val="231F20"/>
          <w:spacing w:val="-4"/>
        </w:rPr>
        <w:t>Management</w:t>
      </w:r>
      <w:r>
        <w:rPr>
          <w:color w:val="231F20"/>
          <w:spacing w:val="-14"/>
        </w:rPr>
        <w:t xml:space="preserve"> </w:t>
      </w:r>
      <w:r>
        <w:rPr>
          <w:color w:val="231F20"/>
          <w:spacing w:val="-4"/>
        </w:rPr>
        <w:t>and</w:t>
      </w:r>
      <w:r>
        <w:rPr>
          <w:color w:val="231F20"/>
          <w:spacing w:val="-13"/>
        </w:rPr>
        <w:t xml:space="preserve"> </w:t>
      </w:r>
      <w:r>
        <w:rPr>
          <w:color w:val="231F20"/>
          <w:spacing w:val="-4"/>
        </w:rPr>
        <w:t>Budget’s</w:t>
      </w:r>
      <w:r>
        <w:rPr>
          <w:color w:val="231F20"/>
          <w:spacing w:val="-13"/>
        </w:rPr>
        <w:t xml:space="preserve"> </w:t>
      </w:r>
      <w:r>
        <w:rPr>
          <w:color w:val="231F20"/>
          <w:spacing w:val="-3"/>
        </w:rPr>
        <w:t>website</w:t>
      </w:r>
      <w:r>
        <w:rPr>
          <w:color w:val="231F20"/>
          <w:spacing w:val="-13"/>
        </w:rPr>
        <w:t xml:space="preserve"> </w:t>
      </w:r>
      <w:r>
        <w:rPr>
          <w:color w:val="231F20"/>
          <w:spacing w:val="-3"/>
        </w:rPr>
        <w:t>for</w:t>
      </w:r>
      <w:r>
        <w:rPr>
          <w:color w:val="231F20"/>
          <w:spacing w:val="-14"/>
        </w:rPr>
        <w:t xml:space="preserve"> </w:t>
      </w:r>
      <w:r>
        <w:rPr>
          <w:color w:val="231F20"/>
          <w:spacing w:val="-3"/>
        </w:rPr>
        <w:t>Federal</w:t>
      </w:r>
      <w:r>
        <w:rPr>
          <w:color w:val="231F20"/>
          <w:spacing w:val="-13"/>
        </w:rPr>
        <w:t xml:space="preserve"> </w:t>
      </w:r>
      <w:r>
        <w:rPr>
          <w:color w:val="231F20"/>
          <w:spacing w:val="-3"/>
        </w:rPr>
        <w:t>Spending</w:t>
      </w:r>
      <w:r w:rsidR="00F67B2B">
        <w:rPr>
          <w:color w:val="231F20"/>
          <w:spacing w:val="-3"/>
        </w:rPr>
        <w:t xml:space="preserve"> </w:t>
      </w:r>
      <w:r>
        <w:rPr>
          <w:color w:val="231F20"/>
          <w:spacing w:val="-3"/>
        </w:rPr>
        <w:t>Transparency</w:t>
      </w:r>
      <w:r>
        <w:rPr>
          <w:color w:val="231F20"/>
          <w:spacing w:val="-13"/>
        </w:rPr>
        <w:t xml:space="preserve"> </w:t>
      </w:r>
      <w:r>
        <w:rPr>
          <w:color w:val="231F20"/>
          <w:spacing w:val="-3"/>
        </w:rPr>
        <w:t>at</w:t>
      </w:r>
      <w:r>
        <w:rPr>
          <w:color w:val="231F20"/>
          <w:spacing w:val="-14"/>
        </w:rPr>
        <w:t xml:space="preserve"> </w:t>
      </w:r>
      <w:hyperlink r:id="rId40">
        <w:r>
          <w:rPr>
            <w:color w:val="205E9E"/>
            <w:spacing w:val="-3"/>
            <w:u w:val="single" w:color="205E9E"/>
          </w:rPr>
          <w:t>https://www.whitehouse.gov/</w:t>
        </w:r>
      </w:hyperlink>
      <w:r>
        <w:rPr>
          <w:color w:val="231F20"/>
          <w:spacing w:val="-3"/>
        </w:rPr>
        <w:t>.</w:t>
      </w:r>
    </w:p>
    <w:p w14:paraId="0A70A85A" w14:textId="77777777" w:rsidR="008E268F" w:rsidRDefault="008E268F">
      <w:pPr>
        <w:pStyle w:val="BodyText"/>
        <w:spacing w:before="3"/>
        <w:rPr>
          <w:sz w:val="25"/>
        </w:rPr>
      </w:pPr>
    </w:p>
    <w:p w14:paraId="1EF74762" w14:textId="77777777" w:rsidR="008E268F" w:rsidRDefault="00935734">
      <w:pPr>
        <w:pStyle w:val="Heading3"/>
        <w:spacing w:line="276" w:lineRule="auto"/>
        <w:ind w:right="117"/>
        <w:jc w:val="both"/>
      </w:pPr>
      <w:r>
        <w:rPr>
          <w:color w:val="231F20"/>
        </w:rPr>
        <w:t>(Required by all applicants, the FFATA form is located on the GMIS Application page and must be</w:t>
      </w:r>
      <w:r>
        <w:rPr>
          <w:color w:val="231F20"/>
          <w:spacing w:val="1"/>
        </w:rPr>
        <w:t xml:space="preserve"> </w:t>
      </w:r>
      <w:r>
        <w:rPr>
          <w:color w:val="231F20"/>
        </w:rPr>
        <w:t>completed</w:t>
      </w:r>
      <w:r>
        <w:rPr>
          <w:color w:val="231F20"/>
          <w:spacing w:val="-1"/>
        </w:rPr>
        <w:t xml:space="preserve"> </w:t>
      </w:r>
      <w:r>
        <w:rPr>
          <w:color w:val="231F20"/>
        </w:rPr>
        <w:t>in order to submit the application.)</w:t>
      </w:r>
    </w:p>
    <w:p w14:paraId="0F7A4768" w14:textId="77777777" w:rsidR="008E268F" w:rsidRDefault="008E268F">
      <w:pPr>
        <w:pStyle w:val="BodyText"/>
        <w:spacing w:before="3"/>
        <w:rPr>
          <w:rFonts w:ascii="Univers LT Pro 45 Light"/>
          <w:b/>
          <w:sz w:val="24"/>
        </w:rPr>
      </w:pPr>
    </w:p>
    <w:p w14:paraId="61121B39" w14:textId="1AF8D21F" w:rsidR="008E268F" w:rsidRDefault="00935734">
      <w:pPr>
        <w:pStyle w:val="ListParagraph"/>
        <w:numPr>
          <w:ilvl w:val="0"/>
          <w:numId w:val="2"/>
        </w:numPr>
        <w:tabs>
          <w:tab w:val="left" w:pos="480"/>
        </w:tabs>
        <w:spacing w:before="0" w:line="264" w:lineRule="auto"/>
        <w:ind w:right="117"/>
        <w:jc w:val="both"/>
        <w:rPr>
          <w:b/>
          <w:color w:val="231F20"/>
        </w:rPr>
      </w:pPr>
      <w:r>
        <w:rPr>
          <w:rFonts w:ascii="Univers LT Pro 45 Light" w:hAnsi="Univers LT Pro 45 Light"/>
          <w:b/>
          <w:color w:val="231F20"/>
        </w:rPr>
        <w:t xml:space="preserve">Attachment(s): </w:t>
      </w:r>
      <w:r>
        <w:rPr>
          <w:color w:val="231F20"/>
        </w:rPr>
        <w:t>Attachments are documents which are not part of the standard GMIS application but</w:t>
      </w:r>
      <w:r>
        <w:rPr>
          <w:color w:val="231F20"/>
          <w:spacing w:val="-59"/>
        </w:rPr>
        <w:t xml:space="preserve"> </w:t>
      </w:r>
      <w:r>
        <w:rPr>
          <w:color w:val="231F20"/>
        </w:rPr>
        <w:t>are</w:t>
      </w:r>
      <w:r>
        <w:rPr>
          <w:color w:val="231F20"/>
          <w:spacing w:val="-3"/>
        </w:rPr>
        <w:t xml:space="preserve"> </w:t>
      </w:r>
      <w:r>
        <w:rPr>
          <w:color w:val="231F20"/>
        </w:rPr>
        <w:t>deemed</w:t>
      </w:r>
      <w:r>
        <w:rPr>
          <w:color w:val="231F20"/>
          <w:spacing w:val="-3"/>
        </w:rPr>
        <w:t xml:space="preserve"> </w:t>
      </w:r>
      <w:r>
        <w:rPr>
          <w:color w:val="231F20"/>
        </w:rPr>
        <w:t>necessary</w:t>
      </w:r>
      <w:r>
        <w:rPr>
          <w:color w:val="231F20"/>
          <w:spacing w:val="-3"/>
        </w:rPr>
        <w:t xml:space="preserve"> </w:t>
      </w:r>
      <w:r>
        <w:rPr>
          <w:color w:val="231F20"/>
        </w:rPr>
        <w:t>to</w:t>
      </w:r>
      <w:r>
        <w:rPr>
          <w:color w:val="231F20"/>
          <w:spacing w:val="-3"/>
        </w:rPr>
        <w:t xml:space="preserve"> </w:t>
      </w:r>
      <w:r>
        <w:rPr>
          <w:color w:val="231F20"/>
        </w:rPr>
        <w:t>a</w:t>
      </w:r>
      <w:r>
        <w:rPr>
          <w:color w:val="231F20"/>
          <w:spacing w:val="-3"/>
        </w:rPr>
        <w:t xml:space="preserve"> </w:t>
      </w:r>
      <w:r>
        <w:rPr>
          <w:color w:val="231F20"/>
        </w:rPr>
        <w:t>given</w:t>
      </w:r>
      <w:r>
        <w:rPr>
          <w:color w:val="231F20"/>
          <w:spacing w:val="-3"/>
        </w:rPr>
        <w:t xml:space="preserve"> </w:t>
      </w:r>
      <w:r>
        <w:rPr>
          <w:color w:val="231F20"/>
        </w:rPr>
        <w:t>grant</w:t>
      </w:r>
      <w:r>
        <w:rPr>
          <w:color w:val="231F20"/>
          <w:spacing w:val="-3"/>
        </w:rPr>
        <w:t xml:space="preserve"> </w:t>
      </w:r>
      <w:r>
        <w:rPr>
          <w:color w:val="231F20"/>
        </w:rPr>
        <w:t>program.</w:t>
      </w:r>
      <w:r>
        <w:rPr>
          <w:color w:val="231F20"/>
          <w:spacing w:val="-14"/>
        </w:rPr>
        <w:t xml:space="preserve"> </w:t>
      </w:r>
      <w:r>
        <w:rPr>
          <w:color w:val="231F20"/>
        </w:rPr>
        <w:t>All</w:t>
      </w:r>
      <w:r>
        <w:rPr>
          <w:color w:val="231F20"/>
          <w:spacing w:val="-3"/>
        </w:rPr>
        <w:t xml:space="preserve"> </w:t>
      </w:r>
      <w:r>
        <w:rPr>
          <w:color w:val="231F20"/>
        </w:rPr>
        <w:t>attachments</w:t>
      </w:r>
      <w:r>
        <w:rPr>
          <w:color w:val="231F20"/>
          <w:spacing w:val="-3"/>
        </w:rPr>
        <w:t xml:space="preserve"> </w:t>
      </w:r>
      <w:r>
        <w:rPr>
          <w:color w:val="231F20"/>
        </w:rPr>
        <w:t>must</w:t>
      </w:r>
      <w:r>
        <w:rPr>
          <w:color w:val="231F20"/>
          <w:spacing w:val="-3"/>
        </w:rPr>
        <w:t xml:space="preserve"> </w:t>
      </w:r>
      <w:r>
        <w:rPr>
          <w:color w:val="231F20"/>
        </w:rPr>
        <w:t>clearly</w:t>
      </w:r>
      <w:r>
        <w:rPr>
          <w:color w:val="231F20"/>
          <w:spacing w:val="-3"/>
        </w:rPr>
        <w:t xml:space="preserve"> </w:t>
      </w:r>
      <w:r>
        <w:rPr>
          <w:color w:val="231F20"/>
        </w:rPr>
        <w:t>identify</w:t>
      </w:r>
      <w:r>
        <w:rPr>
          <w:color w:val="231F20"/>
          <w:spacing w:val="-3"/>
        </w:rPr>
        <w:t xml:space="preserve"> </w:t>
      </w:r>
      <w:r>
        <w:rPr>
          <w:color w:val="231F20"/>
        </w:rPr>
        <w:t>the</w:t>
      </w:r>
      <w:r>
        <w:rPr>
          <w:color w:val="231F20"/>
          <w:spacing w:val="-3"/>
        </w:rPr>
        <w:t xml:space="preserve"> </w:t>
      </w:r>
      <w:r>
        <w:rPr>
          <w:color w:val="231F20"/>
        </w:rPr>
        <w:t>authorized</w:t>
      </w:r>
      <w:r>
        <w:rPr>
          <w:color w:val="231F20"/>
          <w:spacing w:val="-58"/>
        </w:rPr>
        <w:t xml:space="preserve"> </w:t>
      </w:r>
      <w:r>
        <w:rPr>
          <w:color w:val="231F20"/>
        </w:rPr>
        <w:t>program name and program number. All attachments submitted to GMIS must be attached in the</w:t>
      </w:r>
      <w:r>
        <w:rPr>
          <w:color w:val="231F20"/>
          <w:spacing w:val="1"/>
        </w:rPr>
        <w:t xml:space="preserve"> </w:t>
      </w:r>
      <w:r>
        <w:rPr>
          <w:color w:val="231F20"/>
          <w:spacing w:val="-1"/>
        </w:rPr>
        <w:t>“Project</w:t>
      </w:r>
      <w:r>
        <w:rPr>
          <w:color w:val="231F20"/>
          <w:spacing w:val="-3"/>
        </w:rPr>
        <w:t xml:space="preserve"> </w:t>
      </w:r>
      <w:r>
        <w:rPr>
          <w:color w:val="231F20"/>
          <w:spacing w:val="-1"/>
        </w:rPr>
        <w:t>Narratives”</w:t>
      </w:r>
      <w:r>
        <w:rPr>
          <w:color w:val="231F20"/>
          <w:spacing w:val="-3"/>
        </w:rPr>
        <w:t xml:space="preserve"> </w:t>
      </w:r>
      <w:r>
        <w:rPr>
          <w:color w:val="231F20"/>
          <w:spacing w:val="-1"/>
        </w:rPr>
        <w:t>section</w:t>
      </w:r>
      <w:r>
        <w:rPr>
          <w:color w:val="231F20"/>
          <w:spacing w:val="-3"/>
        </w:rPr>
        <w:t xml:space="preserve"> </w:t>
      </w:r>
      <w:r>
        <w:rPr>
          <w:color w:val="231F20"/>
          <w:spacing w:val="-1"/>
        </w:rPr>
        <w:t>and</w:t>
      </w:r>
      <w:r>
        <w:rPr>
          <w:color w:val="231F20"/>
          <w:spacing w:val="-3"/>
        </w:rPr>
        <w:t xml:space="preserve"> </w:t>
      </w:r>
      <w:r>
        <w:rPr>
          <w:color w:val="231F20"/>
          <w:spacing w:val="-1"/>
        </w:rPr>
        <w:t>be</w:t>
      </w:r>
      <w:r>
        <w:rPr>
          <w:color w:val="231F20"/>
          <w:spacing w:val="-3"/>
        </w:rPr>
        <w:t xml:space="preserve"> </w:t>
      </w:r>
      <w:r>
        <w:rPr>
          <w:color w:val="231F20"/>
          <w:spacing w:val="-1"/>
        </w:rPr>
        <w:t>in</w:t>
      </w:r>
      <w:r>
        <w:rPr>
          <w:color w:val="231F20"/>
          <w:spacing w:val="-5"/>
        </w:rPr>
        <w:t xml:space="preserve"> </w:t>
      </w:r>
      <w:r>
        <w:rPr>
          <w:color w:val="231F20"/>
          <w:spacing w:val="-1"/>
        </w:rPr>
        <w:t>one</w:t>
      </w:r>
      <w:r>
        <w:rPr>
          <w:color w:val="231F20"/>
          <w:spacing w:val="-5"/>
        </w:rPr>
        <w:t xml:space="preserve"> </w:t>
      </w:r>
      <w:r>
        <w:rPr>
          <w:color w:val="231F20"/>
          <w:spacing w:val="-1"/>
        </w:rPr>
        <w:t>of</w:t>
      </w:r>
      <w:r>
        <w:rPr>
          <w:color w:val="231F20"/>
          <w:spacing w:val="-3"/>
        </w:rPr>
        <w:t xml:space="preserve"> </w:t>
      </w:r>
      <w:r>
        <w:rPr>
          <w:color w:val="231F20"/>
          <w:spacing w:val="-1"/>
        </w:rPr>
        <w:t>the</w:t>
      </w:r>
      <w:r>
        <w:rPr>
          <w:color w:val="231F20"/>
          <w:spacing w:val="-3"/>
        </w:rPr>
        <w:t xml:space="preserve"> </w:t>
      </w:r>
      <w:r>
        <w:rPr>
          <w:color w:val="231F20"/>
          <w:spacing w:val="-1"/>
        </w:rPr>
        <w:t>following</w:t>
      </w:r>
      <w:r>
        <w:rPr>
          <w:color w:val="231F20"/>
          <w:spacing w:val="-3"/>
        </w:rPr>
        <w:t xml:space="preserve"> </w:t>
      </w:r>
      <w:r>
        <w:rPr>
          <w:color w:val="231F20"/>
          <w:spacing w:val="-1"/>
        </w:rPr>
        <w:t>formats:</w:t>
      </w:r>
      <w:r>
        <w:rPr>
          <w:color w:val="231F20"/>
          <w:spacing w:val="-3"/>
        </w:rPr>
        <w:t xml:space="preserve"> </w:t>
      </w:r>
      <w:r>
        <w:rPr>
          <w:color w:val="231F20"/>
          <w:spacing w:val="-1"/>
        </w:rPr>
        <w:t>PDF,</w:t>
      </w:r>
      <w:r>
        <w:rPr>
          <w:color w:val="231F20"/>
          <w:spacing w:val="-3"/>
        </w:rPr>
        <w:t xml:space="preserve"> </w:t>
      </w:r>
      <w:r>
        <w:rPr>
          <w:color w:val="231F20"/>
          <w:spacing w:val="-1"/>
        </w:rPr>
        <w:t>Microsoft</w:t>
      </w:r>
      <w:r>
        <w:rPr>
          <w:color w:val="231F20"/>
          <w:spacing w:val="-25"/>
        </w:rPr>
        <w:t xml:space="preserve"> </w:t>
      </w:r>
      <w:r w:rsidR="001E0311">
        <w:rPr>
          <w:color w:val="231F20"/>
        </w:rPr>
        <w:t>Word,</w:t>
      </w:r>
      <w:r>
        <w:rPr>
          <w:color w:val="231F20"/>
          <w:spacing w:val="-5"/>
        </w:rPr>
        <w:t xml:space="preserve"> </w:t>
      </w:r>
      <w:r>
        <w:rPr>
          <w:color w:val="231F20"/>
        </w:rPr>
        <w:t>or</w:t>
      </w:r>
      <w:r>
        <w:rPr>
          <w:color w:val="231F20"/>
          <w:spacing w:val="-3"/>
        </w:rPr>
        <w:t xml:space="preserve"> </w:t>
      </w:r>
      <w:r>
        <w:rPr>
          <w:color w:val="231F20"/>
        </w:rPr>
        <w:t>Microsoft</w:t>
      </w:r>
      <w:r>
        <w:rPr>
          <w:color w:val="231F20"/>
          <w:spacing w:val="-59"/>
        </w:rPr>
        <w:t xml:space="preserve"> </w:t>
      </w:r>
      <w:r>
        <w:rPr>
          <w:color w:val="231F20"/>
        </w:rPr>
        <w:t>Excel. Please see the GMIS bulletin board for instructions on how to submit attachments in GMIS.</w:t>
      </w:r>
      <w:r>
        <w:rPr>
          <w:color w:val="231F20"/>
          <w:spacing w:val="1"/>
        </w:rPr>
        <w:t xml:space="preserve"> </w:t>
      </w:r>
      <w:r>
        <w:rPr>
          <w:color w:val="231F20"/>
        </w:rPr>
        <w:t>Attachments that are non-Internet compatible must be postmarked or received on or before the</w:t>
      </w:r>
      <w:r>
        <w:rPr>
          <w:color w:val="231F20"/>
          <w:spacing w:val="1"/>
        </w:rPr>
        <w:t xml:space="preserve"> </w:t>
      </w:r>
      <w:r>
        <w:rPr>
          <w:color w:val="231F20"/>
        </w:rPr>
        <w:t>application due date. An original and the required number of copies of non-Internet compatible</w:t>
      </w:r>
      <w:r>
        <w:rPr>
          <w:color w:val="231F20"/>
          <w:spacing w:val="1"/>
        </w:rPr>
        <w:t xml:space="preserve"> </w:t>
      </w:r>
      <w:r>
        <w:rPr>
          <w:color w:val="231F20"/>
        </w:rPr>
        <w:t>attachments</w:t>
      </w:r>
      <w:r>
        <w:rPr>
          <w:color w:val="231F20"/>
          <w:spacing w:val="8"/>
        </w:rPr>
        <w:t xml:space="preserve"> </w:t>
      </w:r>
      <w:r>
        <w:rPr>
          <w:color w:val="231F20"/>
        </w:rPr>
        <w:t>must</w:t>
      </w:r>
      <w:r>
        <w:rPr>
          <w:color w:val="231F20"/>
          <w:spacing w:val="9"/>
        </w:rPr>
        <w:t xml:space="preserve"> </w:t>
      </w:r>
      <w:r>
        <w:rPr>
          <w:color w:val="231F20"/>
        </w:rPr>
        <w:t>be</w:t>
      </w:r>
      <w:r>
        <w:rPr>
          <w:color w:val="231F20"/>
          <w:spacing w:val="9"/>
        </w:rPr>
        <w:t xml:space="preserve"> </w:t>
      </w:r>
      <w:r>
        <w:rPr>
          <w:color w:val="231F20"/>
        </w:rPr>
        <w:t>mailed</w:t>
      </w:r>
      <w:r>
        <w:rPr>
          <w:color w:val="231F20"/>
          <w:spacing w:val="8"/>
        </w:rPr>
        <w:t xml:space="preserve"> </w:t>
      </w:r>
      <w:r>
        <w:rPr>
          <w:color w:val="231F20"/>
        </w:rPr>
        <w:t>to</w:t>
      </w:r>
      <w:r>
        <w:rPr>
          <w:color w:val="231F20"/>
          <w:spacing w:val="9"/>
        </w:rPr>
        <w:t xml:space="preserve"> </w:t>
      </w:r>
      <w:r>
        <w:rPr>
          <w:color w:val="231F20"/>
        </w:rPr>
        <w:t>the</w:t>
      </w:r>
      <w:r>
        <w:rPr>
          <w:color w:val="231F20"/>
          <w:spacing w:val="-2"/>
        </w:rPr>
        <w:t xml:space="preserve"> </w:t>
      </w:r>
      <w:r>
        <w:rPr>
          <w:color w:val="231F20"/>
        </w:rPr>
        <w:t>ODH,</w:t>
      </w:r>
      <w:r>
        <w:rPr>
          <w:color w:val="231F20"/>
          <w:spacing w:val="8"/>
        </w:rPr>
        <w:t xml:space="preserve"> </w:t>
      </w:r>
      <w:r>
        <w:rPr>
          <w:color w:val="231F20"/>
        </w:rPr>
        <w:t>Grants</w:t>
      </w:r>
      <w:r>
        <w:rPr>
          <w:color w:val="231F20"/>
          <w:spacing w:val="9"/>
        </w:rPr>
        <w:t xml:space="preserve"> </w:t>
      </w:r>
      <w:r>
        <w:rPr>
          <w:color w:val="231F20"/>
        </w:rPr>
        <w:t>Services</w:t>
      </w:r>
      <w:r>
        <w:rPr>
          <w:color w:val="231F20"/>
          <w:spacing w:val="9"/>
        </w:rPr>
        <w:t xml:space="preserve"> </w:t>
      </w:r>
      <w:r>
        <w:rPr>
          <w:color w:val="231F20"/>
        </w:rPr>
        <w:t>Unit,</w:t>
      </w:r>
      <w:r>
        <w:rPr>
          <w:color w:val="231F20"/>
          <w:spacing w:val="8"/>
        </w:rPr>
        <w:t xml:space="preserve"> </w:t>
      </w:r>
      <w:r>
        <w:rPr>
          <w:color w:val="231F20"/>
        </w:rPr>
        <w:t>Central</w:t>
      </w:r>
      <w:r>
        <w:rPr>
          <w:color w:val="231F20"/>
          <w:spacing w:val="9"/>
        </w:rPr>
        <w:t xml:space="preserve"> </w:t>
      </w:r>
      <w:r>
        <w:rPr>
          <w:color w:val="231F20"/>
        </w:rPr>
        <w:t>Master</w:t>
      </w:r>
      <w:r>
        <w:rPr>
          <w:color w:val="231F20"/>
          <w:spacing w:val="9"/>
        </w:rPr>
        <w:t xml:space="preserve"> </w:t>
      </w:r>
      <w:r>
        <w:rPr>
          <w:color w:val="231F20"/>
        </w:rPr>
        <w:t>Files</w:t>
      </w:r>
      <w:r>
        <w:rPr>
          <w:color w:val="231F20"/>
          <w:spacing w:val="8"/>
        </w:rPr>
        <w:t xml:space="preserve"> </w:t>
      </w:r>
      <w:r>
        <w:rPr>
          <w:color w:val="231F20"/>
        </w:rPr>
        <w:t>address</w:t>
      </w:r>
      <w:r>
        <w:rPr>
          <w:color w:val="231F20"/>
          <w:spacing w:val="9"/>
        </w:rPr>
        <w:t xml:space="preserve"> </w:t>
      </w:r>
      <w:r>
        <w:rPr>
          <w:color w:val="231F20"/>
        </w:rPr>
        <w:t>by</w:t>
      </w:r>
      <w:r>
        <w:rPr>
          <w:color w:val="231F20"/>
          <w:spacing w:val="9"/>
        </w:rPr>
        <w:t xml:space="preserve"> </w:t>
      </w:r>
      <w:r>
        <w:rPr>
          <w:rFonts w:ascii="Univers LT Pro 45 Light" w:hAnsi="Univers LT Pro 45 Light"/>
          <w:b/>
          <w:color w:val="231F20"/>
        </w:rPr>
        <w:t>4:00</w:t>
      </w:r>
    </w:p>
    <w:p w14:paraId="55FB7C67" w14:textId="5EC87D03" w:rsidR="008E268F" w:rsidRDefault="00935734" w:rsidP="00BC55AA">
      <w:pPr>
        <w:pStyle w:val="Heading3"/>
        <w:spacing w:before="19"/>
        <w:rPr>
          <w:color w:val="231F20"/>
        </w:rPr>
      </w:pPr>
      <w:r>
        <w:rPr>
          <w:color w:val="231F20"/>
        </w:rPr>
        <w:t>p.m.</w:t>
      </w:r>
      <w:r>
        <w:rPr>
          <w:color w:val="231F20"/>
          <w:spacing w:val="-9"/>
        </w:rPr>
        <w:t xml:space="preserve"> </w:t>
      </w:r>
      <w:r>
        <w:rPr>
          <w:color w:val="231F20"/>
        </w:rPr>
        <w:t>on</w:t>
      </w:r>
      <w:r>
        <w:rPr>
          <w:color w:val="231F20"/>
          <w:spacing w:val="-3"/>
        </w:rPr>
        <w:t xml:space="preserve"> </w:t>
      </w:r>
      <w:r>
        <w:rPr>
          <w:color w:val="231F20"/>
        </w:rPr>
        <w:t>or</w:t>
      </w:r>
      <w:r>
        <w:rPr>
          <w:color w:val="231F20"/>
          <w:spacing w:val="-2"/>
        </w:rPr>
        <w:t xml:space="preserve"> </w:t>
      </w:r>
      <w:r>
        <w:rPr>
          <w:color w:val="231F20"/>
        </w:rPr>
        <w:t>before</w:t>
      </w:r>
      <w:r w:rsidR="00BC55AA">
        <w:rPr>
          <w:color w:val="231F20"/>
          <w:spacing w:val="-3"/>
        </w:rPr>
        <w:t xml:space="preserve"> </w:t>
      </w:r>
      <w:r w:rsidR="00BC55AA" w:rsidRPr="00BC55AA">
        <w:rPr>
          <w:color w:val="231F20"/>
          <w:spacing w:val="-3"/>
          <w:highlight w:val="yellow"/>
        </w:rPr>
        <w:t>December 6, 2021</w:t>
      </w:r>
      <w:r>
        <w:rPr>
          <w:color w:val="231F20"/>
        </w:rPr>
        <w:t>.</w:t>
      </w:r>
    </w:p>
    <w:p w14:paraId="0FFB5CE4" w14:textId="77777777" w:rsidR="00BC55AA" w:rsidRPr="00BC55AA" w:rsidRDefault="00BC55AA" w:rsidP="00BC55AA">
      <w:pPr>
        <w:pStyle w:val="Heading3"/>
        <w:spacing w:before="19"/>
      </w:pPr>
    </w:p>
    <w:p w14:paraId="0F112F5A" w14:textId="77777777" w:rsidR="00BC55AA" w:rsidRPr="00BC55AA" w:rsidRDefault="00BC55AA" w:rsidP="00BC55AA">
      <w:pPr>
        <w:jc w:val="both"/>
        <w:rPr>
          <w:b/>
          <w:szCs w:val="24"/>
        </w:rPr>
      </w:pPr>
      <w:r w:rsidRPr="00BC55AA">
        <w:rPr>
          <w:i/>
          <w:sz w:val="26"/>
        </w:rPr>
        <w:t xml:space="preserve">        </w:t>
      </w:r>
      <w:r w:rsidRPr="00BC55AA">
        <w:rPr>
          <w:b/>
          <w:szCs w:val="24"/>
        </w:rPr>
        <w:t xml:space="preserve">Attachments as Required by Program: </w:t>
      </w:r>
    </w:p>
    <w:p w14:paraId="21524DE3" w14:textId="77777777" w:rsidR="00BC55AA" w:rsidRPr="00BC55AA" w:rsidRDefault="00BC55AA" w:rsidP="00FE7089">
      <w:pPr>
        <w:numPr>
          <w:ilvl w:val="0"/>
          <w:numId w:val="32"/>
        </w:numPr>
        <w:spacing w:before="28"/>
        <w:rPr>
          <w:b/>
          <w:i/>
          <w:szCs w:val="24"/>
        </w:rPr>
      </w:pPr>
      <w:r w:rsidRPr="00BC55AA">
        <w:rPr>
          <w:b/>
          <w:i/>
          <w:szCs w:val="24"/>
        </w:rPr>
        <w:t>Provide the following attachments via the GMIS 2.0</w:t>
      </w:r>
    </w:p>
    <w:p w14:paraId="6D82CE29" w14:textId="77777777" w:rsidR="00BC55AA" w:rsidRPr="00BC55AA" w:rsidRDefault="00BC55AA" w:rsidP="00BC55AA">
      <w:pPr>
        <w:tabs>
          <w:tab w:val="left" w:pos="900"/>
          <w:tab w:val="right" w:leader="dot" w:pos="9144"/>
        </w:tabs>
        <w:ind w:left="1170"/>
        <w:rPr>
          <w:szCs w:val="24"/>
        </w:rPr>
      </w:pPr>
      <w:bookmarkStart w:id="24" w:name="_Hlk83738359"/>
      <w:r w:rsidRPr="00BC55AA">
        <w:rPr>
          <w:szCs w:val="24"/>
        </w:rPr>
        <w:t>Attachment 1 - Assurances</w:t>
      </w:r>
    </w:p>
    <w:p w14:paraId="4E2BECC9" w14:textId="77777777" w:rsidR="00BC55AA" w:rsidRPr="00BC55AA" w:rsidRDefault="00BC55AA" w:rsidP="00BC55AA">
      <w:pPr>
        <w:tabs>
          <w:tab w:val="left" w:pos="900"/>
          <w:tab w:val="right" w:leader="dot" w:pos="9144"/>
        </w:tabs>
        <w:ind w:left="1440" w:hanging="270"/>
        <w:rPr>
          <w:szCs w:val="24"/>
        </w:rPr>
      </w:pPr>
      <w:r w:rsidRPr="00BC55AA">
        <w:rPr>
          <w:szCs w:val="24"/>
        </w:rPr>
        <w:t xml:space="preserve">Attachment 2 - Budget Overview </w:t>
      </w:r>
    </w:p>
    <w:p w14:paraId="0627B875" w14:textId="77777777" w:rsidR="00BC55AA" w:rsidRPr="00BC55AA" w:rsidRDefault="00BC55AA" w:rsidP="00BC55AA">
      <w:pPr>
        <w:tabs>
          <w:tab w:val="left" w:pos="900"/>
          <w:tab w:val="right" w:leader="dot" w:pos="9144"/>
        </w:tabs>
        <w:ind w:left="1440" w:hanging="270"/>
        <w:rPr>
          <w:szCs w:val="24"/>
        </w:rPr>
      </w:pPr>
      <w:r w:rsidRPr="00BC55AA">
        <w:rPr>
          <w:szCs w:val="24"/>
        </w:rPr>
        <w:t>Attachment 3 - Itemized Budget</w:t>
      </w:r>
    </w:p>
    <w:p w14:paraId="3CDC2763" w14:textId="77777777" w:rsidR="00BC55AA" w:rsidRPr="00BC55AA" w:rsidRDefault="00BC55AA" w:rsidP="00BC55AA">
      <w:pPr>
        <w:tabs>
          <w:tab w:val="left" w:pos="900"/>
          <w:tab w:val="right" w:leader="dot" w:pos="9144"/>
        </w:tabs>
        <w:ind w:left="1440" w:hanging="270"/>
        <w:rPr>
          <w:szCs w:val="24"/>
        </w:rPr>
      </w:pPr>
      <w:r w:rsidRPr="00BC55AA">
        <w:rPr>
          <w:szCs w:val="24"/>
        </w:rPr>
        <w:t xml:space="preserve">Attachment 4 - Site and Service </w:t>
      </w:r>
    </w:p>
    <w:p w14:paraId="64DFD45C" w14:textId="77777777" w:rsidR="00BC55AA" w:rsidRPr="00BC55AA" w:rsidRDefault="00BC55AA" w:rsidP="00BC55AA">
      <w:pPr>
        <w:rPr>
          <w:szCs w:val="24"/>
        </w:rPr>
      </w:pPr>
      <w:r w:rsidRPr="00BC55AA">
        <w:rPr>
          <w:szCs w:val="24"/>
        </w:rPr>
        <w:t xml:space="preserve">     </w:t>
      </w:r>
      <w:r w:rsidRPr="00BC55AA">
        <w:rPr>
          <w:szCs w:val="24"/>
        </w:rPr>
        <w:tab/>
        <w:t xml:space="preserve">         Attachment 5 - Program Plan</w:t>
      </w:r>
    </w:p>
    <w:p w14:paraId="79E2ADA0" w14:textId="77777777" w:rsidR="00BC55AA" w:rsidRPr="00BC55AA" w:rsidRDefault="00BC55AA" w:rsidP="00BC55AA">
      <w:pPr>
        <w:rPr>
          <w:szCs w:val="24"/>
        </w:rPr>
      </w:pPr>
      <w:r w:rsidRPr="00BC55AA">
        <w:rPr>
          <w:szCs w:val="24"/>
        </w:rPr>
        <w:tab/>
        <w:t xml:space="preserve">         Attachment 6 - CLAS</w:t>
      </w:r>
    </w:p>
    <w:p w14:paraId="082BDC06" w14:textId="77777777" w:rsidR="00BC55AA" w:rsidRPr="00BC55AA" w:rsidRDefault="00BC55AA" w:rsidP="00BC55AA">
      <w:pPr>
        <w:rPr>
          <w:iCs/>
          <w:sz w:val="26"/>
        </w:rPr>
      </w:pPr>
      <w:r w:rsidRPr="00BC55AA">
        <w:rPr>
          <w:szCs w:val="24"/>
        </w:rPr>
        <w:t xml:space="preserve">                        Attachment 7 - Fee Management </w:t>
      </w:r>
    </w:p>
    <w:bookmarkEnd w:id="24"/>
    <w:p w14:paraId="15A48043" w14:textId="77777777" w:rsidR="00BC55AA" w:rsidRPr="00BC55AA" w:rsidRDefault="00BC55AA" w:rsidP="00BC55AA">
      <w:pPr>
        <w:spacing w:before="8"/>
        <w:rPr>
          <w:i/>
          <w:sz w:val="23"/>
        </w:rPr>
      </w:pPr>
    </w:p>
    <w:p w14:paraId="62D95903" w14:textId="77777777" w:rsidR="00BC55AA" w:rsidRPr="00BC55AA" w:rsidRDefault="00BC55AA" w:rsidP="00BC55AA">
      <w:pPr>
        <w:ind w:left="120"/>
        <w:outlineLvl w:val="1"/>
        <w:rPr>
          <w:rFonts w:ascii="SerifaMed" w:eastAsia="SerifaMed" w:hAnsi="SerifaMed" w:cs="SerifaMed"/>
          <w:sz w:val="24"/>
          <w:szCs w:val="24"/>
        </w:rPr>
      </w:pPr>
      <w:r w:rsidRPr="00BC55AA">
        <w:rPr>
          <w:rFonts w:ascii="SerifaMed" w:eastAsia="SerifaMed" w:hAnsi="SerifaMed" w:cs="SerifaMed"/>
          <w:color w:val="231F20"/>
          <w:sz w:val="24"/>
          <w:szCs w:val="24"/>
        </w:rPr>
        <w:t>III</w:t>
      </w:r>
      <w:r w:rsidRPr="00BC55AA">
        <w:rPr>
          <w:rFonts w:ascii="SerifaMed" w:eastAsia="SerifaMed" w:hAnsi="SerifaMed" w:cs="SerifaMed"/>
          <w:color w:val="231F20"/>
          <w:spacing w:val="17"/>
          <w:sz w:val="24"/>
          <w:szCs w:val="24"/>
        </w:rPr>
        <w:t xml:space="preserve"> </w:t>
      </w:r>
      <w:r w:rsidRPr="00BC55AA">
        <w:rPr>
          <w:rFonts w:ascii="SerifaMed" w:eastAsia="SerifaMed" w:hAnsi="SerifaMed" w:cs="SerifaMed"/>
          <w:color w:val="231F20"/>
          <w:sz w:val="24"/>
          <w:szCs w:val="24"/>
        </w:rPr>
        <w:t>APPENDICES</w:t>
      </w:r>
    </w:p>
    <w:p w14:paraId="4738BDA7" w14:textId="77777777" w:rsidR="00BC55AA" w:rsidRPr="00BC55AA" w:rsidRDefault="00BC55AA" w:rsidP="00BC55AA">
      <w:pPr>
        <w:numPr>
          <w:ilvl w:val="0"/>
          <w:numId w:val="1"/>
        </w:numPr>
        <w:tabs>
          <w:tab w:val="left" w:pos="840"/>
        </w:tabs>
        <w:spacing w:before="23"/>
      </w:pPr>
      <w:r w:rsidRPr="00BC55AA">
        <w:rPr>
          <w:color w:val="231F20"/>
        </w:rPr>
        <w:t>Notice</w:t>
      </w:r>
      <w:r w:rsidRPr="00BC55AA">
        <w:rPr>
          <w:color w:val="231F20"/>
          <w:spacing w:val="-5"/>
        </w:rPr>
        <w:t xml:space="preserve"> </w:t>
      </w:r>
      <w:r w:rsidRPr="00BC55AA">
        <w:rPr>
          <w:color w:val="231F20"/>
        </w:rPr>
        <w:t>of</w:t>
      </w:r>
      <w:r w:rsidRPr="00BC55AA">
        <w:rPr>
          <w:color w:val="231F20"/>
          <w:spacing w:val="-1"/>
        </w:rPr>
        <w:t xml:space="preserve"> </w:t>
      </w:r>
      <w:r w:rsidRPr="00BC55AA">
        <w:rPr>
          <w:color w:val="231F20"/>
        </w:rPr>
        <w:t>Intent</w:t>
      </w:r>
      <w:r w:rsidRPr="00BC55AA">
        <w:rPr>
          <w:color w:val="231F20"/>
          <w:spacing w:val="-1"/>
        </w:rPr>
        <w:t xml:space="preserve"> </w:t>
      </w:r>
      <w:r w:rsidRPr="00BC55AA">
        <w:rPr>
          <w:color w:val="231F20"/>
        </w:rPr>
        <w:t>to</w:t>
      </w:r>
      <w:r w:rsidRPr="00BC55AA">
        <w:rPr>
          <w:color w:val="231F20"/>
          <w:spacing w:val="-13"/>
        </w:rPr>
        <w:t xml:space="preserve"> </w:t>
      </w:r>
      <w:r w:rsidRPr="00BC55AA">
        <w:rPr>
          <w:color w:val="231F20"/>
        </w:rPr>
        <w:t>Apply</w:t>
      </w:r>
      <w:r w:rsidRPr="00BC55AA">
        <w:rPr>
          <w:color w:val="231F20"/>
          <w:spacing w:val="-1"/>
        </w:rPr>
        <w:t xml:space="preserve"> </w:t>
      </w:r>
      <w:r w:rsidRPr="00BC55AA">
        <w:rPr>
          <w:color w:val="231F20"/>
        </w:rPr>
        <w:t>for</w:t>
      </w:r>
      <w:r w:rsidRPr="00BC55AA">
        <w:rPr>
          <w:color w:val="231F20"/>
          <w:spacing w:val="-1"/>
        </w:rPr>
        <w:t xml:space="preserve"> </w:t>
      </w:r>
      <w:r w:rsidRPr="00BC55AA">
        <w:rPr>
          <w:color w:val="231F20"/>
        </w:rPr>
        <w:t>Funding</w:t>
      </w:r>
    </w:p>
    <w:p w14:paraId="66D08948" w14:textId="77777777" w:rsidR="00BC55AA" w:rsidRPr="00BC55AA" w:rsidRDefault="00BC55AA" w:rsidP="00BC55AA">
      <w:pPr>
        <w:numPr>
          <w:ilvl w:val="0"/>
          <w:numId w:val="1"/>
        </w:numPr>
        <w:tabs>
          <w:tab w:val="left" w:pos="840"/>
        </w:tabs>
        <w:spacing w:before="28"/>
      </w:pPr>
      <w:r w:rsidRPr="00BC55AA">
        <w:rPr>
          <w:color w:val="231F20"/>
          <w:spacing w:val="-2"/>
        </w:rPr>
        <w:t>GMIS</w:t>
      </w:r>
      <w:r w:rsidRPr="00BC55AA">
        <w:rPr>
          <w:color w:val="231F20"/>
          <w:spacing w:val="-40"/>
        </w:rPr>
        <w:t xml:space="preserve"> </w:t>
      </w:r>
      <w:r w:rsidRPr="00BC55AA">
        <w:rPr>
          <w:color w:val="231F20"/>
          <w:spacing w:val="-2"/>
        </w:rPr>
        <w:t>Training</w:t>
      </w:r>
      <w:r w:rsidRPr="00BC55AA">
        <w:rPr>
          <w:color w:val="231F20"/>
        </w:rPr>
        <w:t xml:space="preserve"> </w:t>
      </w:r>
      <w:r w:rsidRPr="00BC55AA">
        <w:rPr>
          <w:color w:val="231F20"/>
          <w:spacing w:val="-1"/>
        </w:rPr>
        <w:t>Form</w:t>
      </w:r>
    </w:p>
    <w:p w14:paraId="692F7249" w14:textId="77777777" w:rsidR="00BC55AA" w:rsidRPr="00BC55AA" w:rsidRDefault="00BC55AA" w:rsidP="00BC55AA">
      <w:pPr>
        <w:numPr>
          <w:ilvl w:val="0"/>
          <w:numId w:val="1"/>
        </w:numPr>
        <w:tabs>
          <w:tab w:val="left" w:pos="840"/>
        </w:tabs>
        <w:spacing w:before="28" w:line="264" w:lineRule="auto"/>
        <w:ind w:right="4669"/>
      </w:pPr>
      <w:r w:rsidRPr="00BC55AA">
        <w:rPr>
          <w:color w:val="231F20"/>
        </w:rPr>
        <w:t>C1</w:t>
      </w:r>
      <w:r w:rsidRPr="00BC55AA">
        <w:rPr>
          <w:color w:val="231F20"/>
          <w:spacing w:val="-3"/>
        </w:rPr>
        <w:t xml:space="preserve"> </w:t>
      </w:r>
      <w:r w:rsidRPr="00BC55AA">
        <w:rPr>
          <w:color w:val="231F20"/>
        </w:rPr>
        <w:t>Deliverable</w:t>
      </w:r>
      <w:r w:rsidRPr="00BC55AA">
        <w:rPr>
          <w:color w:val="231F20"/>
          <w:spacing w:val="-2"/>
        </w:rPr>
        <w:t xml:space="preserve"> </w:t>
      </w:r>
      <w:r w:rsidRPr="00BC55AA">
        <w:rPr>
          <w:color w:val="231F20"/>
        </w:rPr>
        <w:t>–</w:t>
      </w:r>
      <w:r w:rsidRPr="00BC55AA">
        <w:rPr>
          <w:color w:val="231F20"/>
          <w:spacing w:val="-13"/>
        </w:rPr>
        <w:t xml:space="preserve"> </w:t>
      </w:r>
      <w:r w:rsidRPr="00BC55AA">
        <w:rPr>
          <w:color w:val="231F20"/>
        </w:rPr>
        <w:t>Objective</w:t>
      </w:r>
      <w:r w:rsidRPr="00BC55AA">
        <w:rPr>
          <w:color w:val="231F20"/>
          <w:spacing w:val="-3"/>
        </w:rPr>
        <w:t xml:space="preserve"> </w:t>
      </w:r>
      <w:r w:rsidRPr="00BC55AA">
        <w:rPr>
          <w:color w:val="231F20"/>
        </w:rPr>
        <w:t>Descriptions</w:t>
      </w:r>
      <w:r w:rsidRPr="00BC55AA">
        <w:rPr>
          <w:color w:val="231F20"/>
          <w:spacing w:val="-2"/>
        </w:rPr>
        <w:t xml:space="preserve"> </w:t>
      </w:r>
    </w:p>
    <w:p w14:paraId="5C404045" w14:textId="77777777" w:rsidR="00BC55AA" w:rsidRPr="00BC55AA" w:rsidRDefault="00BC55AA" w:rsidP="00BC55AA">
      <w:pPr>
        <w:tabs>
          <w:tab w:val="left" w:pos="840"/>
        </w:tabs>
        <w:spacing w:before="28" w:line="264" w:lineRule="auto"/>
        <w:ind w:left="839" w:right="4669"/>
      </w:pPr>
      <w:r w:rsidRPr="00BC55AA">
        <w:rPr>
          <w:color w:val="231F20"/>
          <w:spacing w:val="-58"/>
        </w:rPr>
        <w:t xml:space="preserve"> </w:t>
      </w:r>
      <w:r w:rsidRPr="00BC55AA">
        <w:rPr>
          <w:color w:val="231F20"/>
        </w:rPr>
        <w:t>C2 Deliverable –</w:t>
      </w:r>
      <w:r w:rsidRPr="00BC55AA">
        <w:rPr>
          <w:color w:val="231F20"/>
          <w:spacing w:val="-11"/>
        </w:rPr>
        <w:t xml:space="preserve"> </w:t>
      </w:r>
      <w:r w:rsidRPr="00BC55AA">
        <w:rPr>
          <w:color w:val="231F20"/>
        </w:rPr>
        <w:t>Maximum Funding per County</w:t>
      </w:r>
    </w:p>
    <w:p w14:paraId="27EE8A88" w14:textId="77777777" w:rsidR="00BC55AA" w:rsidRPr="00BC55AA" w:rsidRDefault="00BC55AA" w:rsidP="00BC55AA">
      <w:pPr>
        <w:numPr>
          <w:ilvl w:val="0"/>
          <w:numId w:val="1"/>
        </w:numPr>
        <w:tabs>
          <w:tab w:val="left" w:pos="840"/>
        </w:tabs>
        <w:spacing w:before="2"/>
      </w:pPr>
      <w:r w:rsidRPr="00BC55AA">
        <w:rPr>
          <w:color w:val="231F20"/>
        </w:rPr>
        <w:t>Application</w:t>
      </w:r>
      <w:r w:rsidRPr="00BC55AA">
        <w:rPr>
          <w:color w:val="231F20"/>
          <w:spacing w:val="-2"/>
        </w:rPr>
        <w:t xml:space="preserve"> </w:t>
      </w:r>
      <w:r w:rsidRPr="00BC55AA">
        <w:rPr>
          <w:color w:val="231F20"/>
        </w:rPr>
        <w:t>Review</w:t>
      </w:r>
      <w:r w:rsidRPr="00BC55AA">
        <w:rPr>
          <w:color w:val="231F20"/>
          <w:spacing w:val="-2"/>
        </w:rPr>
        <w:t xml:space="preserve"> </w:t>
      </w:r>
      <w:r w:rsidRPr="00BC55AA">
        <w:rPr>
          <w:color w:val="231F20"/>
        </w:rPr>
        <w:t>Form</w:t>
      </w:r>
    </w:p>
    <w:p w14:paraId="054559BA" w14:textId="77777777" w:rsidR="00BC55AA" w:rsidRPr="00BC55AA" w:rsidRDefault="00BC55AA" w:rsidP="00BC55AA">
      <w:pPr>
        <w:numPr>
          <w:ilvl w:val="0"/>
          <w:numId w:val="1"/>
        </w:numPr>
        <w:tabs>
          <w:tab w:val="left" w:pos="840"/>
        </w:tabs>
        <w:spacing w:before="29"/>
      </w:pPr>
      <w:r w:rsidRPr="00BC55AA">
        <w:rPr>
          <w:color w:val="231F20"/>
        </w:rPr>
        <w:t>Goals and Deliverable Grid</w:t>
      </w:r>
    </w:p>
    <w:p w14:paraId="508FF1A3" w14:textId="77777777" w:rsidR="00BC55AA" w:rsidRPr="00BC55AA" w:rsidRDefault="00BC55AA" w:rsidP="00BC55AA">
      <w:pPr>
        <w:numPr>
          <w:ilvl w:val="0"/>
          <w:numId w:val="1"/>
        </w:numPr>
        <w:tabs>
          <w:tab w:val="left" w:pos="840"/>
        </w:tabs>
        <w:spacing w:before="29"/>
      </w:pPr>
      <w:r w:rsidRPr="00BC55AA">
        <w:rPr>
          <w:color w:val="231F20"/>
        </w:rPr>
        <w:t>Program Income Reporting Form</w:t>
      </w:r>
    </w:p>
    <w:p w14:paraId="3D35D57A" w14:textId="77777777" w:rsidR="00BC55AA" w:rsidRPr="00BC55AA" w:rsidRDefault="00BC55AA" w:rsidP="00BC55AA">
      <w:pPr>
        <w:numPr>
          <w:ilvl w:val="0"/>
          <w:numId w:val="1"/>
        </w:numPr>
        <w:tabs>
          <w:tab w:val="left" w:pos="840"/>
        </w:tabs>
        <w:spacing w:before="29"/>
      </w:pPr>
      <w:r w:rsidRPr="00BC55AA">
        <w:t>Expenditure Report Submission Instructions</w:t>
      </w:r>
    </w:p>
    <w:p w14:paraId="554B8C4D" w14:textId="77777777" w:rsidR="00BC55AA" w:rsidRPr="00BC55AA" w:rsidRDefault="00BC55AA" w:rsidP="00BC55AA">
      <w:pPr>
        <w:numPr>
          <w:ilvl w:val="0"/>
          <w:numId w:val="1"/>
        </w:numPr>
        <w:tabs>
          <w:tab w:val="left" w:pos="840"/>
        </w:tabs>
        <w:spacing w:before="29"/>
      </w:pPr>
      <w:r w:rsidRPr="00BC55AA">
        <w:t xml:space="preserve">Deliverable Reporting Form </w:t>
      </w:r>
    </w:p>
    <w:p w14:paraId="4E523DCA" w14:textId="77777777" w:rsidR="00BC55AA" w:rsidRPr="00BC55AA" w:rsidRDefault="00BC55AA" w:rsidP="00BC55AA">
      <w:pPr>
        <w:numPr>
          <w:ilvl w:val="0"/>
          <w:numId w:val="1"/>
        </w:numPr>
        <w:tabs>
          <w:tab w:val="left" w:pos="840"/>
        </w:tabs>
        <w:spacing w:before="29"/>
      </w:pPr>
      <w:r w:rsidRPr="00BC55AA">
        <w:t>FPAR Data Report</w:t>
      </w:r>
    </w:p>
    <w:p w14:paraId="441943BA" w14:textId="77777777" w:rsidR="00BC55AA" w:rsidRPr="00BC55AA" w:rsidRDefault="00BC55AA" w:rsidP="00BC55AA">
      <w:pPr>
        <w:numPr>
          <w:ilvl w:val="0"/>
          <w:numId w:val="1"/>
        </w:numPr>
        <w:tabs>
          <w:tab w:val="left" w:pos="840"/>
        </w:tabs>
        <w:spacing w:before="29"/>
      </w:pPr>
      <w:r w:rsidRPr="00BC55AA">
        <w:t>Change of Scope</w:t>
      </w:r>
    </w:p>
    <w:p w14:paraId="18480C24" w14:textId="77777777" w:rsidR="00BC55AA" w:rsidRPr="00BC55AA" w:rsidRDefault="00BC55AA" w:rsidP="00BC55AA">
      <w:pPr>
        <w:numPr>
          <w:ilvl w:val="0"/>
          <w:numId w:val="1"/>
        </w:numPr>
        <w:tabs>
          <w:tab w:val="left" w:pos="840"/>
        </w:tabs>
        <w:spacing w:before="29"/>
      </w:pPr>
      <w:r w:rsidRPr="00BC55AA">
        <w:t xml:space="preserve">Outreach Event Reporting </w:t>
      </w:r>
    </w:p>
    <w:p w14:paraId="1F068531" w14:textId="77777777" w:rsidR="00BC55AA" w:rsidRPr="00BC55AA" w:rsidRDefault="00BC55AA" w:rsidP="00BC55AA">
      <w:pPr>
        <w:numPr>
          <w:ilvl w:val="0"/>
          <w:numId w:val="1"/>
        </w:numPr>
        <w:tabs>
          <w:tab w:val="left" w:pos="840"/>
        </w:tabs>
        <w:spacing w:before="29"/>
      </w:pPr>
      <w:r w:rsidRPr="00BC55AA">
        <w:t>Quality Improvement Plan</w:t>
      </w:r>
    </w:p>
    <w:p w14:paraId="5830608C" w14:textId="77777777" w:rsidR="00BC55AA" w:rsidRPr="00BC55AA" w:rsidRDefault="00BC55AA" w:rsidP="00BC55AA">
      <w:pPr>
        <w:numPr>
          <w:ilvl w:val="0"/>
          <w:numId w:val="1"/>
        </w:numPr>
        <w:tabs>
          <w:tab w:val="left" w:pos="840"/>
        </w:tabs>
        <w:spacing w:before="29"/>
      </w:pPr>
      <w:r w:rsidRPr="00BC55AA">
        <w:t>Budget Justification Example</w:t>
      </w:r>
    </w:p>
    <w:p w14:paraId="3EA31A00" w14:textId="77777777" w:rsidR="008E268F" w:rsidRDefault="008E268F">
      <w:pPr>
        <w:sectPr w:rsidR="008E268F">
          <w:pgSz w:w="12240" w:h="15840"/>
          <w:pgMar w:top="1180" w:right="600" w:bottom="820" w:left="600" w:header="0" w:footer="638" w:gutter="0"/>
          <w:cols w:space="720"/>
        </w:sectPr>
      </w:pPr>
    </w:p>
    <w:p w14:paraId="12295A27" w14:textId="77777777" w:rsidR="008E268F" w:rsidRDefault="00935734">
      <w:pPr>
        <w:pStyle w:val="Heading1"/>
        <w:spacing w:before="105"/>
      </w:pPr>
      <w:bookmarkStart w:id="25" w:name="_Hlk83020256"/>
      <w:r>
        <w:rPr>
          <w:color w:val="231F20"/>
        </w:rPr>
        <w:lastRenderedPageBreak/>
        <w:t>Appendix A</w:t>
      </w:r>
    </w:p>
    <w:p w14:paraId="57745013" w14:textId="77777777" w:rsidR="008E268F" w:rsidRDefault="008E268F">
      <w:pPr>
        <w:pStyle w:val="BodyText"/>
        <w:rPr>
          <w:rFonts w:ascii="SerifaMed"/>
          <w:sz w:val="20"/>
        </w:rPr>
      </w:pPr>
    </w:p>
    <w:p w14:paraId="2430D4CD" w14:textId="77777777" w:rsidR="008E268F" w:rsidRDefault="008E268F">
      <w:pPr>
        <w:pStyle w:val="BodyText"/>
        <w:rPr>
          <w:rFonts w:ascii="SerifaMed"/>
          <w:sz w:val="20"/>
        </w:rPr>
      </w:pPr>
    </w:p>
    <w:p w14:paraId="00608588" w14:textId="77777777" w:rsidR="008E268F" w:rsidRDefault="008E268F">
      <w:pPr>
        <w:pStyle w:val="BodyText"/>
        <w:rPr>
          <w:rFonts w:ascii="SerifaMed"/>
          <w:sz w:val="20"/>
        </w:rPr>
      </w:pPr>
    </w:p>
    <w:p w14:paraId="11EF69B5" w14:textId="77777777" w:rsidR="008E268F" w:rsidRDefault="008E268F">
      <w:pPr>
        <w:pStyle w:val="BodyText"/>
        <w:rPr>
          <w:rFonts w:ascii="SerifaMed"/>
          <w:sz w:val="20"/>
        </w:rPr>
      </w:pPr>
    </w:p>
    <w:p w14:paraId="28B6FA2E" w14:textId="77777777" w:rsidR="008E268F" w:rsidRDefault="008E268F">
      <w:pPr>
        <w:pStyle w:val="BodyText"/>
        <w:rPr>
          <w:rFonts w:ascii="SerifaMed"/>
          <w:sz w:val="20"/>
        </w:rPr>
      </w:pPr>
    </w:p>
    <w:p w14:paraId="0EA88C1D" w14:textId="77777777" w:rsidR="008E268F" w:rsidRDefault="008E268F">
      <w:pPr>
        <w:pStyle w:val="BodyText"/>
        <w:rPr>
          <w:rFonts w:ascii="SerifaMed"/>
          <w:sz w:val="20"/>
        </w:rPr>
      </w:pPr>
    </w:p>
    <w:p w14:paraId="7313F293" w14:textId="77777777" w:rsidR="008E268F" w:rsidRDefault="003D52EF">
      <w:pPr>
        <w:pStyle w:val="BodyText"/>
        <w:spacing w:before="10"/>
        <w:rPr>
          <w:rFonts w:ascii="SerifaMed"/>
          <w:sz w:val="20"/>
        </w:rPr>
      </w:pPr>
      <w:r>
        <w:pict w14:anchorId="59D45BBD">
          <v:rect id="_x0000_s1050" style="position:absolute;margin-left:53.35pt;margin-top:14.55pt;width:10.45pt;height:10.45pt;z-index:-15720960;mso-wrap-distance-left:0;mso-wrap-distance-right:0;mso-position-horizontal-relative:page" filled="f" strokecolor="#231f20" strokeweight=".25153mm">
            <w10:wrap type="topAndBottom" anchorx="page"/>
          </v:rect>
        </w:pict>
      </w:r>
    </w:p>
    <w:p w14:paraId="5F4DDA86" w14:textId="77777777" w:rsidR="008E268F" w:rsidRDefault="00935734">
      <w:pPr>
        <w:pStyle w:val="BodyText"/>
        <w:rPr>
          <w:rFonts w:ascii="SerifaMed"/>
          <w:sz w:val="24"/>
        </w:rPr>
      </w:pPr>
      <w:r>
        <w:br w:type="column"/>
      </w:r>
    </w:p>
    <w:p w14:paraId="48C540E3" w14:textId="77777777" w:rsidR="008E268F" w:rsidRDefault="00935734">
      <w:pPr>
        <w:spacing w:before="194"/>
        <w:ind w:left="100" w:right="20"/>
        <w:jc w:val="center"/>
        <w:rPr>
          <w:rFonts w:ascii="Univers LT Pro 45 Light"/>
          <w:b/>
          <w:sz w:val="20"/>
        </w:rPr>
      </w:pPr>
      <w:r>
        <w:rPr>
          <w:rFonts w:ascii="Univers LT Pro 45 Light"/>
          <w:b/>
          <w:color w:val="231F20"/>
          <w:spacing w:val="-2"/>
          <w:sz w:val="20"/>
        </w:rPr>
        <w:t>NOTICE</w:t>
      </w:r>
      <w:r>
        <w:rPr>
          <w:rFonts w:ascii="Univers LT Pro 45 Light"/>
          <w:b/>
          <w:color w:val="231F20"/>
          <w:spacing w:val="-10"/>
          <w:sz w:val="20"/>
        </w:rPr>
        <w:t xml:space="preserve"> </w:t>
      </w:r>
      <w:r>
        <w:rPr>
          <w:rFonts w:ascii="Univers LT Pro 45 Light"/>
          <w:b/>
          <w:color w:val="231F20"/>
          <w:spacing w:val="-2"/>
          <w:sz w:val="20"/>
        </w:rPr>
        <w:t>OF</w:t>
      </w:r>
      <w:r>
        <w:rPr>
          <w:rFonts w:ascii="Univers LT Pro 45 Light"/>
          <w:b/>
          <w:color w:val="231F20"/>
          <w:sz w:val="20"/>
        </w:rPr>
        <w:t xml:space="preserve"> </w:t>
      </w:r>
      <w:r>
        <w:rPr>
          <w:rFonts w:ascii="Univers LT Pro 45 Light"/>
          <w:b/>
          <w:color w:val="231F20"/>
          <w:spacing w:val="-2"/>
          <w:sz w:val="20"/>
        </w:rPr>
        <w:t>INTENT</w:t>
      </w:r>
      <w:r>
        <w:rPr>
          <w:rFonts w:ascii="Univers LT Pro 45 Light"/>
          <w:b/>
          <w:color w:val="231F20"/>
          <w:spacing w:val="-19"/>
          <w:sz w:val="20"/>
        </w:rPr>
        <w:t xml:space="preserve"> </w:t>
      </w:r>
      <w:r>
        <w:rPr>
          <w:rFonts w:ascii="Univers LT Pro 45 Light"/>
          <w:b/>
          <w:color w:val="231F20"/>
          <w:spacing w:val="-1"/>
          <w:sz w:val="20"/>
        </w:rPr>
        <w:t>TO</w:t>
      </w:r>
      <w:r>
        <w:rPr>
          <w:rFonts w:ascii="Univers LT Pro 45 Light"/>
          <w:b/>
          <w:color w:val="231F20"/>
          <w:spacing w:val="-16"/>
          <w:sz w:val="20"/>
        </w:rPr>
        <w:t xml:space="preserve"> </w:t>
      </w:r>
      <w:r>
        <w:rPr>
          <w:rFonts w:ascii="Univers LT Pro 45 Light"/>
          <w:b/>
          <w:color w:val="231F20"/>
          <w:spacing w:val="-1"/>
          <w:sz w:val="20"/>
        </w:rPr>
        <w:t>APPLY</w:t>
      </w:r>
      <w:r>
        <w:rPr>
          <w:rFonts w:ascii="Univers LT Pro 45 Light"/>
          <w:b/>
          <w:color w:val="231F20"/>
          <w:spacing w:val="1"/>
          <w:sz w:val="20"/>
        </w:rPr>
        <w:t xml:space="preserve"> </w:t>
      </w:r>
      <w:r>
        <w:rPr>
          <w:rFonts w:ascii="Univers LT Pro 45 Light"/>
          <w:b/>
          <w:color w:val="231F20"/>
          <w:spacing w:val="-1"/>
          <w:sz w:val="20"/>
        </w:rPr>
        <w:t>FOR</w:t>
      </w:r>
      <w:r>
        <w:rPr>
          <w:rFonts w:ascii="Univers LT Pro 45 Light"/>
          <w:b/>
          <w:color w:val="231F20"/>
          <w:sz w:val="20"/>
        </w:rPr>
        <w:t xml:space="preserve"> </w:t>
      </w:r>
      <w:r>
        <w:rPr>
          <w:rFonts w:ascii="Univers LT Pro 45 Light"/>
          <w:b/>
          <w:color w:val="231F20"/>
          <w:spacing w:val="-1"/>
          <w:sz w:val="20"/>
        </w:rPr>
        <w:t>FUNDING</w:t>
      </w:r>
    </w:p>
    <w:p w14:paraId="62E9017A" w14:textId="77777777" w:rsidR="00C7307E" w:rsidRDefault="00935734">
      <w:pPr>
        <w:spacing w:before="53" w:line="290" w:lineRule="auto"/>
        <w:ind w:left="741" w:right="658"/>
        <w:jc w:val="center"/>
        <w:rPr>
          <w:color w:val="231F20"/>
          <w:spacing w:val="1"/>
          <w:sz w:val="20"/>
        </w:rPr>
      </w:pPr>
      <w:r>
        <w:rPr>
          <w:color w:val="231F20"/>
          <w:sz w:val="20"/>
        </w:rPr>
        <w:t>Ohio Department of Health</w:t>
      </w:r>
      <w:r>
        <w:rPr>
          <w:color w:val="231F20"/>
          <w:spacing w:val="1"/>
          <w:sz w:val="20"/>
        </w:rPr>
        <w:t xml:space="preserve"> </w:t>
      </w:r>
    </w:p>
    <w:p w14:paraId="7EDA7C05" w14:textId="1ED4C07B" w:rsidR="00C7307E" w:rsidRDefault="00935734">
      <w:pPr>
        <w:spacing w:before="53" w:line="290" w:lineRule="auto"/>
        <w:ind w:left="741" w:right="658"/>
        <w:jc w:val="center"/>
        <w:rPr>
          <w:color w:val="231F20"/>
          <w:sz w:val="20"/>
        </w:rPr>
      </w:pPr>
      <w:r>
        <w:rPr>
          <w:color w:val="231F20"/>
          <w:sz w:val="20"/>
        </w:rPr>
        <w:t xml:space="preserve">Office of </w:t>
      </w:r>
      <w:r w:rsidR="00C7307E">
        <w:rPr>
          <w:color w:val="231F20"/>
          <w:sz w:val="20"/>
        </w:rPr>
        <w:t>Medical Director</w:t>
      </w:r>
    </w:p>
    <w:p w14:paraId="5257281E" w14:textId="2C7A0773" w:rsidR="008E268F" w:rsidRDefault="00935734">
      <w:pPr>
        <w:spacing w:before="53" w:line="290" w:lineRule="auto"/>
        <w:ind w:left="741" w:right="658"/>
        <w:jc w:val="center"/>
        <w:rPr>
          <w:sz w:val="20"/>
        </w:rPr>
      </w:pPr>
      <w:r>
        <w:rPr>
          <w:color w:val="231F20"/>
          <w:spacing w:val="1"/>
          <w:sz w:val="20"/>
        </w:rPr>
        <w:t xml:space="preserve"> </w:t>
      </w:r>
      <w:r>
        <w:rPr>
          <w:color w:val="231F20"/>
          <w:sz w:val="20"/>
        </w:rPr>
        <w:t>Bureau</w:t>
      </w:r>
      <w:r>
        <w:rPr>
          <w:color w:val="231F20"/>
          <w:spacing w:val="-7"/>
          <w:sz w:val="20"/>
        </w:rPr>
        <w:t xml:space="preserve"> </w:t>
      </w:r>
      <w:r>
        <w:rPr>
          <w:color w:val="231F20"/>
          <w:sz w:val="20"/>
        </w:rPr>
        <w:t>of</w:t>
      </w:r>
      <w:r>
        <w:rPr>
          <w:color w:val="231F20"/>
          <w:spacing w:val="-6"/>
          <w:sz w:val="20"/>
        </w:rPr>
        <w:t xml:space="preserve"> </w:t>
      </w:r>
      <w:r w:rsidR="00C7307E">
        <w:rPr>
          <w:color w:val="231F20"/>
          <w:sz w:val="20"/>
        </w:rPr>
        <w:t xml:space="preserve">Maternal, Child, and Family Health </w:t>
      </w:r>
    </w:p>
    <w:p w14:paraId="74AAF710" w14:textId="77777777" w:rsidR="008E268F" w:rsidRDefault="00935734">
      <w:pPr>
        <w:spacing w:before="123"/>
        <w:ind w:left="100" w:right="20"/>
        <w:jc w:val="center"/>
        <w:rPr>
          <w:i/>
          <w:sz w:val="20"/>
        </w:rPr>
      </w:pPr>
      <w:r>
        <w:rPr>
          <w:i/>
          <w:color w:val="231F20"/>
          <w:sz w:val="20"/>
        </w:rPr>
        <w:t>ODH Program</w:t>
      </w:r>
      <w:r>
        <w:rPr>
          <w:i/>
          <w:color w:val="231F20"/>
          <w:spacing w:val="-36"/>
          <w:sz w:val="20"/>
        </w:rPr>
        <w:t xml:space="preserve"> </w:t>
      </w:r>
      <w:r>
        <w:rPr>
          <w:i/>
          <w:color w:val="231F20"/>
          <w:sz w:val="20"/>
        </w:rPr>
        <w:t>Title:</w:t>
      </w:r>
    </w:p>
    <w:p w14:paraId="5DD51DCB" w14:textId="0092BF15" w:rsidR="008E268F" w:rsidRDefault="00C7307E">
      <w:pPr>
        <w:spacing w:before="52"/>
        <w:ind w:left="99" w:right="20"/>
        <w:jc w:val="center"/>
        <w:rPr>
          <w:sz w:val="20"/>
        </w:rPr>
      </w:pPr>
      <w:r>
        <w:rPr>
          <w:color w:val="231F20"/>
          <w:sz w:val="20"/>
        </w:rPr>
        <w:t>Reproductive Health and Wellness Program</w:t>
      </w:r>
    </w:p>
    <w:p w14:paraId="53E4CDAF" w14:textId="77777777" w:rsidR="008E268F" w:rsidRDefault="00935734">
      <w:pPr>
        <w:pStyle w:val="BodyText"/>
        <w:spacing w:before="9"/>
        <w:rPr>
          <w:sz w:val="34"/>
        </w:rPr>
      </w:pPr>
      <w:r>
        <w:br w:type="column"/>
      </w:r>
    </w:p>
    <w:p w14:paraId="0BB3A3B8" w14:textId="77777777" w:rsidR="008E268F" w:rsidRDefault="00935734">
      <w:pPr>
        <w:pStyle w:val="Heading3"/>
        <w:spacing w:before="1"/>
        <w:ind w:left="444" w:right="444"/>
        <w:jc w:val="center"/>
      </w:pPr>
      <w:r>
        <w:rPr>
          <w:color w:val="231F20"/>
        </w:rPr>
        <w:t>Submission</w:t>
      </w:r>
      <w:r>
        <w:rPr>
          <w:color w:val="231F20"/>
          <w:spacing w:val="-2"/>
        </w:rPr>
        <w:t xml:space="preserve"> </w:t>
      </w:r>
      <w:r>
        <w:rPr>
          <w:color w:val="231F20"/>
        </w:rPr>
        <w:t>Required</w:t>
      </w:r>
    </w:p>
    <w:p w14:paraId="059C87F7" w14:textId="77777777" w:rsidR="008E268F" w:rsidRDefault="00935734">
      <w:pPr>
        <w:spacing w:before="7"/>
        <w:ind w:left="444" w:right="444"/>
        <w:jc w:val="center"/>
        <w:rPr>
          <w:sz w:val="20"/>
        </w:rPr>
      </w:pPr>
      <w:r>
        <w:rPr>
          <w:color w:val="231F20"/>
          <w:sz w:val="20"/>
        </w:rPr>
        <w:t>See</w:t>
      </w:r>
      <w:r>
        <w:rPr>
          <w:color w:val="231F20"/>
          <w:spacing w:val="-2"/>
          <w:sz w:val="20"/>
        </w:rPr>
        <w:t xml:space="preserve"> </w:t>
      </w:r>
      <w:r>
        <w:rPr>
          <w:color w:val="231F20"/>
          <w:sz w:val="20"/>
        </w:rPr>
        <w:t>due</w:t>
      </w:r>
      <w:r>
        <w:rPr>
          <w:color w:val="231F20"/>
          <w:spacing w:val="-1"/>
          <w:sz w:val="20"/>
        </w:rPr>
        <w:t xml:space="preserve"> </w:t>
      </w:r>
      <w:r>
        <w:rPr>
          <w:color w:val="231F20"/>
          <w:sz w:val="20"/>
        </w:rPr>
        <w:t>date</w:t>
      </w:r>
      <w:r>
        <w:rPr>
          <w:color w:val="231F20"/>
          <w:spacing w:val="-1"/>
          <w:sz w:val="20"/>
        </w:rPr>
        <w:t xml:space="preserve"> </w:t>
      </w:r>
      <w:r>
        <w:rPr>
          <w:color w:val="231F20"/>
          <w:sz w:val="20"/>
        </w:rPr>
        <w:t>below.</w:t>
      </w:r>
    </w:p>
    <w:p w14:paraId="6118B218" w14:textId="77777777" w:rsidR="008E268F" w:rsidRDefault="00935734">
      <w:pPr>
        <w:spacing w:before="133" w:line="252" w:lineRule="auto"/>
        <w:ind w:left="120" w:right="117" w:hanging="1"/>
        <w:jc w:val="center"/>
        <w:rPr>
          <w:sz w:val="20"/>
        </w:rPr>
      </w:pPr>
      <w:r>
        <w:rPr>
          <w:color w:val="231F20"/>
          <w:sz w:val="20"/>
        </w:rPr>
        <w:t>New Applicants must submit</w:t>
      </w:r>
      <w:r>
        <w:rPr>
          <w:color w:val="231F20"/>
          <w:spacing w:val="1"/>
          <w:sz w:val="20"/>
        </w:rPr>
        <w:t xml:space="preserve"> </w:t>
      </w:r>
      <w:r>
        <w:rPr>
          <w:color w:val="231F20"/>
          <w:sz w:val="20"/>
        </w:rPr>
        <w:t>the</w:t>
      </w:r>
      <w:r>
        <w:rPr>
          <w:color w:val="231F20"/>
          <w:spacing w:val="-4"/>
          <w:sz w:val="20"/>
        </w:rPr>
        <w:t xml:space="preserve"> </w:t>
      </w:r>
      <w:r>
        <w:rPr>
          <w:color w:val="231F20"/>
          <w:sz w:val="20"/>
        </w:rPr>
        <w:t>GMIS</w:t>
      </w:r>
      <w:r>
        <w:rPr>
          <w:color w:val="231F20"/>
          <w:spacing w:val="-12"/>
          <w:sz w:val="20"/>
        </w:rPr>
        <w:t xml:space="preserve"> </w:t>
      </w:r>
      <w:r>
        <w:rPr>
          <w:color w:val="231F20"/>
          <w:sz w:val="20"/>
        </w:rPr>
        <w:t>Access</w:t>
      </w:r>
      <w:r>
        <w:rPr>
          <w:color w:val="231F20"/>
          <w:spacing w:val="-4"/>
          <w:sz w:val="20"/>
        </w:rPr>
        <w:t xml:space="preserve"> </w:t>
      </w:r>
      <w:r>
        <w:rPr>
          <w:color w:val="231F20"/>
          <w:sz w:val="20"/>
        </w:rPr>
        <w:t>form</w:t>
      </w:r>
      <w:r>
        <w:rPr>
          <w:color w:val="231F20"/>
          <w:spacing w:val="-3"/>
          <w:sz w:val="20"/>
        </w:rPr>
        <w:t xml:space="preserve"> </w:t>
      </w:r>
      <w:r>
        <w:rPr>
          <w:color w:val="231F20"/>
          <w:sz w:val="20"/>
        </w:rPr>
        <w:t>with</w:t>
      </w:r>
      <w:r>
        <w:rPr>
          <w:color w:val="231F20"/>
          <w:spacing w:val="-3"/>
          <w:sz w:val="20"/>
        </w:rPr>
        <w:t xml:space="preserve"> </w:t>
      </w:r>
      <w:r>
        <w:rPr>
          <w:color w:val="231F20"/>
          <w:sz w:val="20"/>
        </w:rPr>
        <w:t>the</w:t>
      </w:r>
      <w:r>
        <w:rPr>
          <w:color w:val="231F20"/>
          <w:spacing w:val="-53"/>
          <w:sz w:val="20"/>
        </w:rPr>
        <w:t xml:space="preserve"> </w:t>
      </w:r>
      <w:r>
        <w:rPr>
          <w:color w:val="231F20"/>
          <w:sz w:val="20"/>
        </w:rPr>
        <w:t>Notice of Intent to Apply for</w:t>
      </w:r>
      <w:r>
        <w:rPr>
          <w:color w:val="231F20"/>
          <w:spacing w:val="1"/>
          <w:sz w:val="20"/>
        </w:rPr>
        <w:t xml:space="preserve"> </w:t>
      </w:r>
      <w:r>
        <w:rPr>
          <w:color w:val="231F20"/>
          <w:sz w:val="20"/>
        </w:rPr>
        <w:t>Funding</w:t>
      </w:r>
      <w:r>
        <w:rPr>
          <w:color w:val="231F20"/>
          <w:spacing w:val="-1"/>
          <w:sz w:val="20"/>
        </w:rPr>
        <w:t xml:space="preserve"> </w:t>
      </w:r>
      <w:r>
        <w:rPr>
          <w:color w:val="231F20"/>
          <w:sz w:val="20"/>
        </w:rPr>
        <w:t>Form</w:t>
      </w:r>
    </w:p>
    <w:p w14:paraId="0B7538BC" w14:textId="77777777" w:rsidR="008E268F" w:rsidRDefault="008E268F">
      <w:pPr>
        <w:spacing w:line="252" w:lineRule="auto"/>
        <w:jc w:val="center"/>
        <w:rPr>
          <w:sz w:val="20"/>
        </w:rPr>
        <w:sectPr w:rsidR="008E268F">
          <w:headerReference w:type="default" r:id="rId41"/>
          <w:footerReference w:type="default" r:id="rId42"/>
          <w:pgSz w:w="12240" w:h="15840"/>
          <w:pgMar w:top="1180" w:right="600" w:bottom="820" w:left="600" w:header="0" w:footer="638" w:gutter="0"/>
          <w:cols w:num="3" w:space="720" w:equalWidth="0">
            <w:col w:w="1782" w:space="1501"/>
            <w:col w:w="4396" w:space="198"/>
            <w:col w:w="3163"/>
          </w:cols>
        </w:sectPr>
      </w:pPr>
    </w:p>
    <w:p w14:paraId="2B0E3AFF" w14:textId="77777777" w:rsidR="008E268F" w:rsidRDefault="003D52EF">
      <w:pPr>
        <w:spacing w:before="10"/>
        <w:ind w:left="1980" w:right="1980"/>
        <w:jc w:val="center"/>
        <w:rPr>
          <w:sz w:val="20"/>
        </w:rPr>
      </w:pPr>
      <w:r>
        <w:pict w14:anchorId="42D05114">
          <v:group id="_x0000_s1047" style="position:absolute;left:0;text-align:left;margin-left:36pt;margin-top:-95.2pt;width:94.35pt;height:106.6pt;z-index:-16197120;mso-position-horizontal-relative:page" coordorigin="720,-1904" coordsize="1887,2132">
            <v:rect id="_x0000_s1049" style="position:absolute;left:1114;top:-767;width:210;height:210" filled="f" strokecolor="#231f20" strokeweight=".25153mm"/>
            <v:shape id="_x0000_s1048" type="#_x0000_t202" style="position:absolute;left:730;top:-1894;width:1867;height:2112" filled="f" strokecolor="#231f20" strokeweight="1pt">
              <v:textbox inset="0,0,0,0">
                <w:txbxContent>
                  <w:p w14:paraId="0AA73179" w14:textId="77777777" w:rsidR="00181B6A" w:rsidRDefault="00181B6A">
                    <w:pPr>
                      <w:spacing w:before="56" w:line="252" w:lineRule="auto"/>
                      <w:ind w:left="110" w:right="151"/>
                      <w:jc w:val="center"/>
                      <w:rPr>
                        <w:sz w:val="20"/>
                      </w:rPr>
                    </w:pPr>
                    <w:r>
                      <w:rPr>
                        <w:color w:val="231F20"/>
                        <w:sz w:val="20"/>
                      </w:rPr>
                      <w:t>Reimbursement</w:t>
                    </w:r>
                    <w:r>
                      <w:rPr>
                        <w:color w:val="231F20"/>
                        <w:spacing w:val="-54"/>
                        <w:sz w:val="20"/>
                      </w:rPr>
                      <w:t xml:space="preserve"> </w:t>
                    </w:r>
                    <w:r>
                      <w:rPr>
                        <w:color w:val="231F20"/>
                        <w:sz w:val="20"/>
                      </w:rPr>
                      <w:t>Type</w:t>
                    </w:r>
                  </w:p>
                  <w:p w14:paraId="4B21A13C" w14:textId="77777777" w:rsidR="00181B6A" w:rsidRDefault="00181B6A">
                    <w:pPr>
                      <w:spacing w:before="1" w:line="252" w:lineRule="auto"/>
                      <w:ind w:left="110" w:right="152"/>
                      <w:jc w:val="center"/>
                      <w:rPr>
                        <w:sz w:val="20"/>
                      </w:rPr>
                    </w:pPr>
                    <w:r>
                      <w:rPr>
                        <w:color w:val="231F20"/>
                        <w:sz w:val="20"/>
                      </w:rPr>
                      <w:t>Select</w:t>
                    </w:r>
                    <w:r>
                      <w:rPr>
                        <w:color w:val="231F20"/>
                        <w:spacing w:val="-8"/>
                        <w:sz w:val="20"/>
                      </w:rPr>
                      <w:t xml:space="preserve"> </w:t>
                    </w:r>
                    <w:r>
                      <w:rPr>
                        <w:color w:val="231F20"/>
                        <w:sz w:val="20"/>
                      </w:rPr>
                      <w:t>one</w:t>
                    </w:r>
                    <w:r>
                      <w:rPr>
                        <w:color w:val="231F20"/>
                        <w:spacing w:val="-8"/>
                        <w:sz w:val="20"/>
                      </w:rPr>
                      <w:t xml:space="preserve"> </w:t>
                    </w:r>
                    <w:r>
                      <w:rPr>
                        <w:color w:val="231F20"/>
                        <w:sz w:val="20"/>
                      </w:rPr>
                      <w:t>of</w:t>
                    </w:r>
                    <w:r>
                      <w:rPr>
                        <w:color w:val="231F20"/>
                        <w:spacing w:val="-7"/>
                        <w:sz w:val="20"/>
                      </w:rPr>
                      <w:t xml:space="preserve"> </w:t>
                    </w:r>
                    <w:r>
                      <w:rPr>
                        <w:color w:val="231F20"/>
                        <w:sz w:val="20"/>
                      </w:rPr>
                      <w:t>the</w:t>
                    </w:r>
                    <w:r>
                      <w:rPr>
                        <w:color w:val="231F20"/>
                        <w:spacing w:val="-53"/>
                        <w:sz w:val="20"/>
                      </w:rPr>
                      <w:t xml:space="preserve"> </w:t>
                    </w:r>
                    <w:r>
                      <w:rPr>
                        <w:color w:val="231F20"/>
                        <w:sz w:val="20"/>
                      </w:rPr>
                      <w:t>options below:</w:t>
                    </w:r>
                  </w:p>
                  <w:p w14:paraId="64335010" w14:textId="77777777" w:rsidR="00181B6A" w:rsidRDefault="00181B6A">
                    <w:pPr>
                      <w:spacing w:before="1" w:line="252" w:lineRule="auto"/>
                      <w:ind w:left="757" w:right="392" w:hanging="111"/>
                      <w:rPr>
                        <w:sz w:val="20"/>
                      </w:rPr>
                    </w:pPr>
                    <w:r>
                      <w:rPr>
                        <w:color w:val="231F20"/>
                        <w:sz w:val="20"/>
                      </w:rPr>
                      <w:t>Monthly</w:t>
                    </w:r>
                    <w:r>
                      <w:rPr>
                        <w:color w:val="231F20"/>
                        <w:spacing w:val="-53"/>
                        <w:sz w:val="20"/>
                      </w:rPr>
                      <w:t xml:space="preserve"> </w:t>
                    </w:r>
                    <w:r>
                      <w:rPr>
                        <w:color w:val="231F20"/>
                        <w:sz w:val="20"/>
                      </w:rPr>
                      <w:t>OR</w:t>
                    </w:r>
                  </w:p>
                  <w:p w14:paraId="1F936AC7" w14:textId="77777777" w:rsidR="00181B6A" w:rsidRDefault="00181B6A">
                    <w:pPr>
                      <w:spacing w:before="1"/>
                      <w:ind w:left="599"/>
                      <w:rPr>
                        <w:sz w:val="20"/>
                      </w:rPr>
                    </w:pPr>
                    <w:r>
                      <w:rPr>
                        <w:color w:val="231F20"/>
                        <w:sz w:val="20"/>
                      </w:rPr>
                      <w:t>Quarterly</w:t>
                    </w:r>
                  </w:p>
                </w:txbxContent>
              </v:textbox>
            </v:shape>
            <w10:wrap anchorx="page"/>
          </v:group>
        </w:pict>
      </w:r>
      <w:r w:rsidR="00935734">
        <w:rPr>
          <w:color w:val="231F20"/>
          <w:sz w:val="20"/>
        </w:rPr>
        <w:t>ALL</w:t>
      </w:r>
      <w:r w:rsidR="00935734">
        <w:rPr>
          <w:color w:val="231F20"/>
          <w:spacing w:val="-4"/>
          <w:sz w:val="20"/>
        </w:rPr>
        <w:t xml:space="preserve"> </w:t>
      </w:r>
      <w:r w:rsidR="00935734">
        <w:rPr>
          <w:color w:val="231F20"/>
          <w:sz w:val="20"/>
        </w:rPr>
        <w:t>INFORMATION</w:t>
      </w:r>
      <w:r w:rsidR="00935734">
        <w:rPr>
          <w:color w:val="231F20"/>
          <w:spacing w:val="-3"/>
          <w:sz w:val="20"/>
        </w:rPr>
        <w:t xml:space="preserve"> </w:t>
      </w:r>
      <w:r w:rsidR="00935734">
        <w:rPr>
          <w:color w:val="231F20"/>
          <w:sz w:val="20"/>
        </w:rPr>
        <w:t>REQUESTED</w:t>
      </w:r>
      <w:r w:rsidR="00935734">
        <w:rPr>
          <w:color w:val="231F20"/>
          <w:spacing w:val="-3"/>
          <w:sz w:val="20"/>
        </w:rPr>
        <w:t xml:space="preserve"> </w:t>
      </w:r>
      <w:r w:rsidR="00935734">
        <w:rPr>
          <w:color w:val="231F20"/>
          <w:sz w:val="20"/>
        </w:rPr>
        <w:t>MUST</w:t>
      </w:r>
      <w:r w:rsidR="00935734">
        <w:rPr>
          <w:color w:val="231F20"/>
          <w:spacing w:val="-4"/>
          <w:sz w:val="20"/>
        </w:rPr>
        <w:t xml:space="preserve"> </w:t>
      </w:r>
      <w:r w:rsidR="00935734">
        <w:rPr>
          <w:color w:val="231F20"/>
          <w:sz w:val="20"/>
        </w:rPr>
        <w:t>BE</w:t>
      </w:r>
      <w:r w:rsidR="00935734">
        <w:rPr>
          <w:color w:val="231F20"/>
          <w:spacing w:val="-3"/>
          <w:sz w:val="20"/>
        </w:rPr>
        <w:t xml:space="preserve"> </w:t>
      </w:r>
      <w:r w:rsidR="00935734">
        <w:rPr>
          <w:color w:val="231F20"/>
          <w:sz w:val="20"/>
        </w:rPr>
        <w:t>COMPLETED.</w:t>
      </w:r>
    </w:p>
    <w:p w14:paraId="5BFA130A" w14:textId="77777777" w:rsidR="008E268F" w:rsidRDefault="00935734">
      <w:pPr>
        <w:tabs>
          <w:tab w:val="left" w:pos="5898"/>
          <w:tab w:val="left" w:pos="10758"/>
        </w:tabs>
        <w:spacing w:before="20" w:line="480" w:lineRule="atLeast"/>
        <w:ind w:left="120" w:right="273"/>
        <w:rPr>
          <w:sz w:val="20"/>
        </w:rPr>
      </w:pPr>
      <w:r>
        <w:rPr>
          <w:color w:val="231F20"/>
          <w:sz w:val="20"/>
        </w:rPr>
        <w:t>County</w:t>
      </w:r>
      <w:r>
        <w:rPr>
          <w:color w:val="231F20"/>
          <w:spacing w:val="-2"/>
          <w:sz w:val="20"/>
        </w:rPr>
        <w:t xml:space="preserve"> </w:t>
      </w:r>
      <w:r>
        <w:rPr>
          <w:color w:val="231F20"/>
          <w:sz w:val="20"/>
        </w:rPr>
        <w:t>of</w:t>
      </w:r>
      <w:r>
        <w:rPr>
          <w:color w:val="231F20"/>
          <w:spacing w:val="-10"/>
          <w:sz w:val="20"/>
        </w:rPr>
        <w:t xml:space="preserve"> </w:t>
      </w:r>
      <w:r>
        <w:rPr>
          <w:color w:val="231F20"/>
          <w:sz w:val="20"/>
        </w:rPr>
        <w:t>Applicant</w:t>
      </w:r>
      <w:r>
        <w:rPr>
          <w:color w:val="231F20"/>
          <w:spacing w:val="-10"/>
          <w:sz w:val="20"/>
        </w:rPr>
        <w:t xml:space="preserve"> </w:t>
      </w:r>
      <w:r>
        <w:rPr>
          <w:color w:val="231F20"/>
          <w:sz w:val="20"/>
        </w:rPr>
        <w:t>Agency</w:t>
      </w:r>
      <w:r>
        <w:rPr>
          <w:color w:val="231F20"/>
          <w:sz w:val="20"/>
          <w:u w:val="single" w:color="221E1F"/>
        </w:rPr>
        <w:tab/>
      </w:r>
      <w:r>
        <w:rPr>
          <w:color w:val="231F20"/>
          <w:spacing w:val="-1"/>
          <w:sz w:val="20"/>
        </w:rPr>
        <w:t>Federal</w:t>
      </w:r>
      <w:r>
        <w:rPr>
          <w:color w:val="231F20"/>
          <w:spacing w:val="-36"/>
          <w:sz w:val="20"/>
        </w:rPr>
        <w:t xml:space="preserve"> </w:t>
      </w:r>
      <w:r>
        <w:rPr>
          <w:color w:val="231F20"/>
          <w:spacing w:val="-1"/>
          <w:sz w:val="20"/>
        </w:rPr>
        <w:t>Tax</w:t>
      </w:r>
      <w:r>
        <w:rPr>
          <w:color w:val="231F20"/>
          <w:spacing w:val="1"/>
          <w:sz w:val="20"/>
        </w:rPr>
        <w:t xml:space="preserve"> </w:t>
      </w:r>
      <w:r>
        <w:rPr>
          <w:color w:val="231F20"/>
          <w:spacing w:val="-1"/>
          <w:sz w:val="20"/>
        </w:rPr>
        <w:t>Identification</w:t>
      </w:r>
      <w:r>
        <w:rPr>
          <w:color w:val="231F20"/>
          <w:spacing w:val="2"/>
          <w:sz w:val="20"/>
        </w:rPr>
        <w:t xml:space="preserve"> </w:t>
      </w:r>
      <w:r>
        <w:rPr>
          <w:color w:val="231F20"/>
          <w:spacing w:val="-1"/>
          <w:sz w:val="20"/>
        </w:rPr>
        <w:t>Number</w:t>
      </w:r>
      <w:r>
        <w:rPr>
          <w:color w:val="231F20"/>
          <w:sz w:val="20"/>
          <w:u w:val="single" w:color="221E1F"/>
        </w:rPr>
        <w:t xml:space="preserve"> </w:t>
      </w:r>
      <w:r>
        <w:rPr>
          <w:color w:val="231F20"/>
          <w:sz w:val="20"/>
          <w:u w:val="single" w:color="221E1F"/>
        </w:rPr>
        <w:tab/>
      </w:r>
      <w:r>
        <w:rPr>
          <w:color w:val="231F20"/>
          <w:sz w:val="20"/>
        </w:rPr>
        <w:t xml:space="preserve"> Geographic</w:t>
      </w:r>
      <w:r>
        <w:rPr>
          <w:color w:val="231F20"/>
          <w:spacing w:val="-11"/>
          <w:sz w:val="20"/>
        </w:rPr>
        <w:t xml:space="preserve"> </w:t>
      </w:r>
      <w:r>
        <w:rPr>
          <w:color w:val="231F20"/>
          <w:sz w:val="20"/>
        </w:rPr>
        <w:t>Area</w:t>
      </w:r>
      <w:r>
        <w:rPr>
          <w:color w:val="231F20"/>
          <w:spacing w:val="-11"/>
          <w:sz w:val="20"/>
        </w:rPr>
        <w:t xml:space="preserve"> </w:t>
      </w:r>
      <w:r>
        <w:rPr>
          <w:color w:val="231F20"/>
          <w:sz w:val="20"/>
        </w:rPr>
        <w:t>Applying</w:t>
      </w:r>
      <w:r>
        <w:rPr>
          <w:color w:val="231F20"/>
          <w:spacing w:val="-2"/>
          <w:sz w:val="20"/>
        </w:rPr>
        <w:t xml:space="preserve"> </w:t>
      </w:r>
      <w:r>
        <w:rPr>
          <w:color w:val="231F20"/>
          <w:sz w:val="20"/>
        </w:rPr>
        <w:t>to Cover</w:t>
      </w:r>
      <w:r>
        <w:rPr>
          <w:color w:val="231F20"/>
          <w:sz w:val="20"/>
          <w:u w:val="single" w:color="221E1F"/>
        </w:rPr>
        <w:t xml:space="preserve"> </w:t>
      </w:r>
      <w:r>
        <w:rPr>
          <w:color w:val="231F20"/>
          <w:sz w:val="20"/>
          <w:u w:val="single" w:color="221E1F"/>
        </w:rPr>
        <w:tab/>
      </w:r>
      <w:r>
        <w:rPr>
          <w:color w:val="231F20"/>
          <w:sz w:val="20"/>
          <w:u w:val="single" w:color="221E1F"/>
        </w:rPr>
        <w:tab/>
      </w:r>
    </w:p>
    <w:p w14:paraId="23B94EA3" w14:textId="77777777" w:rsidR="008E268F" w:rsidRDefault="003D52EF">
      <w:pPr>
        <w:spacing w:before="13" w:line="259" w:lineRule="auto"/>
        <w:ind w:left="120" w:right="113"/>
        <w:rPr>
          <w:sz w:val="18"/>
        </w:rPr>
      </w:pPr>
      <w:r>
        <w:pict w14:anchorId="4CC349ED">
          <v:rect id="_x0000_s1046" style="position:absolute;left:0;text-align:left;margin-left:179.5pt;margin-top:32.35pt;width:14.65pt;height:14.65pt;z-index:15738368;mso-position-horizontal-relative:page" filled="f" strokecolor="#231f20" strokeweight="1pt">
            <w10:wrap anchorx="page"/>
          </v:rect>
        </w:pict>
      </w:r>
      <w:r>
        <w:pict w14:anchorId="7AF7E4E2">
          <v:rect id="_x0000_s1045" style="position:absolute;left:0;text-align:left;margin-left:432.5pt;margin-top:32.35pt;width:14.65pt;height:14.65pt;z-index:15739392;mso-position-horizontal-relative:page" filled="f" strokecolor="#231f20" strokeweight="1pt">
            <w10:wrap anchorx="page"/>
          </v:rect>
        </w:pict>
      </w:r>
      <w:r w:rsidR="00935734">
        <w:rPr>
          <w:rFonts w:ascii="Univers LT Pro 45 Light"/>
          <w:b/>
          <w:color w:val="231F20"/>
          <w:spacing w:val="-1"/>
          <w:sz w:val="18"/>
        </w:rPr>
        <w:t>NOTE:</w:t>
      </w:r>
      <w:r w:rsidR="00935734">
        <w:rPr>
          <w:rFonts w:ascii="Univers LT Pro 45 Light"/>
          <w:b/>
          <w:color w:val="231F20"/>
          <w:spacing w:val="-33"/>
          <w:sz w:val="18"/>
        </w:rPr>
        <w:t xml:space="preserve"> </w:t>
      </w:r>
      <w:r w:rsidR="00935734">
        <w:rPr>
          <w:color w:val="231F20"/>
          <w:spacing w:val="-1"/>
          <w:sz w:val="18"/>
        </w:rPr>
        <w:t>The</w:t>
      </w:r>
      <w:r w:rsidR="00935734">
        <w:rPr>
          <w:color w:val="231F20"/>
          <w:sz w:val="18"/>
        </w:rPr>
        <w:t xml:space="preserve"> </w:t>
      </w:r>
      <w:r w:rsidR="00935734">
        <w:rPr>
          <w:color w:val="231F20"/>
          <w:spacing w:val="-1"/>
          <w:sz w:val="18"/>
        </w:rPr>
        <w:t>applicant</w:t>
      </w:r>
      <w:r w:rsidR="00935734">
        <w:rPr>
          <w:color w:val="231F20"/>
          <w:sz w:val="18"/>
        </w:rPr>
        <w:t xml:space="preserve"> </w:t>
      </w:r>
      <w:r w:rsidR="00935734">
        <w:rPr>
          <w:color w:val="231F20"/>
          <w:spacing w:val="-1"/>
          <w:sz w:val="18"/>
        </w:rPr>
        <w:t>agency/organization</w:t>
      </w:r>
      <w:r w:rsidR="00935734">
        <w:rPr>
          <w:color w:val="231F20"/>
          <w:sz w:val="18"/>
        </w:rPr>
        <w:t xml:space="preserve"> name must</w:t>
      </w:r>
      <w:r w:rsidR="00935734">
        <w:rPr>
          <w:color w:val="231F20"/>
          <w:spacing w:val="1"/>
          <w:sz w:val="18"/>
        </w:rPr>
        <w:t xml:space="preserve"> </w:t>
      </w:r>
      <w:r w:rsidR="00935734">
        <w:rPr>
          <w:color w:val="231F20"/>
          <w:sz w:val="18"/>
        </w:rPr>
        <w:t>be the same as that</w:t>
      </w:r>
      <w:r w:rsidR="00935734">
        <w:rPr>
          <w:color w:val="231F20"/>
          <w:spacing w:val="-2"/>
          <w:sz w:val="18"/>
        </w:rPr>
        <w:t xml:space="preserve"> </w:t>
      </w:r>
      <w:r w:rsidR="00935734">
        <w:rPr>
          <w:color w:val="231F20"/>
          <w:sz w:val="18"/>
        </w:rPr>
        <w:t>on</w:t>
      </w:r>
      <w:r w:rsidR="00935734">
        <w:rPr>
          <w:color w:val="231F20"/>
          <w:spacing w:val="1"/>
          <w:sz w:val="18"/>
        </w:rPr>
        <w:t xml:space="preserve"> </w:t>
      </w:r>
      <w:r w:rsidR="00935734">
        <w:rPr>
          <w:color w:val="231F20"/>
          <w:sz w:val="18"/>
        </w:rPr>
        <w:t>the IRS letter.</w:t>
      </w:r>
      <w:r w:rsidR="00935734">
        <w:rPr>
          <w:color w:val="231F20"/>
          <w:spacing w:val="-33"/>
          <w:sz w:val="18"/>
        </w:rPr>
        <w:t xml:space="preserve"> </w:t>
      </w:r>
      <w:r w:rsidR="00935734">
        <w:rPr>
          <w:color w:val="231F20"/>
          <w:sz w:val="18"/>
        </w:rPr>
        <w:t>This is the</w:t>
      </w:r>
      <w:r w:rsidR="00935734">
        <w:rPr>
          <w:color w:val="231F20"/>
          <w:spacing w:val="1"/>
          <w:sz w:val="18"/>
        </w:rPr>
        <w:t xml:space="preserve"> </w:t>
      </w:r>
      <w:r w:rsidR="00935734">
        <w:rPr>
          <w:color w:val="231F20"/>
          <w:sz w:val="18"/>
        </w:rPr>
        <w:t>legal name by which the</w:t>
      </w:r>
      <w:r w:rsidR="00935734">
        <w:rPr>
          <w:color w:val="231F20"/>
          <w:spacing w:val="-47"/>
          <w:sz w:val="18"/>
        </w:rPr>
        <w:t xml:space="preserve"> </w:t>
      </w:r>
      <w:r w:rsidR="00935734">
        <w:rPr>
          <w:color w:val="231F20"/>
          <w:sz w:val="18"/>
        </w:rPr>
        <w:t>tax identification number is assigned.</w:t>
      </w:r>
    </w:p>
    <w:p w14:paraId="170A7B30" w14:textId="101108A2" w:rsidR="008E268F" w:rsidRDefault="008E268F">
      <w:pPr>
        <w:pStyle w:val="BodyText"/>
        <w:spacing w:before="1"/>
        <w:rPr>
          <w:sz w:val="10"/>
        </w:rPr>
      </w:pPr>
    </w:p>
    <w:p w14:paraId="0824AE38" w14:textId="77777777" w:rsidR="008E268F" w:rsidRDefault="008E268F">
      <w:pPr>
        <w:rPr>
          <w:sz w:val="10"/>
        </w:rPr>
        <w:sectPr w:rsidR="008E268F">
          <w:type w:val="continuous"/>
          <w:pgSz w:w="12240" w:h="15840"/>
          <w:pgMar w:top="480" w:right="600" w:bottom="280" w:left="600" w:header="720" w:footer="720" w:gutter="0"/>
          <w:cols w:space="720"/>
        </w:sectPr>
      </w:pPr>
    </w:p>
    <w:p w14:paraId="023C3C4A" w14:textId="77777777" w:rsidR="008E268F" w:rsidRDefault="00935734">
      <w:pPr>
        <w:spacing w:before="95" w:line="244" w:lineRule="exact"/>
        <w:ind w:left="120"/>
        <w:rPr>
          <w:sz w:val="20"/>
        </w:rPr>
      </w:pPr>
      <w:r>
        <w:rPr>
          <w:color w:val="231F20"/>
          <w:spacing w:val="-1"/>
          <w:sz w:val="20"/>
        </w:rPr>
        <w:t>Type</w:t>
      </w:r>
      <w:r>
        <w:rPr>
          <w:color w:val="231F20"/>
          <w:spacing w:val="-7"/>
          <w:sz w:val="20"/>
        </w:rPr>
        <w:t xml:space="preserve"> </w:t>
      </w:r>
      <w:r>
        <w:rPr>
          <w:color w:val="231F20"/>
          <w:sz w:val="20"/>
        </w:rPr>
        <w:t>of</w:t>
      </w:r>
      <w:r>
        <w:rPr>
          <w:color w:val="231F20"/>
          <w:spacing w:val="-14"/>
          <w:sz w:val="20"/>
        </w:rPr>
        <w:t xml:space="preserve"> </w:t>
      </w:r>
      <w:r>
        <w:rPr>
          <w:color w:val="231F20"/>
          <w:sz w:val="20"/>
        </w:rPr>
        <w:t>Applicant</w:t>
      </w:r>
      <w:r>
        <w:rPr>
          <w:color w:val="231F20"/>
          <w:spacing w:val="-13"/>
          <w:sz w:val="20"/>
        </w:rPr>
        <w:t xml:space="preserve"> </w:t>
      </w:r>
      <w:r>
        <w:rPr>
          <w:color w:val="231F20"/>
          <w:sz w:val="20"/>
        </w:rPr>
        <w:t>Agency</w:t>
      </w:r>
    </w:p>
    <w:p w14:paraId="5BE1A139" w14:textId="77777777" w:rsidR="008E268F" w:rsidRDefault="00935734">
      <w:pPr>
        <w:spacing w:line="244" w:lineRule="exact"/>
        <w:ind w:left="120"/>
        <w:rPr>
          <w:i/>
          <w:sz w:val="20"/>
        </w:rPr>
      </w:pPr>
      <w:r>
        <w:rPr>
          <w:i/>
          <w:color w:val="231F20"/>
          <w:sz w:val="20"/>
        </w:rPr>
        <w:t>(Check</w:t>
      </w:r>
      <w:r>
        <w:rPr>
          <w:i/>
          <w:color w:val="231F20"/>
          <w:spacing w:val="-10"/>
          <w:sz w:val="20"/>
        </w:rPr>
        <w:t xml:space="preserve"> </w:t>
      </w:r>
      <w:r>
        <w:rPr>
          <w:i/>
          <w:color w:val="231F20"/>
          <w:sz w:val="20"/>
        </w:rPr>
        <w:t>One)</w:t>
      </w:r>
    </w:p>
    <w:p w14:paraId="79F2E657" w14:textId="77777777" w:rsidR="008E268F" w:rsidRDefault="00935734">
      <w:pPr>
        <w:spacing w:before="88" w:line="427" w:lineRule="auto"/>
        <w:ind w:left="120" w:right="30"/>
        <w:rPr>
          <w:sz w:val="20"/>
        </w:rPr>
      </w:pPr>
      <w:r>
        <w:br w:type="column"/>
      </w:r>
      <w:r>
        <w:rPr>
          <w:color w:val="231F20"/>
          <w:spacing w:val="-2"/>
          <w:sz w:val="20"/>
        </w:rPr>
        <w:t xml:space="preserve">County </w:t>
      </w:r>
      <w:r>
        <w:rPr>
          <w:color w:val="231F20"/>
          <w:spacing w:val="-1"/>
          <w:sz w:val="20"/>
        </w:rPr>
        <w:t>Agency</w:t>
      </w:r>
      <w:r>
        <w:rPr>
          <w:color w:val="231F20"/>
          <w:spacing w:val="-53"/>
          <w:sz w:val="20"/>
        </w:rPr>
        <w:t xml:space="preserve"> </w:t>
      </w:r>
      <w:r>
        <w:rPr>
          <w:color w:val="231F20"/>
          <w:sz w:val="20"/>
        </w:rPr>
        <w:t>City</w:t>
      </w:r>
      <w:r>
        <w:rPr>
          <w:color w:val="231F20"/>
          <w:spacing w:val="-10"/>
          <w:sz w:val="20"/>
        </w:rPr>
        <w:t xml:space="preserve"> </w:t>
      </w:r>
      <w:r>
        <w:rPr>
          <w:color w:val="231F20"/>
          <w:sz w:val="20"/>
        </w:rPr>
        <w:t>Agency</w:t>
      </w:r>
    </w:p>
    <w:p w14:paraId="767B9841" w14:textId="77777777" w:rsidR="008E268F" w:rsidRDefault="00935734">
      <w:pPr>
        <w:spacing w:before="95"/>
        <w:ind w:left="120"/>
        <w:rPr>
          <w:sz w:val="20"/>
        </w:rPr>
      </w:pPr>
      <w:r>
        <w:br w:type="column"/>
      </w:r>
      <w:r>
        <w:rPr>
          <w:color w:val="231F20"/>
          <w:sz w:val="20"/>
        </w:rPr>
        <w:t>Hospital</w:t>
      </w:r>
    </w:p>
    <w:p w14:paraId="7E8CF12B" w14:textId="77777777" w:rsidR="008E268F" w:rsidRDefault="003D52EF">
      <w:pPr>
        <w:spacing w:before="192"/>
        <w:ind w:left="120"/>
        <w:rPr>
          <w:sz w:val="20"/>
        </w:rPr>
      </w:pPr>
      <w:r>
        <w:pict w14:anchorId="13149F80">
          <v:rect id="_x0000_s1044" style="position:absolute;left:0;text-align:left;margin-left:288.5pt;margin-top:-15.7pt;width:14.65pt;height:14.65pt;z-index:15738880;mso-position-horizontal-relative:page" filled="f" strokecolor="#231f20" strokeweight="1pt">
            <w10:wrap anchorx="page"/>
          </v:rect>
        </w:pict>
      </w:r>
      <w:r>
        <w:pict w14:anchorId="1937AC79">
          <v:rect id="_x0000_s1043" style="position:absolute;left:0;text-align:left;margin-left:288.5pt;margin-top:6.3pt;width:14.65pt;height:14.65pt;z-index:15740416;mso-position-horizontal-relative:page" filled="f" strokecolor="#231f20" strokeweight="1pt">
            <w10:wrap anchorx="page"/>
          </v:rect>
        </w:pict>
      </w:r>
      <w:r w:rsidR="00935734">
        <w:rPr>
          <w:color w:val="231F20"/>
          <w:sz w:val="20"/>
        </w:rPr>
        <w:t>Higher Education</w:t>
      </w:r>
    </w:p>
    <w:p w14:paraId="000CECB2" w14:textId="352353E4" w:rsidR="008E268F" w:rsidRDefault="00935734">
      <w:pPr>
        <w:spacing w:before="88" w:line="427" w:lineRule="auto"/>
        <w:ind w:left="120" w:right="1323"/>
        <w:rPr>
          <w:sz w:val="20"/>
        </w:rPr>
      </w:pPr>
      <w:r>
        <w:br w:type="column"/>
      </w:r>
      <w:r>
        <w:rPr>
          <w:color w:val="231F20"/>
          <w:spacing w:val="-1"/>
          <w:sz w:val="20"/>
        </w:rPr>
        <w:t>Local Schools</w:t>
      </w:r>
      <w:r>
        <w:rPr>
          <w:color w:val="231F20"/>
          <w:spacing w:val="-53"/>
          <w:sz w:val="20"/>
        </w:rPr>
        <w:t xml:space="preserve"> </w:t>
      </w:r>
      <w:r>
        <w:rPr>
          <w:color w:val="231F20"/>
          <w:sz w:val="20"/>
        </w:rPr>
        <w:t>Not-for</w:t>
      </w:r>
      <w:r>
        <w:rPr>
          <w:color w:val="231F20"/>
          <w:spacing w:val="-2"/>
          <w:sz w:val="20"/>
        </w:rPr>
        <w:t xml:space="preserve"> </w:t>
      </w:r>
      <w:r>
        <w:rPr>
          <w:color w:val="231F20"/>
          <w:sz w:val="20"/>
        </w:rPr>
        <w:t>Profit</w:t>
      </w:r>
    </w:p>
    <w:p w14:paraId="0AE115B3" w14:textId="77777777" w:rsidR="008E268F" w:rsidRDefault="008E268F">
      <w:pPr>
        <w:spacing w:line="427" w:lineRule="auto"/>
        <w:rPr>
          <w:sz w:val="20"/>
        </w:rPr>
        <w:sectPr w:rsidR="008E268F">
          <w:type w:val="continuous"/>
          <w:pgSz w:w="12240" w:h="15840"/>
          <w:pgMar w:top="480" w:right="600" w:bottom="280" w:left="600" w:header="720" w:footer="720" w:gutter="0"/>
          <w:cols w:num="4" w:space="720" w:equalWidth="0">
            <w:col w:w="2553" w:space="676"/>
            <w:col w:w="1595" w:space="585"/>
            <w:col w:w="1794" w:space="1086"/>
            <w:col w:w="2751"/>
          </w:cols>
        </w:sectPr>
      </w:pPr>
    </w:p>
    <w:p w14:paraId="780A2DDF" w14:textId="77777777" w:rsidR="008E268F" w:rsidRDefault="003D52EF">
      <w:pPr>
        <w:tabs>
          <w:tab w:val="left" w:pos="10799"/>
        </w:tabs>
        <w:spacing w:line="194" w:lineRule="exact"/>
        <w:ind w:left="120"/>
        <w:rPr>
          <w:sz w:val="20"/>
        </w:rPr>
      </w:pPr>
      <w:r>
        <w:pict w14:anchorId="07E04F90">
          <v:rect id="_x0000_s1042" style="position:absolute;left:0;text-align:left;margin-left:179.5pt;margin-top:-24.95pt;width:14.65pt;height:14.65pt;z-index:15739904;mso-position-horizontal-relative:page" filled="f" strokecolor="#231f20" strokeweight="1pt">
            <w10:wrap anchorx="page"/>
          </v:rect>
        </w:pict>
      </w:r>
      <w:r>
        <w:pict w14:anchorId="4359043B">
          <v:rect id="_x0000_s1041" style="position:absolute;left:0;text-align:left;margin-left:432.5pt;margin-top:-24.95pt;width:14.65pt;height:14.65pt;z-index:15740928;mso-position-horizontal-relative:page" filled="f" strokecolor="#231f20" strokeweight="1pt">
            <w10:wrap anchorx="page"/>
          </v:rect>
        </w:pict>
      </w:r>
      <w:r w:rsidR="00935734">
        <w:rPr>
          <w:color w:val="231F20"/>
          <w:sz w:val="20"/>
        </w:rPr>
        <w:t>Applicant</w:t>
      </w:r>
      <w:r w:rsidR="00935734">
        <w:rPr>
          <w:color w:val="231F20"/>
          <w:spacing w:val="-10"/>
          <w:sz w:val="20"/>
        </w:rPr>
        <w:t xml:space="preserve"> </w:t>
      </w:r>
      <w:r w:rsidR="00935734">
        <w:rPr>
          <w:color w:val="231F20"/>
          <w:sz w:val="20"/>
        </w:rPr>
        <w:t xml:space="preserve">Agency/Organization </w:t>
      </w:r>
      <w:r w:rsidR="00935734">
        <w:rPr>
          <w:color w:val="231F20"/>
          <w:sz w:val="20"/>
          <w:u w:val="single" w:color="221E1F"/>
        </w:rPr>
        <w:t xml:space="preserve"> </w:t>
      </w:r>
      <w:r w:rsidR="00935734">
        <w:rPr>
          <w:color w:val="231F20"/>
          <w:sz w:val="20"/>
          <w:u w:val="single" w:color="221E1F"/>
        </w:rPr>
        <w:tab/>
      </w:r>
    </w:p>
    <w:p w14:paraId="398EB433" w14:textId="77777777" w:rsidR="008E268F" w:rsidRDefault="00935734">
      <w:pPr>
        <w:tabs>
          <w:tab w:val="left" w:pos="2999"/>
          <w:tab w:val="left" w:pos="10799"/>
        </w:tabs>
        <w:spacing w:before="172"/>
        <w:ind w:left="120"/>
        <w:rPr>
          <w:sz w:val="20"/>
        </w:rPr>
      </w:pPr>
      <w:r>
        <w:rPr>
          <w:color w:val="231F20"/>
          <w:sz w:val="20"/>
        </w:rPr>
        <w:t>Applicant</w:t>
      </w:r>
      <w:r>
        <w:rPr>
          <w:color w:val="231F20"/>
          <w:spacing w:val="-10"/>
          <w:sz w:val="20"/>
        </w:rPr>
        <w:t xml:space="preserve"> </w:t>
      </w:r>
      <w:r>
        <w:rPr>
          <w:color w:val="231F20"/>
          <w:sz w:val="20"/>
        </w:rPr>
        <w:t>Agency</w:t>
      </w:r>
      <w:r>
        <w:rPr>
          <w:color w:val="231F20"/>
          <w:spacing w:val="-10"/>
          <w:sz w:val="20"/>
        </w:rPr>
        <w:t xml:space="preserve"> </w:t>
      </w:r>
      <w:r>
        <w:rPr>
          <w:color w:val="231F20"/>
          <w:sz w:val="20"/>
        </w:rPr>
        <w:t>Address</w:t>
      </w:r>
      <w:r>
        <w:rPr>
          <w:color w:val="231F20"/>
          <w:sz w:val="20"/>
        </w:rPr>
        <w:tab/>
      </w:r>
      <w:r>
        <w:rPr>
          <w:color w:val="231F20"/>
          <w:sz w:val="20"/>
          <w:u w:val="single" w:color="221E1F"/>
        </w:rPr>
        <w:t xml:space="preserve"> </w:t>
      </w:r>
      <w:r>
        <w:rPr>
          <w:color w:val="231F20"/>
          <w:sz w:val="20"/>
          <w:u w:val="single" w:color="221E1F"/>
        </w:rPr>
        <w:tab/>
      </w:r>
    </w:p>
    <w:p w14:paraId="32A3D76E" w14:textId="77777777" w:rsidR="008E268F" w:rsidRDefault="003D52EF">
      <w:pPr>
        <w:pStyle w:val="BodyText"/>
        <w:spacing w:before="10"/>
        <w:rPr>
          <w:sz w:val="24"/>
        </w:rPr>
      </w:pPr>
      <w:r>
        <w:pict w14:anchorId="490418C2">
          <v:shape id="_x0000_s1040" style="position:absolute;margin-left:180.3pt;margin-top:17.55pt;width:390pt;height:.1pt;z-index:-15720448;mso-wrap-distance-left:0;mso-wrap-distance-right:0;mso-position-horizontal-relative:page" coordorigin="3606,351" coordsize="7800,0" path="m3606,351r7800,e" filled="f" strokecolor="#221e1f" strokeweight=".5pt">
            <v:path arrowok="t"/>
            <w10:wrap type="topAndBottom" anchorx="page"/>
          </v:shape>
        </w:pict>
      </w:r>
    </w:p>
    <w:p w14:paraId="528C54B3" w14:textId="77777777" w:rsidR="008E268F" w:rsidRDefault="008E268F">
      <w:pPr>
        <w:pStyle w:val="BodyText"/>
        <w:spacing w:before="6"/>
        <w:rPr>
          <w:sz w:val="12"/>
        </w:rPr>
      </w:pPr>
    </w:p>
    <w:p w14:paraId="6C9A4AA4" w14:textId="77777777" w:rsidR="008E268F" w:rsidRDefault="00935734">
      <w:pPr>
        <w:tabs>
          <w:tab w:val="left" w:pos="5350"/>
          <w:tab w:val="left" w:pos="10784"/>
        </w:tabs>
        <w:spacing w:before="94" w:line="465" w:lineRule="auto"/>
        <w:ind w:left="139" w:right="251" w:hanging="20"/>
        <w:rPr>
          <w:sz w:val="20"/>
        </w:rPr>
      </w:pPr>
      <w:r>
        <w:rPr>
          <w:color w:val="231F20"/>
          <w:sz w:val="20"/>
        </w:rPr>
        <w:t>Agency Contact Person Name and</w:t>
      </w:r>
      <w:r>
        <w:rPr>
          <w:color w:val="231F20"/>
          <w:spacing w:val="-35"/>
          <w:sz w:val="20"/>
        </w:rPr>
        <w:t xml:space="preserve"> </w:t>
      </w:r>
      <w:r>
        <w:rPr>
          <w:color w:val="231F20"/>
          <w:sz w:val="20"/>
        </w:rPr>
        <w:t>Title</w:t>
      </w:r>
      <w:r>
        <w:rPr>
          <w:color w:val="231F20"/>
          <w:sz w:val="20"/>
          <w:u w:val="single" w:color="221E1F"/>
        </w:rPr>
        <w:t xml:space="preserve"> </w:t>
      </w:r>
      <w:r>
        <w:rPr>
          <w:color w:val="231F20"/>
          <w:sz w:val="20"/>
          <w:u w:val="single" w:color="221E1F"/>
        </w:rPr>
        <w:tab/>
      </w:r>
      <w:r>
        <w:rPr>
          <w:color w:val="231F20"/>
          <w:sz w:val="20"/>
          <w:u w:val="single" w:color="221E1F"/>
        </w:rPr>
        <w:tab/>
      </w:r>
      <w:r>
        <w:rPr>
          <w:color w:val="231F20"/>
          <w:sz w:val="20"/>
        </w:rPr>
        <w:t xml:space="preserve"> Telephone</w:t>
      </w:r>
      <w:r>
        <w:rPr>
          <w:color w:val="231F20"/>
          <w:spacing w:val="-8"/>
          <w:sz w:val="20"/>
        </w:rPr>
        <w:t xml:space="preserve"> </w:t>
      </w:r>
      <w:r>
        <w:rPr>
          <w:color w:val="231F20"/>
          <w:sz w:val="20"/>
        </w:rPr>
        <w:t>Number</w:t>
      </w:r>
      <w:r>
        <w:rPr>
          <w:color w:val="231F20"/>
          <w:sz w:val="20"/>
          <w:u w:val="single" w:color="221E1F"/>
        </w:rPr>
        <w:tab/>
      </w:r>
      <w:r>
        <w:rPr>
          <w:color w:val="231F20"/>
          <w:sz w:val="20"/>
        </w:rPr>
        <w:t>E-mail</w:t>
      </w:r>
      <w:r>
        <w:rPr>
          <w:color w:val="231F20"/>
          <w:spacing w:val="-11"/>
          <w:sz w:val="20"/>
        </w:rPr>
        <w:t xml:space="preserve"> </w:t>
      </w:r>
      <w:r>
        <w:rPr>
          <w:color w:val="231F20"/>
          <w:sz w:val="20"/>
        </w:rPr>
        <w:t xml:space="preserve">Address </w:t>
      </w:r>
      <w:r>
        <w:rPr>
          <w:color w:val="231F20"/>
          <w:sz w:val="20"/>
          <w:u w:val="single" w:color="221E1F"/>
        </w:rPr>
        <w:t xml:space="preserve"> </w:t>
      </w:r>
      <w:r>
        <w:rPr>
          <w:color w:val="231F20"/>
          <w:sz w:val="20"/>
          <w:u w:val="single" w:color="221E1F"/>
        </w:rPr>
        <w:tab/>
      </w:r>
    </w:p>
    <w:p w14:paraId="762E59D4" w14:textId="77777777" w:rsidR="008E268F" w:rsidRDefault="003D52EF">
      <w:pPr>
        <w:pStyle w:val="BodyText"/>
        <w:spacing w:before="1"/>
        <w:rPr>
          <w:sz w:val="14"/>
        </w:rPr>
      </w:pPr>
      <w:r>
        <w:pict w14:anchorId="3D36B5B3">
          <v:shape id="_x0000_s1039" style="position:absolute;margin-left:36pt;margin-top:10.95pt;width:255pt;height:.1pt;z-index:-15719936;mso-wrap-distance-left:0;mso-wrap-distance-right:0;mso-position-horizontal-relative:page" coordorigin="720,219" coordsize="5100,0" path="m720,219r5100,e" filled="f" strokecolor="#221e1f" strokeweight=".5pt">
            <v:path arrowok="t"/>
            <w10:wrap type="topAndBottom" anchorx="page"/>
          </v:shape>
        </w:pict>
      </w:r>
      <w:r>
        <w:pict w14:anchorId="76E56B17">
          <v:shape id="_x0000_s1038" style="position:absolute;margin-left:307.7pt;margin-top:10.95pt;width:260pt;height:.1pt;z-index:-15719424;mso-wrap-distance-left:0;mso-wrap-distance-right:0;mso-position-horizontal-relative:page" coordorigin="6154,219" coordsize="5200,0" path="m6154,219r5200,e" filled="f" strokecolor="#221e1f" strokeweight=".5pt">
            <v:path arrowok="t"/>
            <w10:wrap type="topAndBottom" anchorx="page"/>
          </v:shape>
        </w:pict>
      </w:r>
    </w:p>
    <w:p w14:paraId="6B391BB7" w14:textId="77777777" w:rsidR="008E268F" w:rsidRDefault="00935734">
      <w:pPr>
        <w:tabs>
          <w:tab w:val="left" w:pos="6151"/>
        </w:tabs>
        <w:spacing w:before="8"/>
        <w:ind w:right="231"/>
        <w:jc w:val="center"/>
        <w:rPr>
          <w:sz w:val="18"/>
        </w:rPr>
      </w:pPr>
      <w:r>
        <w:rPr>
          <w:color w:val="231F20"/>
          <w:sz w:val="18"/>
        </w:rPr>
        <w:t>Agency</w:t>
      </w:r>
      <w:r>
        <w:rPr>
          <w:color w:val="231F20"/>
          <w:spacing w:val="-1"/>
          <w:sz w:val="18"/>
        </w:rPr>
        <w:t xml:space="preserve"> </w:t>
      </w:r>
      <w:r>
        <w:rPr>
          <w:color w:val="231F20"/>
          <w:sz w:val="18"/>
        </w:rPr>
        <w:t>Head</w:t>
      </w:r>
      <w:r>
        <w:rPr>
          <w:color w:val="231F20"/>
          <w:spacing w:val="-1"/>
          <w:sz w:val="18"/>
        </w:rPr>
        <w:t xml:space="preserve"> </w:t>
      </w:r>
      <w:r>
        <w:rPr>
          <w:color w:val="231F20"/>
          <w:sz w:val="18"/>
        </w:rPr>
        <w:t>(Print</w:t>
      </w:r>
      <w:r>
        <w:rPr>
          <w:color w:val="231F20"/>
          <w:spacing w:val="-1"/>
          <w:sz w:val="18"/>
        </w:rPr>
        <w:t xml:space="preserve"> </w:t>
      </w:r>
      <w:r>
        <w:rPr>
          <w:color w:val="231F20"/>
          <w:sz w:val="18"/>
        </w:rPr>
        <w:t>Name)</w:t>
      </w:r>
      <w:r>
        <w:rPr>
          <w:color w:val="231F20"/>
          <w:sz w:val="18"/>
        </w:rPr>
        <w:tab/>
        <w:t>Agency Head (Signature)</w:t>
      </w:r>
    </w:p>
    <w:p w14:paraId="08E92582" w14:textId="77777777" w:rsidR="008E268F" w:rsidRDefault="00935734">
      <w:pPr>
        <w:spacing w:before="138" w:line="259" w:lineRule="auto"/>
        <w:ind w:left="120" w:right="116"/>
        <w:jc w:val="both"/>
        <w:rPr>
          <w:i/>
          <w:sz w:val="18"/>
        </w:rPr>
      </w:pPr>
      <w:r>
        <w:rPr>
          <w:i/>
          <w:color w:val="231F20"/>
          <w:sz w:val="18"/>
        </w:rPr>
        <w:t>Please note that the agency head listed above must match the agency head listed in GMIS. Unless a new agency, NOIAF’s will</w:t>
      </w:r>
      <w:r>
        <w:rPr>
          <w:i/>
          <w:color w:val="231F20"/>
          <w:spacing w:val="1"/>
          <w:sz w:val="18"/>
        </w:rPr>
        <w:t xml:space="preserve"> </w:t>
      </w:r>
      <w:r>
        <w:rPr>
          <w:i/>
          <w:color w:val="231F20"/>
          <w:sz w:val="18"/>
        </w:rPr>
        <w:t>not</w:t>
      </w:r>
      <w:r>
        <w:rPr>
          <w:i/>
          <w:color w:val="231F20"/>
          <w:spacing w:val="-5"/>
          <w:sz w:val="18"/>
        </w:rPr>
        <w:t xml:space="preserve"> </w:t>
      </w:r>
      <w:r>
        <w:rPr>
          <w:i/>
          <w:color w:val="231F20"/>
          <w:sz w:val="18"/>
        </w:rPr>
        <w:t>be</w:t>
      </w:r>
      <w:r>
        <w:rPr>
          <w:i/>
          <w:color w:val="231F20"/>
          <w:spacing w:val="-4"/>
          <w:sz w:val="18"/>
        </w:rPr>
        <w:t xml:space="preserve"> </w:t>
      </w:r>
      <w:r>
        <w:rPr>
          <w:i/>
          <w:color w:val="231F20"/>
          <w:sz w:val="18"/>
        </w:rPr>
        <w:t>accepted</w:t>
      </w:r>
      <w:r>
        <w:rPr>
          <w:i/>
          <w:color w:val="231F20"/>
          <w:spacing w:val="-5"/>
          <w:sz w:val="18"/>
        </w:rPr>
        <w:t xml:space="preserve"> </w:t>
      </w:r>
      <w:r>
        <w:rPr>
          <w:i/>
          <w:color w:val="231F20"/>
          <w:sz w:val="18"/>
        </w:rPr>
        <w:t>if</w:t>
      </w:r>
      <w:r>
        <w:rPr>
          <w:i/>
          <w:color w:val="231F20"/>
          <w:spacing w:val="-4"/>
          <w:sz w:val="18"/>
        </w:rPr>
        <w:t xml:space="preserve"> </w:t>
      </w:r>
      <w:r>
        <w:rPr>
          <w:i/>
          <w:color w:val="231F20"/>
          <w:sz w:val="18"/>
        </w:rPr>
        <w:t>name</w:t>
      </w:r>
      <w:r>
        <w:rPr>
          <w:i/>
          <w:color w:val="231F20"/>
          <w:spacing w:val="-4"/>
          <w:sz w:val="18"/>
        </w:rPr>
        <w:t xml:space="preserve"> </w:t>
      </w:r>
      <w:r>
        <w:rPr>
          <w:i/>
          <w:color w:val="231F20"/>
          <w:sz w:val="18"/>
        </w:rPr>
        <w:t>doesn’t</w:t>
      </w:r>
      <w:r>
        <w:rPr>
          <w:i/>
          <w:color w:val="231F20"/>
          <w:spacing w:val="-5"/>
          <w:sz w:val="18"/>
        </w:rPr>
        <w:t xml:space="preserve"> </w:t>
      </w:r>
      <w:r>
        <w:rPr>
          <w:i/>
          <w:color w:val="231F20"/>
          <w:sz w:val="18"/>
        </w:rPr>
        <w:t>match</w:t>
      </w:r>
      <w:r>
        <w:rPr>
          <w:i/>
          <w:color w:val="231F20"/>
          <w:spacing w:val="-4"/>
          <w:sz w:val="18"/>
        </w:rPr>
        <w:t xml:space="preserve"> </w:t>
      </w:r>
      <w:r>
        <w:rPr>
          <w:i/>
          <w:color w:val="231F20"/>
          <w:sz w:val="18"/>
        </w:rPr>
        <w:t>what</w:t>
      </w:r>
      <w:r>
        <w:rPr>
          <w:i/>
          <w:color w:val="231F20"/>
          <w:spacing w:val="-4"/>
          <w:sz w:val="18"/>
        </w:rPr>
        <w:t xml:space="preserve"> </w:t>
      </w:r>
      <w:r>
        <w:rPr>
          <w:i/>
          <w:color w:val="231F20"/>
          <w:sz w:val="18"/>
        </w:rPr>
        <w:t>is</w:t>
      </w:r>
      <w:r>
        <w:rPr>
          <w:i/>
          <w:color w:val="231F20"/>
          <w:spacing w:val="-5"/>
          <w:sz w:val="18"/>
        </w:rPr>
        <w:t xml:space="preserve"> </w:t>
      </w:r>
      <w:r>
        <w:rPr>
          <w:i/>
          <w:color w:val="231F20"/>
          <w:sz w:val="18"/>
        </w:rPr>
        <w:t>listed</w:t>
      </w:r>
      <w:r>
        <w:rPr>
          <w:i/>
          <w:color w:val="231F20"/>
          <w:spacing w:val="-4"/>
          <w:sz w:val="18"/>
        </w:rPr>
        <w:t xml:space="preserve"> </w:t>
      </w:r>
      <w:r>
        <w:rPr>
          <w:i/>
          <w:color w:val="231F20"/>
          <w:sz w:val="18"/>
        </w:rPr>
        <w:t>in</w:t>
      </w:r>
      <w:r>
        <w:rPr>
          <w:i/>
          <w:color w:val="231F20"/>
          <w:spacing w:val="-4"/>
          <w:sz w:val="18"/>
        </w:rPr>
        <w:t xml:space="preserve"> </w:t>
      </w:r>
      <w:r>
        <w:rPr>
          <w:i/>
          <w:color w:val="231F20"/>
          <w:sz w:val="18"/>
        </w:rPr>
        <w:t>GMIS.</w:t>
      </w:r>
      <w:r>
        <w:rPr>
          <w:i/>
          <w:color w:val="231F20"/>
          <w:spacing w:val="-5"/>
          <w:sz w:val="18"/>
        </w:rPr>
        <w:t xml:space="preserve"> </w:t>
      </w:r>
      <w:r>
        <w:rPr>
          <w:i/>
          <w:color w:val="231F20"/>
          <w:sz w:val="18"/>
        </w:rPr>
        <w:t>If</w:t>
      </w:r>
      <w:r>
        <w:rPr>
          <w:i/>
          <w:color w:val="231F20"/>
          <w:spacing w:val="-4"/>
          <w:sz w:val="18"/>
        </w:rPr>
        <w:t xml:space="preserve"> </w:t>
      </w:r>
      <w:r>
        <w:rPr>
          <w:i/>
          <w:color w:val="231F20"/>
          <w:sz w:val="18"/>
        </w:rPr>
        <w:t>the</w:t>
      </w:r>
      <w:r>
        <w:rPr>
          <w:i/>
          <w:color w:val="231F20"/>
          <w:spacing w:val="-4"/>
          <w:sz w:val="18"/>
        </w:rPr>
        <w:t xml:space="preserve"> </w:t>
      </w:r>
      <w:r>
        <w:rPr>
          <w:i/>
          <w:color w:val="231F20"/>
          <w:sz w:val="18"/>
        </w:rPr>
        <w:t>agency</w:t>
      </w:r>
      <w:r>
        <w:rPr>
          <w:i/>
          <w:color w:val="231F20"/>
          <w:spacing w:val="-5"/>
          <w:sz w:val="18"/>
        </w:rPr>
        <w:t xml:space="preserve"> </w:t>
      </w:r>
      <w:r>
        <w:rPr>
          <w:i/>
          <w:color w:val="231F20"/>
          <w:sz w:val="18"/>
        </w:rPr>
        <w:t>head</w:t>
      </w:r>
      <w:r>
        <w:rPr>
          <w:i/>
          <w:color w:val="231F20"/>
          <w:spacing w:val="-4"/>
          <w:sz w:val="18"/>
        </w:rPr>
        <w:t xml:space="preserve"> </w:t>
      </w:r>
      <w:r>
        <w:rPr>
          <w:i/>
          <w:color w:val="231F20"/>
          <w:sz w:val="18"/>
        </w:rPr>
        <w:t>needs</w:t>
      </w:r>
      <w:r>
        <w:rPr>
          <w:i/>
          <w:color w:val="231F20"/>
          <w:spacing w:val="-4"/>
          <w:sz w:val="18"/>
        </w:rPr>
        <w:t xml:space="preserve"> </w:t>
      </w:r>
      <w:r>
        <w:rPr>
          <w:i/>
          <w:color w:val="231F20"/>
          <w:sz w:val="18"/>
        </w:rPr>
        <w:t>updated</w:t>
      </w:r>
      <w:r>
        <w:rPr>
          <w:i/>
          <w:color w:val="231F20"/>
          <w:spacing w:val="-5"/>
          <w:sz w:val="18"/>
        </w:rPr>
        <w:t xml:space="preserve"> </w:t>
      </w:r>
      <w:r>
        <w:rPr>
          <w:i/>
          <w:color w:val="231F20"/>
          <w:sz w:val="18"/>
        </w:rPr>
        <w:t>in</w:t>
      </w:r>
      <w:r>
        <w:rPr>
          <w:i/>
          <w:color w:val="231F20"/>
          <w:spacing w:val="-4"/>
          <w:sz w:val="18"/>
        </w:rPr>
        <w:t xml:space="preserve"> </w:t>
      </w:r>
      <w:r>
        <w:rPr>
          <w:i/>
          <w:color w:val="231F20"/>
          <w:sz w:val="18"/>
        </w:rPr>
        <w:t>GMIS,</w:t>
      </w:r>
      <w:r>
        <w:rPr>
          <w:i/>
          <w:color w:val="231F20"/>
          <w:spacing w:val="-4"/>
          <w:sz w:val="18"/>
        </w:rPr>
        <w:t xml:space="preserve"> </w:t>
      </w:r>
      <w:r>
        <w:rPr>
          <w:i/>
          <w:color w:val="231F20"/>
          <w:sz w:val="18"/>
        </w:rPr>
        <w:t>please</w:t>
      </w:r>
      <w:r>
        <w:rPr>
          <w:i/>
          <w:color w:val="231F20"/>
          <w:spacing w:val="-5"/>
          <w:sz w:val="18"/>
        </w:rPr>
        <w:t xml:space="preserve"> </w:t>
      </w:r>
      <w:r>
        <w:rPr>
          <w:i/>
          <w:color w:val="231F20"/>
          <w:sz w:val="18"/>
        </w:rPr>
        <w:t>include</w:t>
      </w:r>
      <w:r>
        <w:rPr>
          <w:i/>
          <w:color w:val="231F20"/>
          <w:spacing w:val="-4"/>
          <w:sz w:val="18"/>
        </w:rPr>
        <w:t xml:space="preserve"> </w:t>
      </w:r>
      <w:r>
        <w:rPr>
          <w:i/>
          <w:color w:val="231F20"/>
          <w:sz w:val="18"/>
        </w:rPr>
        <w:t>a</w:t>
      </w:r>
      <w:r>
        <w:rPr>
          <w:i/>
          <w:color w:val="231F20"/>
          <w:spacing w:val="-4"/>
          <w:sz w:val="18"/>
        </w:rPr>
        <w:t xml:space="preserve"> </w:t>
      </w:r>
      <w:r>
        <w:rPr>
          <w:i/>
          <w:color w:val="231F20"/>
          <w:sz w:val="18"/>
        </w:rPr>
        <w:t>letter</w:t>
      </w:r>
      <w:r>
        <w:rPr>
          <w:i/>
          <w:color w:val="231F20"/>
          <w:spacing w:val="-48"/>
          <w:sz w:val="18"/>
        </w:rPr>
        <w:t xml:space="preserve"> </w:t>
      </w:r>
      <w:r>
        <w:rPr>
          <w:i/>
          <w:color w:val="231F20"/>
          <w:spacing w:val="-1"/>
          <w:sz w:val="18"/>
        </w:rPr>
        <w:t>on</w:t>
      </w:r>
      <w:r>
        <w:rPr>
          <w:i/>
          <w:color w:val="231F20"/>
          <w:sz w:val="18"/>
        </w:rPr>
        <w:t xml:space="preserve"> </w:t>
      </w:r>
      <w:r>
        <w:rPr>
          <w:i/>
          <w:color w:val="231F20"/>
          <w:spacing w:val="-1"/>
          <w:sz w:val="18"/>
        </w:rPr>
        <w:t>agency</w:t>
      </w:r>
      <w:r>
        <w:rPr>
          <w:i/>
          <w:color w:val="231F20"/>
          <w:sz w:val="18"/>
        </w:rPr>
        <w:t xml:space="preserve"> </w:t>
      </w:r>
      <w:r>
        <w:rPr>
          <w:i/>
          <w:color w:val="231F20"/>
          <w:spacing w:val="-1"/>
          <w:sz w:val="18"/>
        </w:rPr>
        <w:t>letterhead</w:t>
      </w:r>
      <w:r>
        <w:rPr>
          <w:i/>
          <w:color w:val="231F20"/>
          <w:spacing w:val="-2"/>
          <w:sz w:val="18"/>
        </w:rPr>
        <w:t xml:space="preserve"> </w:t>
      </w:r>
      <w:r>
        <w:rPr>
          <w:i/>
          <w:color w:val="231F20"/>
          <w:spacing w:val="-1"/>
          <w:sz w:val="18"/>
        </w:rPr>
        <w:t>outlining</w:t>
      </w:r>
      <w:r>
        <w:rPr>
          <w:i/>
          <w:color w:val="231F20"/>
          <w:sz w:val="18"/>
        </w:rPr>
        <w:t xml:space="preserve"> </w:t>
      </w:r>
      <w:r>
        <w:rPr>
          <w:i/>
          <w:color w:val="231F20"/>
          <w:spacing w:val="-1"/>
          <w:sz w:val="18"/>
        </w:rPr>
        <w:t>the</w:t>
      </w:r>
      <w:r>
        <w:rPr>
          <w:i/>
          <w:color w:val="231F20"/>
          <w:sz w:val="18"/>
        </w:rPr>
        <w:t xml:space="preserve"> change.</w:t>
      </w:r>
      <w:r>
        <w:rPr>
          <w:i/>
          <w:color w:val="231F20"/>
          <w:spacing w:val="-33"/>
          <w:sz w:val="18"/>
        </w:rPr>
        <w:t xml:space="preserve"> </w:t>
      </w:r>
      <w:r>
        <w:rPr>
          <w:i/>
          <w:color w:val="231F20"/>
          <w:sz w:val="18"/>
        </w:rPr>
        <w:t>The new agency head’s signature will</w:t>
      </w:r>
      <w:r>
        <w:rPr>
          <w:i/>
          <w:color w:val="231F20"/>
          <w:spacing w:val="1"/>
          <w:sz w:val="18"/>
        </w:rPr>
        <w:t xml:space="preserve"> </w:t>
      </w:r>
      <w:r>
        <w:rPr>
          <w:i/>
          <w:color w:val="231F20"/>
          <w:sz w:val="18"/>
        </w:rPr>
        <w:t>be accepted with receipt</w:t>
      </w:r>
      <w:r>
        <w:rPr>
          <w:i/>
          <w:color w:val="231F20"/>
          <w:spacing w:val="-2"/>
          <w:sz w:val="18"/>
        </w:rPr>
        <w:t xml:space="preserve"> </w:t>
      </w:r>
      <w:r>
        <w:rPr>
          <w:i/>
          <w:color w:val="231F20"/>
          <w:sz w:val="18"/>
        </w:rPr>
        <w:t>of the update letter.</w:t>
      </w:r>
    </w:p>
    <w:p w14:paraId="7350A099" w14:textId="702AA164" w:rsidR="008E268F" w:rsidRDefault="003D52EF">
      <w:pPr>
        <w:pStyle w:val="BodyText"/>
        <w:spacing w:before="1"/>
        <w:rPr>
          <w:i/>
          <w:sz w:val="16"/>
        </w:rPr>
      </w:pPr>
      <w:r>
        <w:rPr>
          <w:noProof/>
        </w:rPr>
        <w:pict w14:anchorId="7AF7E4E2">
          <v:rect id="_x0000_s1081" style="position:absolute;margin-left:514.6pt;margin-top:9.55pt;width:14.65pt;height:14.65pt;z-index:487611392;mso-position-horizontal-relative:page" filled="f" strokecolor="#231f20" strokeweight="1pt">
            <w10:wrap anchorx="page"/>
          </v:rect>
        </w:pict>
      </w:r>
    </w:p>
    <w:p w14:paraId="772E0C82" w14:textId="2E7E690C" w:rsidR="008E268F" w:rsidRDefault="003D52EF">
      <w:pPr>
        <w:tabs>
          <w:tab w:val="left" w:pos="1322"/>
        </w:tabs>
        <w:spacing w:line="369" w:lineRule="auto"/>
        <w:ind w:left="120" w:right="1086"/>
        <w:rPr>
          <w:sz w:val="20"/>
        </w:rPr>
      </w:pPr>
      <w:r>
        <w:rPr>
          <w:noProof/>
          <w:color w:val="231F20"/>
          <w:spacing w:val="-1"/>
          <w:sz w:val="20"/>
        </w:rPr>
        <w:pict w14:anchorId="7AF7E4E2">
          <v:rect id="_x0000_s1080" style="position:absolute;left:0;text-align:left;margin-left:473.2pt;margin-top:.6pt;width:14.65pt;height:14.65pt;z-index:487610368;mso-position-horizontal-relative:page" filled="f" strokecolor="#231f20" strokeweight="1pt">
            <w10:wrap anchorx="page"/>
          </v:rect>
        </w:pict>
      </w:r>
      <w:r w:rsidR="00935734">
        <w:rPr>
          <w:color w:val="231F20"/>
          <w:spacing w:val="-1"/>
          <w:sz w:val="20"/>
        </w:rPr>
        <w:t>Does</w:t>
      </w:r>
      <w:r w:rsidR="00935734">
        <w:rPr>
          <w:color w:val="231F20"/>
          <w:spacing w:val="-15"/>
          <w:sz w:val="20"/>
        </w:rPr>
        <w:t xml:space="preserve"> </w:t>
      </w:r>
      <w:r w:rsidR="00935734">
        <w:rPr>
          <w:color w:val="231F20"/>
          <w:spacing w:val="-1"/>
          <w:sz w:val="20"/>
        </w:rPr>
        <w:t>your</w:t>
      </w:r>
      <w:r w:rsidR="00935734">
        <w:rPr>
          <w:color w:val="231F20"/>
          <w:sz w:val="20"/>
        </w:rPr>
        <w:t xml:space="preserve"> </w:t>
      </w:r>
      <w:r w:rsidR="00935734">
        <w:rPr>
          <w:color w:val="231F20"/>
          <w:spacing w:val="-1"/>
          <w:sz w:val="20"/>
        </w:rPr>
        <w:t>agency</w:t>
      </w:r>
      <w:r w:rsidR="00935734">
        <w:rPr>
          <w:color w:val="231F20"/>
          <w:sz w:val="20"/>
        </w:rPr>
        <w:t xml:space="preserve"> </w:t>
      </w:r>
      <w:r w:rsidR="00935734">
        <w:rPr>
          <w:color w:val="231F20"/>
          <w:spacing w:val="-1"/>
          <w:sz w:val="20"/>
        </w:rPr>
        <w:t>have</w:t>
      </w:r>
      <w:r w:rsidR="00935734">
        <w:rPr>
          <w:color w:val="231F20"/>
          <w:sz w:val="20"/>
        </w:rPr>
        <w:t xml:space="preserve"> </w:t>
      </w:r>
      <w:r w:rsidR="00935734">
        <w:rPr>
          <w:color w:val="231F20"/>
          <w:spacing w:val="-1"/>
          <w:sz w:val="20"/>
        </w:rPr>
        <w:t>at</w:t>
      </w:r>
      <w:r w:rsidR="00935734">
        <w:rPr>
          <w:color w:val="231F20"/>
          <w:sz w:val="20"/>
        </w:rPr>
        <w:t xml:space="preserve"> least two staff members who</w:t>
      </w:r>
      <w:r w:rsidR="00935734">
        <w:rPr>
          <w:color w:val="231F20"/>
          <w:spacing w:val="1"/>
          <w:sz w:val="20"/>
        </w:rPr>
        <w:t xml:space="preserve"> </w:t>
      </w:r>
      <w:r w:rsidR="00935734">
        <w:rPr>
          <w:color w:val="231F20"/>
          <w:sz w:val="20"/>
        </w:rPr>
        <w:t>currently have access to the</w:t>
      </w:r>
      <w:r w:rsidR="00935734">
        <w:rPr>
          <w:color w:val="231F20"/>
          <w:spacing w:val="-10"/>
          <w:sz w:val="20"/>
        </w:rPr>
        <w:t xml:space="preserve"> </w:t>
      </w:r>
      <w:r w:rsidR="00935734">
        <w:rPr>
          <w:color w:val="231F20"/>
          <w:sz w:val="20"/>
        </w:rPr>
        <w:t>ODH GMIS system?</w:t>
      </w:r>
      <w:r w:rsidR="00935734">
        <w:rPr>
          <w:color w:val="231F20"/>
          <w:spacing w:val="-52"/>
          <w:sz w:val="20"/>
        </w:rPr>
        <w:t xml:space="preserve"> </w:t>
      </w:r>
      <w:r w:rsidR="00935734">
        <w:rPr>
          <w:color w:val="231F20"/>
          <w:sz w:val="20"/>
        </w:rPr>
        <w:t>YES</w:t>
      </w:r>
      <w:r w:rsidR="00090F15">
        <w:rPr>
          <w:color w:val="231F20"/>
          <w:sz w:val="20"/>
        </w:rPr>
        <w:t xml:space="preserve">  </w:t>
      </w:r>
      <w:r w:rsidR="00935734">
        <w:rPr>
          <w:color w:val="231F20"/>
          <w:sz w:val="20"/>
        </w:rPr>
        <w:tab/>
        <w:t>NO</w:t>
      </w:r>
    </w:p>
    <w:p w14:paraId="3CA2CC0A" w14:textId="77777777" w:rsidR="008E268F" w:rsidRDefault="00935734">
      <w:pPr>
        <w:spacing w:before="119" w:line="259" w:lineRule="auto"/>
        <w:ind w:left="120" w:right="117"/>
        <w:jc w:val="both"/>
        <w:rPr>
          <w:sz w:val="18"/>
        </w:rPr>
      </w:pPr>
      <w:r>
        <w:rPr>
          <w:rFonts w:ascii="Univers LT Pro 45 Light"/>
          <w:b/>
          <w:color w:val="231F20"/>
          <w:sz w:val="18"/>
        </w:rPr>
        <w:t xml:space="preserve">If yes, no further action is needed. If no, </w:t>
      </w:r>
      <w:r>
        <w:rPr>
          <w:color w:val="231F20"/>
          <w:sz w:val="18"/>
        </w:rPr>
        <w:t>ODH Grants Services Unit staff will email the GMIS reference guide to the email</w:t>
      </w:r>
      <w:r>
        <w:rPr>
          <w:color w:val="231F20"/>
          <w:spacing w:val="1"/>
          <w:sz w:val="18"/>
        </w:rPr>
        <w:t xml:space="preserve"> </w:t>
      </w:r>
      <w:r>
        <w:rPr>
          <w:color w:val="231F20"/>
          <w:sz w:val="18"/>
        </w:rPr>
        <w:t>addresses</w:t>
      </w:r>
      <w:r>
        <w:rPr>
          <w:color w:val="231F20"/>
          <w:spacing w:val="-1"/>
          <w:sz w:val="18"/>
        </w:rPr>
        <w:t xml:space="preserve"> </w:t>
      </w:r>
      <w:r>
        <w:rPr>
          <w:color w:val="231F20"/>
          <w:sz w:val="18"/>
        </w:rPr>
        <w:t>listed</w:t>
      </w:r>
      <w:r>
        <w:rPr>
          <w:color w:val="231F20"/>
          <w:spacing w:val="-2"/>
          <w:sz w:val="18"/>
        </w:rPr>
        <w:t xml:space="preserve"> </w:t>
      </w:r>
      <w:r>
        <w:rPr>
          <w:color w:val="231F20"/>
          <w:sz w:val="18"/>
        </w:rPr>
        <w:t>on the GMIS</w:t>
      </w:r>
      <w:r>
        <w:rPr>
          <w:color w:val="231F20"/>
          <w:spacing w:val="-9"/>
          <w:sz w:val="18"/>
        </w:rPr>
        <w:t xml:space="preserve"> </w:t>
      </w:r>
      <w:r>
        <w:rPr>
          <w:color w:val="231F20"/>
          <w:sz w:val="18"/>
        </w:rPr>
        <w:t>Access Request form.</w:t>
      </w:r>
    </w:p>
    <w:p w14:paraId="4C7A7C5D" w14:textId="77777777" w:rsidR="008E268F" w:rsidRDefault="00935734">
      <w:pPr>
        <w:spacing w:before="101" w:line="237" w:lineRule="auto"/>
        <w:ind w:left="120" w:right="117"/>
        <w:jc w:val="both"/>
        <w:rPr>
          <w:sz w:val="18"/>
        </w:rPr>
      </w:pPr>
      <w:r>
        <w:rPr>
          <w:color w:val="231F20"/>
          <w:sz w:val="18"/>
        </w:rPr>
        <w:t>The NOIAF must be accompanied by the agency’s Proof of Non-Profit status (if applicable) and Proof of Liability Coverage (if</w:t>
      </w:r>
      <w:r>
        <w:rPr>
          <w:color w:val="231F20"/>
          <w:spacing w:val="1"/>
          <w:sz w:val="18"/>
        </w:rPr>
        <w:t xml:space="preserve"> </w:t>
      </w:r>
      <w:r>
        <w:rPr>
          <w:color w:val="231F20"/>
          <w:sz w:val="18"/>
        </w:rPr>
        <w:t>applicable).</w:t>
      </w:r>
      <w:r>
        <w:rPr>
          <w:color w:val="231F20"/>
          <w:spacing w:val="-6"/>
          <w:sz w:val="18"/>
        </w:rPr>
        <w:t xml:space="preserve"> </w:t>
      </w:r>
      <w:r>
        <w:rPr>
          <w:color w:val="231F20"/>
          <w:sz w:val="18"/>
        </w:rPr>
        <w:t>Potential</w:t>
      </w:r>
      <w:r>
        <w:rPr>
          <w:color w:val="231F20"/>
          <w:spacing w:val="-6"/>
          <w:sz w:val="18"/>
        </w:rPr>
        <w:t xml:space="preserve"> </w:t>
      </w:r>
      <w:r>
        <w:rPr>
          <w:color w:val="231F20"/>
          <w:sz w:val="18"/>
        </w:rPr>
        <w:t>applicants</w:t>
      </w:r>
      <w:r>
        <w:rPr>
          <w:color w:val="231F20"/>
          <w:spacing w:val="-6"/>
          <w:sz w:val="18"/>
        </w:rPr>
        <w:t xml:space="preserve"> </w:t>
      </w:r>
      <w:r>
        <w:rPr>
          <w:color w:val="231F20"/>
          <w:sz w:val="18"/>
        </w:rPr>
        <w:t>and</w:t>
      </w:r>
      <w:r>
        <w:rPr>
          <w:color w:val="231F20"/>
          <w:spacing w:val="-6"/>
          <w:sz w:val="18"/>
        </w:rPr>
        <w:t xml:space="preserve"> </w:t>
      </w:r>
      <w:r>
        <w:rPr>
          <w:color w:val="231F20"/>
          <w:sz w:val="18"/>
        </w:rPr>
        <w:t>current</w:t>
      </w:r>
      <w:r>
        <w:rPr>
          <w:color w:val="231F20"/>
          <w:spacing w:val="-6"/>
          <w:sz w:val="18"/>
        </w:rPr>
        <w:t xml:space="preserve"> </w:t>
      </w:r>
      <w:r>
        <w:rPr>
          <w:color w:val="231F20"/>
          <w:sz w:val="18"/>
        </w:rPr>
        <w:t>subrecipients</w:t>
      </w:r>
      <w:r>
        <w:rPr>
          <w:color w:val="231F20"/>
          <w:spacing w:val="-6"/>
          <w:sz w:val="18"/>
        </w:rPr>
        <w:t xml:space="preserve"> </w:t>
      </w:r>
      <w:r>
        <w:rPr>
          <w:color w:val="231F20"/>
          <w:sz w:val="18"/>
        </w:rPr>
        <w:t>are</w:t>
      </w:r>
      <w:r>
        <w:rPr>
          <w:color w:val="231F20"/>
          <w:spacing w:val="-5"/>
          <w:sz w:val="18"/>
        </w:rPr>
        <w:t xml:space="preserve"> </w:t>
      </w:r>
      <w:r>
        <w:rPr>
          <w:color w:val="231F20"/>
          <w:sz w:val="18"/>
        </w:rPr>
        <w:t>required</w:t>
      </w:r>
      <w:r>
        <w:rPr>
          <w:color w:val="231F20"/>
          <w:spacing w:val="-6"/>
          <w:sz w:val="18"/>
        </w:rPr>
        <w:t xml:space="preserve"> </w:t>
      </w:r>
      <w:r>
        <w:rPr>
          <w:color w:val="231F20"/>
          <w:sz w:val="18"/>
        </w:rPr>
        <w:t>to</w:t>
      </w:r>
      <w:r>
        <w:rPr>
          <w:color w:val="231F20"/>
          <w:spacing w:val="-6"/>
          <w:sz w:val="18"/>
        </w:rPr>
        <w:t xml:space="preserve"> </w:t>
      </w:r>
      <w:r>
        <w:rPr>
          <w:color w:val="231F20"/>
          <w:sz w:val="18"/>
        </w:rPr>
        <w:t>set-up</w:t>
      </w:r>
      <w:r>
        <w:rPr>
          <w:color w:val="231F20"/>
          <w:spacing w:val="-6"/>
          <w:sz w:val="18"/>
        </w:rPr>
        <w:t xml:space="preserve"> </w:t>
      </w:r>
      <w:r>
        <w:rPr>
          <w:color w:val="231F20"/>
          <w:sz w:val="18"/>
        </w:rPr>
        <w:t>and</w:t>
      </w:r>
      <w:r>
        <w:rPr>
          <w:color w:val="231F20"/>
          <w:spacing w:val="-6"/>
          <w:sz w:val="18"/>
        </w:rPr>
        <w:t xml:space="preserve"> </w:t>
      </w:r>
      <w:r>
        <w:rPr>
          <w:color w:val="231F20"/>
          <w:sz w:val="18"/>
        </w:rPr>
        <w:t>maintain</w:t>
      </w:r>
      <w:r>
        <w:rPr>
          <w:color w:val="231F20"/>
          <w:spacing w:val="-6"/>
          <w:sz w:val="18"/>
        </w:rPr>
        <w:t xml:space="preserve"> </w:t>
      </w:r>
      <w:r>
        <w:rPr>
          <w:color w:val="231F20"/>
          <w:sz w:val="18"/>
        </w:rPr>
        <w:t>their</w:t>
      </w:r>
      <w:r>
        <w:rPr>
          <w:color w:val="231F20"/>
          <w:spacing w:val="-6"/>
          <w:sz w:val="18"/>
        </w:rPr>
        <w:t xml:space="preserve"> </w:t>
      </w:r>
      <w:r>
        <w:rPr>
          <w:color w:val="231F20"/>
          <w:sz w:val="18"/>
        </w:rPr>
        <w:t>current</w:t>
      </w:r>
      <w:r>
        <w:rPr>
          <w:color w:val="231F20"/>
          <w:spacing w:val="-5"/>
          <w:sz w:val="18"/>
        </w:rPr>
        <w:t xml:space="preserve"> </w:t>
      </w:r>
      <w:r>
        <w:rPr>
          <w:color w:val="231F20"/>
          <w:sz w:val="18"/>
        </w:rPr>
        <w:t>supplier</w:t>
      </w:r>
      <w:r>
        <w:rPr>
          <w:color w:val="231F20"/>
          <w:spacing w:val="-6"/>
          <w:sz w:val="18"/>
        </w:rPr>
        <w:t xml:space="preserve"> </w:t>
      </w:r>
      <w:r>
        <w:rPr>
          <w:color w:val="231F20"/>
          <w:sz w:val="18"/>
        </w:rPr>
        <w:t>information</w:t>
      </w:r>
      <w:r>
        <w:rPr>
          <w:color w:val="231F20"/>
          <w:spacing w:val="-48"/>
          <w:sz w:val="18"/>
        </w:rPr>
        <w:t xml:space="preserve"> </w:t>
      </w:r>
      <w:r>
        <w:rPr>
          <w:color w:val="231F20"/>
          <w:spacing w:val="-1"/>
          <w:sz w:val="18"/>
        </w:rPr>
        <w:t xml:space="preserve">in the State of Ohio Supplier Portal. This information includes, </w:t>
      </w:r>
      <w:r>
        <w:rPr>
          <w:color w:val="231F20"/>
          <w:sz w:val="18"/>
        </w:rPr>
        <w:t>but is not limited to, Electronic Funds Transfer (EFT), 1099 Form</w:t>
      </w:r>
      <w:r>
        <w:rPr>
          <w:color w:val="231F20"/>
          <w:spacing w:val="1"/>
          <w:sz w:val="18"/>
        </w:rPr>
        <w:t xml:space="preserve"> </w:t>
      </w:r>
      <w:r>
        <w:rPr>
          <w:color w:val="231F20"/>
          <w:sz w:val="18"/>
        </w:rPr>
        <w:t>and</w:t>
      </w:r>
      <w:r>
        <w:rPr>
          <w:color w:val="231F20"/>
          <w:spacing w:val="-1"/>
          <w:sz w:val="18"/>
        </w:rPr>
        <w:t xml:space="preserve"> </w:t>
      </w:r>
      <w:r>
        <w:rPr>
          <w:color w:val="231F20"/>
          <w:sz w:val="18"/>
        </w:rPr>
        <w:t>current address.</w:t>
      </w:r>
    </w:p>
    <w:p w14:paraId="1201E8BC" w14:textId="77777777" w:rsidR="008E268F" w:rsidRDefault="00935734">
      <w:pPr>
        <w:spacing w:before="197"/>
        <w:ind w:left="120"/>
        <w:jc w:val="both"/>
        <w:rPr>
          <w:sz w:val="18"/>
        </w:rPr>
      </w:pPr>
      <w:r>
        <w:rPr>
          <w:color w:val="231F20"/>
          <w:sz w:val="18"/>
        </w:rPr>
        <w:t>This</w:t>
      </w:r>
      <w:r>
        <w:rPr>
          <w:color w:val="231F20"/>
          <w:spacing w:val="-1"/>
          <w:sz w:val="18"/>
        </w:rPr>
        <w:t xml:space="preserve"> </w:t>
      </w:r>
      <w:r>
        <w:rPr>
          <w:color w:val="231F20"/>
          <w:sz w:val="18"/>
        </w:rPr>
        <w:t>information</w:t>
      </w:r>
      <w:r>
        <w:rPr>
          <w:color w:val="231F20"/>
          <w:spacing w:val="-1"/>
          <w:sz w:val="18"/>
        </w:rPr>
        <w:t xml:space="preserve"> </w:t>
      </w:r>
      <w:r>
        <w:rPr>
          <w:color w:val="231F20"/>
          <w:sz w:val="18"/>
        </w:rPr>
        <w:t>must</w:t>
      </w:r>
      <w:r>
        <w:rPr>
          <w:color w:val="231F20"/>
          <w:spacing w:val="-1"/>
          <w:sz w:val="18"/>
        </w:rPr>
        <w:t xml:space="preserve"> </w:t>
      </w:r>
      <w:r>
        <w:rPr>
          <w:color w:val="231F20"/>
          <w:sz w:val="18"/>
        </w:rPr>
        <w:t>be</w:t>
      </w:r>
      <w:r>
        <w:rPr>
          <w:color w:val="231F20"/>
          <w:spacing w:val="-1"/>
          <w:sz w:val="18"/>
        </w:rPr>
        <w:t xml:space="preserve"> </w:t>
      </w:r>
      <w:r>
        <w:rPr>
          <w:color w:val="231F20"/>
          <w:sz w:val="18"/>
        </w:rPr>
        <w:t>set-up</w:t>
      </w:r>
      <w:r>
        <w:rPr>
          <w:color w:val="231F20"/>
          <w:spacing w:val="-1"/>
          <w:sz w:val="18"/>
        </w:rPr>
        <w:t xml:space="preserve"> </w:t>
      </w:r>
      <w:r>
        <w:rPr>
          <w:color w:val="231F20"/>
          <w:sz w:val="18"/>
        </w:rPr>
        <w:t>and</w:t>
      </w:r>
      <w:r>
        <w:rPr>
          <w:color w:val="231F20"/>
          <w:spacing w:val="-1"/>
          <w:sz w:val="18"/>
        </w:rPr>
        <w:t xml:space="preserve"> </w:t>
      </w:r>
      <w:r>
        <w:rPr>
          <w:color w:val="231F20"/>
          <w:sz w:val="18"/>
        </w:rPr>
        <w:t>maintained</w:t>
      </w:r>
      <w:r>
        <w:rPr>
          <w:color w:val="231F20"/>
          <w:spacing w:val="-1"/>
          <w:sz w:val="18"/>
        </w:rPr>
        <w:t xml:space="preserve"> </w:t>
      </w:r>
      <w:r>
        <w:rPr>
          <w:color w:val="231F20"/>
          <w:sz w:val="18"/>
        </w:rPr>
        <w:t>in</w:t>
      </w:r>
      <w:r>
        <w:rPr>
          <w:color w:val="231F20"/>
          <w:spacing w:val="-1"/>
          <w:sz w:val="18"/>
        </w:rPr>
        <w:t xml:space="preserve"> </w:t>
      </w:r>
      <w:r>
        <w:rPr>
          <w:color w:val="231F20"/>
          <w:sz w:val="18"/>
        </w:rPr>
        <w:t>the</w:t>
      </w:r>
      <w:r>
        <w:rPr>
          <w:color w:val="231F20"/>
          <w:spacing w:val="-1"/>
          <w:sz w:val="18"/>
        </w:rPr>
        <w:t xml:space="preserve"> </w:t>
      </w:r>
      <w:r>
        <w:rPr>
          <w:color w:val="231F20"/>
          <w:sz w:val="18"/>
        </w:rPr>
        <w:t>following website:</w:t>
      </w:r>
      <w:r>
        <w:rPr>
          <w:color w:val="231F20"/>
          <w:spacing w:val="-1"/>
          <w:sz w:val="18"/>
        </w:rPr>
        <w:t xml:space="preserve"> </w:t>
      </w:r>
      <w:hyperlink r:id="rId43">
        <w:r>
          <w:rPr>
            <w:color w:val="205E9E"/>
            <w:sz w:val="18"/>
            <w:u w:val="single" w:color="205E9E"/>
          </w:rPr>
          <w:t>http://supplier.ohio.gov/</w:t>
        </w:r>
      </w:hyperlink>
      <w:r>
        <w:rPr>
          <w:color w:val="231F20"/>
          <w:sz w:val="18"/>
        </w:rPr>
        <w:t>.</w:t>
      </w:r>
    </w:p>
    <w:p w14:paraId="6E4A2BD1" w14:textId="77777777" w:rsidR="008E268F" w:rsidRDefault="008E268F">
      <w:pPr>
        <w:pStyle w:val="BodyText"/>
        <w:spacing w:before="1"/>
        <w:rPr>
          <w:sz w:val="16"/>
        </w:rPr>
      </w:pPr>
    </w:p>
    <w:p w14:paraId="2E7FE19F" w14:textId="77777777" w:rsidR="008E268F" w:rsidRDefault="00935734">
      <w:pPr>
        <w:spacing w:line="237" w:lineRule="auto"/>
        <w:ind w:left="120" w:right="116"/>
        <w:jc w:val="both"/>
        <w:rPr>
          <w:sz w:val="18"/>
        </w:rPr>
      </w:pPr>
      <w:r>
        <w:rPr>
          <w:color w:val="231F20"/>
          <w:sz w:val="18"/>
        </w:rPr>
        <w:t>Note: Subrecipients future payments will be held if the agency receives a paper check due to the EFT information not being</w:t>
      </w:r>
      <w:r>
        <w:rPr>
          <w:color w:val="231F20"/>
          <w:spacing w:val="1"/>
          <w:sz w:val="18"/>
        </w:rPr>
        <w:t xml:space="preserve"> </w:t>
      </w:r>
      <w:r>
        <w:rPr>
          <w:color w:val="231F20"/>
          <w:sz w:val="18"/>
        </w:rPr>
        <w:t>properly</w:t>
      </w:r>
      <w:r>
        <w:rPr>
          <w:color w:val="231F20"/>
          <w:spacing w:val="-1"/>
          <w:sz w:val="18"/>
        </w:rPr>
        <w:t xml:space="preserve"> </w:t>
      </w:r>
      <w:r>
        <w:rPr>
          <w:color w:val="231F20"/>
          <w:sz w:val="18"/>
        </w:rPr>
        <w:t>maintained in the supplier portal.</w:t>
      </w:r>
    </w:p>
    <w:p w14:paraId="7AFF4B6D" w14:textId="77777777" w:rsidR="008E268F" w:rsidRDefault="008E268F">
      <w:pPr>
        <w:pStyle w:val="BodyText"/>
        <w:spacing w:before="2"/>
        <w:rPr>
          <w:sz w:val="16"/>
        </w:rPr>
      </w:pPr>
    </w:p>
    <w:p w14:paraId="2EFD9D6B" w14:textId="202CEA0F" w:rsidR="008E268F" w:rsidRDefault="00935734">
      <w:pPr>
        <w:spacing w:line="237" w:lineRule="auto"/>
        <w:ind w:left="120" w:right="118"/>
        <w:jc w:val="both"/>
        <w:rPr>
          <w:sz w:val="18"/>
        </w:rPr>
      </w:pPr>
      <w:r>
        <w:rPr>
          <w:color w:val="231F20"/>
          <w:spacing w:val="-1"/>
          <w:sz w:val="18"/>
        </w:rPr>
        <w:t>Forms</w:t>
      </w:r>
      <w:r>
        <w:rPr>
          <w:color w:val="231F20"/>
          <w:spacing w:val="-7"/>
          <w:sz w:val="18"/>
        </w:rPr>
        <w:t xml:space="preserve"> </w:t>
      </w:r>
      <w:r>
        <w:rPr>
          <w:color w:val="231F20"/>
          <w:spacing w:val="-1"/>
          <w:sz w:val="18"/>
        </w:rPr>
        <w:t>are</w:t>
      </w:r>
      <w:r>
        <w:rPr>
          <w:color w:val="231F20"/>
          <w:spacing w:val="-9"/>
          <w:sz w:val="18"/>
        </w:rPr>
        <w:t xml:space="preserve"> </w:t>
      </w:r>
      <w:r>
        <w:rPr>
          <w:color w:val="231F20"/>
          <w:spacing w:val="-1"/>
          <w:sz w:val="18"/>
        </w:rPr>
        <w:t>only</w:t>
      </w:r>
      <w:r>
        <w:rPr>
          <w:color w:val="231F20"/>
          <w:spacing w:val="-7"/>
          <w:sz w:val="18"/>
        </w:rPr>
        <w:t xml:space="preserve"> </w:t>
      </w:r>
      <w:r>
        <w:rPr>
          <w:color w:val="231F20"/>
          <w:spacing w:val="-1"/>
          <w:sz w:val="18"/>
        </w:rPr>
        <w:t>required</w:t>
      </w:r>
      <w:r>
        <w:rPr>
          <w:color w:val="231F20"/>
          <w:spacing w:val="-7"/>
          <w:sz w:val="18"/>
        </w:rPr>
        <w:t xml:space="preserve"> </w:t>
      </w:r>
      <w:r>
        <w:rPr>
          <w:color w:val="231F20"/>
          <w:spacing w:val="-1"/>
          <w:sz w:val="18"/>
        </w:rPr>
        <w:t>for</w:t>
      </w:r>
      <w:r>
        <w:rPr>
          <w:color w:val="231F20"/>
          <w:spacing w:val="-7"/>
          <w:sz w:val="18"/>
        </w:rPr>
        <w:t xml:space="preserve"> </w:t>
      </w:r>
      <w:r>
        <w:rPr>
          <w:color w:val="231F20"/>
          <w:spacing w:val="-1"/>
          <w:sz w:val="18"/>
        </w:rPr>
        <w:t>NEW</w:t>
      </w:r>
      <w:r>
        <w:rPr>
          <w:color w:val="231F20"/>
          <w:spacing w:val="-16"/>
          <w:sz w:val="18"/>
        </w:rPr>
        <w:t xml:space="preserve"> </w:t>
      </w:r>
      <w:r>
        <w:rPr>
          <w:color w:val="231F20"/>
          <w:sz w:val="18"/>
        </w:rPr>
        <w:t>AGENCIES</w:t>
      </w:r>
      <w:r>
        <w:rPr>
          <w:color w:val="231F20"/>
          <w:spacing w:val="-9"/>
          <w:sz w:val="18"/>
        </w:rPr>
        <w:t xml:space="preserve"> </w:t>
      </w:r>
      <w:r>
        <w:rPr>
          <w:color w:val="231F20"/>
          <w:sz w:val="18"/>
        </w:rPr>
        <w:t>or</w:t>
      </w:r>
      <w:r>
        <w:rPr>
          <w:color w:val="231F20"/>
          <w:spacing w:val="-7"/>
          <w:sz w:val="18"/>
        </w:rPr>
        <w:t xml:space="preserve"> </w:t>
      </w:r>
      <w:r>
        <w:rPr>
          <w:color w:val="231F20"/>
          <w:sz w:val="18"/>
        </w:rPr>
        <w:t>if</w:t>
      </w:r>
      <w:r>
        <w:rPr>
          <w:color w:val="231F20"/>
          <w:spacing w:val="-7"/>
          <w:sz w:val="18"/>
        </w:rPr>
        <w:t xml:space="preserve"> </w:t>
      </w:r>
      <w:r>
        <w:rPr>
          <w:color w:val="231F20"/>
          <w:sz w:val="18"/>
        </w:rPr>
        <w:t>UPDATES</w:t>
      </w:r>
      <w:r>
        <w:rPr>
          <w:color w:val="231F20"/>
          <w:spacing w:val="-6"/>
          <w:sz w:val="18"/>
        </w:rPr>
        <w:t xml:space="preserve"> </w:t>
      </w:r>
      <w:r>
        <w:rPr>
          <w:color w:val="231F20"/>
          <w:sz w:val="18"/>
        </w:rPr>
        <w:t>are</w:t>
      </w:r>
      <w:r>
        <w:rPr>
          <w:color w:val="231F20"/>
          <w:spacing w:val="-7"/>
          <w:sz w:val="18"/>
        </w:rPr>
        <w:t xml:space="preserve"> </w:t>
      </w:r>
      <w:r>
        <w:rPr>
          <w:color w:val="231F20"/>
          <w:sz w:val="18"/>
        </w:rPr>
        <w:t>needed</w:t>
      </w:r>
      <w:r>
        <w:rPr>
          <w:color w:val="231F20"/>
          <w:spacing w:val="-7"/>
          <w:sz w:val="18"/>
        </w:rPr>
        <w:t xml:space="preserve"> </w:t>
      </w:r>
      <w:r>
        <w:rPr>
          <w:color w:val="231F20"/>
          <w:sz w:val="18"/>
        </w:rPr>
        <w:t>for</w:t>
      </w:r>
      <w:r>
        <w:rPr>
          <w:color w:val="231F20"/>
          <w:spacing w:val="-7"/>
          <w:sz w:val="18"/>
        </w:rPr>
        <w:t xml:space="preserve"> </w:t>
      </w:r>
      <w:r>
        <w:rPr>
          <w:color w:val="231F20"/>
          <w:sz w:val="18"/>
        </w:rPr>
        <w:t>current</w:t>
      </w:r>
      <w:r>
        <w:rPr>
          <w:color w:val="231F20"/>
          <w:spacing w:val="-7"/>
          <w:sz w:val="18"/>
        </w:rPr>
        <w:t xml:space="preserve"> </w:t>
      </w:r>
      <w:r>
        <w:rPr>
          <w:color w:val="231F20"/>
          <w:sz w:val="18"/>
        </w:rPr>
        <w:t>agencies.</w:t>
      </w:r>
      <w:r w:rsidR="00090F15">
        <w:rPr>
          <w:color w:val="231F20"/>
          <w:sz w:val="18"/>
        </w:rPr>
        <w:t xml:space="preserve"> </w:t>
      </w:r>
      <w:r>
        <w:rPr>
          <w:color w:val="231F20"/>
          <w:sz w:val="18"/>
        </w:rPr>
        <w:t>THE</w:t>
      </w:r>
      <w:r>
        <w:rPr>
          <w:color w:val="231F20"/>
          <w:spacing w:val="-7"/>
          <w:sz w:val="18"/>
        </w:rPr>
        <w:t xml:space="preserve"> </w:t>
      </w:r>
      <w:r>
        <w:rPr>
          <w:color w:val="231F20"/>
          <w:sz w:val="18"/>
        </w:rPr>
        <w:t>NOIAF</w:t>
      </w:r>
      <w:r>
        <w:rPr>
          <w:color w:val="231F20"/>
          <w:spacing w:val="-16"/>
          <w:sz w:val="18"/>
        </w:rPr>
        <w:t xml:space="preserve"> </w:t>
      </w:r>
      <w:r>
        <w:rPr>
          <w:color w:val="231F20"/>
          <w:sz w:val="18"/>
        </w:rPr>
        <w:t>AND</w:t>
      </w:r>
      <w:r>
        <w:rPr>
          <w:color w:val="231F20"/>
          <w:spacing w:val="-7"/>
          <w:sz w:val="18"/>
        </w:rPr>
        <w:t xml:space="preserve"> </w:t>
      </w:r>
      <w:r>
        <w:rPr>
          <w:color w:val="231F20"/>
          <w:sz w:val="18"/>
        </w:rPr>
        <w:t>REQUIRED</w:t>
      </w:r>
      <w:r>
        <w:rPr>
          <w:color w:val="231F20"/>
          <w:spacing w:val="-7"/>
          <w:sz w:val="18"/>
        </w:rPr>
        <w:t xml:space="preserve"> </w:t>
      </w:r>
      <w:r>
        <w:rPr>
          <w:color w:val="231F20"/>
          <w:sz w:val="18"/>
        </w:rPr>
        <w:t>FORMS</w:t>
      </w:r>
      <w:r>
        <w:rPr>
          <w:color w:val="231F20"/>
          <w:spacing w:val="-47"/>
          <w:sz w:val="18"/>
        </w:rPr>
        <w:t xml:space="preserve"> </w:t>
      </w:r>
      <w:r>
        <w:rPr>
          <w:color w:val="231F20"/>
          <w:sz w:val="18"/>
        </w:rPr>
        <w:t>MUST</w:t>
      </w:r>
      <w:r>
        <w:rPr>
          <w:color w:val="231F20"/>
          <w:spacing w:val="-1"/>
          <w:sz w:val="18"/>
        </w:rPr>
        <w:t xml:space="preserve"> </w:t>
      </w:r>
      <w:r>
        <w:rPr>
          <w:color w:val="231F20"/>
          <w:sz w:val="18"/>
        </w:rPr>
        <w:t>BE EMAILED</w:t>
      </w:r>
      <w:r>
        <w:rPr>
          <w:color w:val="231F20"/>
          <w:spacing w:val="-33"/>
          <w:sz w:val="18"/>
        </w:rPr>
        <w:t xml:space="preserve"> </w:t>
      </w:r>
      <w:r>
        <w:rPr>
          <w:color w:val="231F20"/>
          <w:sz w:val="18"/>
        </w:rPr>
        <w:t xml:space="preserve">TO </w:t>
      </w:r>
      <w:r w:rsidR="00C7307E" w:rsidRPr="0002604A">
        <w:rPr>
          <w:b/>
          <w:bCs/>
          <w:color w:val="231F20"/>
          <w:sz w:val="18"/>
        </w:rPr>
        <w:t xml:space="preserve">Michelle Clark at </w:t>
      </w:r>
      <w:r w:rsidR="00C7307E" w:rsidRPr="00CC1F65">
        <w:rPr>
          <w:b/>
          <w:bCs/>
          <w:color w:val="231F20"/>
          <w:sz w:val="18"/>
        </w:rPr>
        <w:t>michelle.clark</w:t>
      </w:r>
      <w:r w:rsidR="00C7307E" w:rsidRPr="00CC1F65">
        <w:rPr>
          <w:b/>
          <w:bCs/>
          <w:color w:val="205E9E"/>
          <w:sz w:val="18"/>
          <w:u w:val="single" w:color="205E9E"/>
        </w:rPr>
        <w:t>@odh.ohio.gov</w:t>
      </w:r>
      <w:r w:rsidR="00C7307E" w:rsidRPr="00CC1F65">
        <w:rPr>
          <w:b/>
          <w:bCs/>
          <w:color w:val="205E9E"/>
          <w:sz w:val="18"/>
        </w:rPr>
        <w:t xml:space="preserve"> </w:t>
      </w:r>
      <w:r w:rsidR="00C7307E" w:rsidRPr="00CC1F65">
        <w:rPr>
          <w:b/>
          <w:bCs/>
          <w:color w:val="231F20"/>
          <w:sz w:val="18"/>
        </w:rPr>
        <w:t>by November 9, 202</w:t>
      </w:r>
      <w:r w:rsidR="0091721D">
        <w:rPr>
          <w:b/>
          <w:bCs/>
          <w:color w:val="231F20"/>
          <w:sz w:val="18"/>
        </w:rPr>
        <w:t>1</w:t>
      </w:r>
      <w:r w:rsidR="00C7307E" w:rsidRPr="00CC1F65">
        <w:rPr>
          <w:b/>
          <w:bCs/>
          <w:color w:val="231F20"/>
          <w:sz w:val="18"/>
        </w:rPr>
        <w:t>.</w:t>
      </w:r>
    </w:p>
    <w:p w14:paraId="528CDF6C" w14:textId="77777777" w:rsidR="008E268F" w:rsidRDefault="00935734">
      <w:pPr>
        <w:spacing w:before="198" w:line="259" w:lineRule="auto"/>
        <w:ind w:left="120" w:right="117"/>
        <w:jc w:val="both"/>
        <w:rPr>
          <w:sz w:val="18"/>
        </w:rPr>
      </w:pPr>
      <w:r>
        <w:rPr>
          <w:color w:val="231F20"/>
          <w:sz w:val="18"/>
        </w:rPr>
        <w:t>NOTE: NOIAF’s will be considered late if any of the required forms listed above are not received by NEW AGENCIES by the due</w:t>
      </w:r>
      <w:r>
        <w:rPr>
          <w:color w:val="231F20"/>
          <w:spacing w:val="-49"/>
          <w:sz w:val="18"/>
        </w:rPr>
        <w:t xml:space="preserve"> </w:t>
      </w:r>
      <w:r>
        <w:rPr>
          <w:color w:val="231F20"/>
          <w:sz w:val="18"/>
        </w:rPr>
        <w:t>date.</w:t>
      </w:r>
      <w:r>
        <w:rPr>
          <w:color w:val="231F20"/>
          <w:spacing w:val="-1"/>
          <w:sz w:val="18"/>
        </w:rPr>
        <w:t xml:space="preserve"> </w:t>
      </w:r>
      <w:r>
        <w:rPr>
          <w:color w:val="231F20"/>
          <w:sz w:val="18"/>
        </w:rPr>
        <w:t>NOIAF’s considered late will not be accepted.</w:t>
      </w:r>
    </w:p>
    <w:bookmarkEnd w:id="25"/>
    <w:p w14:paraId="01640C01" w14:textId="77777777" w:rsidR="008E268F" w:rsidRDefault="008E268F">
      <w:pPr>
        <w:spacing w:line="259" w:lineRule="auto"/>
        <w:jc w:val="both"/>
        <w:rPr>
          <w:sz w:val="18"/>
        </w:rPr>
        <w:sectPr w:rsidR="008E268F">
          <w:type w:val="continuous"/>
          <w:pgSz w:w="12240" w:h="15840"/>
          <w:pgMar w:top="480" w:right="600" w:bottom="280" w:left="600" w:header="720" w:footer="720" w:gutter="0"/>
          <w:cols w:space="720"/>
        </w:sectPr>
      </w:pPr>
    </w:p>
    <w:p w14:paraId="762D26B3" w14:textId="77777777" w:rsidR="008E268F" w:rsidRDefault="003D52EF">
      <w:pPr>
        <w:pStyle w:val="BodyText"/>
        <w:spacing w:before="8"/>
        <w:rPr>
          <w:sz w:val="24"/>
        </w:rPr>
      </w:pPr>
      <w:r>
        <w:lastRenderedPageBreak/>
        <w:pict w14:anchorId="6273194D">
          <v:line id="_x0000_s1035" style="position:absolute;z-index:-16195584;mso-position-horizontal-relative:page;mso-position-vertical-relative:page" from="40pt,549pt" to="205pt,549pt" strokecolor="#221e1f" strokeweight=".5pt">
            <w10:wrap anchorx="page" anchory="page"/>
          </v:line>
        </w:pict>
      </w:r>
      <w:r>
        <w:pict w14:anchorId="749E9C2D">
          <v:line id="_x0000_s1034" style="position:absolute;z-index:-16195072;mso-position-horizontal-relative:page;mso-position-vertical-relative:page" from="223.5pt,549pt" to="388.5pt,549pt" strokecolor="#221e1f" strokeweight=".5pt">
            <w10:wrap anchorx="page" anchory="page"/>
          </v:line>
        </w:pict>
      </w:r>
      <w:r>
        <w:pict w14:anchorId="03DA5832">
          <v:line id="_x0000_s1033" style="position:absolute;z-index:-16194560;mso-position-horizontal-relative:page;mso-position-vertical-relative:page" from="406.95pt,549pt" to="571.95pt,549pt" strokecolor="#221e1f" strokeweight=".5pt">
            <w10:wrap anchorx="page" anchory="page"/>
          </v:line>
        </w:pict>
      </w:r>
      <w:r>
        <w:pict w14:anchorId="6A7634BA">
          <v:line id="_x0000_s1032" style="position:absolute;z-index:-16194048;mso-position-horizontal-relative:page;mso-position-vertical-relative:page" from="40pt,8in" to="205pt,8in" strokecolor="#221e1f" strokeweight=".5pt">
            <w10:wrap anchorx="page" anchory="page"/>
          </v:line>
        </w:pict>
      </w:r>
      <w:r>
        <w:pict w14:anchorId="53D1B71C">
          <v:line id="_x0000_s1031" style="position:absolute;z-index:-16193536;mso-position-horizontal-relative:page;mso-position-vertical-relative:page" from="223.5pt,8in" to="388.5pt,8in" strokecolor="#221e1f" strokeweight=".5pt">
            <w10:wrap anchorx="page" anchory="page"/>
          </v:line>
        </w:pict>
      </w:r>
      <w:r>
        <w:pict w14:anchorId="2F6A8A75">
          <v:line id="_x0000_s1030" style="position:absolute;z-index:-16193024;mso-position-horizontal-relative:page;mso-position-vertical-relative:page" from="406.95pt,8in" to="571.95pt,8in" strokecolor="#221e1f" strokeweight=".5pt">
            <w10:wrap anchorx="page" anchory="page"/>
          </v:line>
        </w:pict>
      </w:r>
    </w:p>
    <w:p w14:paraId="3D32A4E7" w14:textId="77777777" w:rsidR="008E268F" w:rsidRDefault="00935734">
      <w:pPr>
        <w:pStyle w:val="Heading1"/>
      </w:pPr>
      <w:r>
        <w:rPr>
          <w:color w:val="231F20"/>
        </w:rPr>
        <w:t>Appendix B</w:t>
      </w:r>
    </w:p>
    <w:p w14:paraId="5AED0B4E" w14:textId="77777777" w:rsidR="008E268F" w:rsidRDefault="00935734">
      <w:pPr>
        <w:spacing w:before="24"/>
        <w:ind w:left="236" w:right="231"/>
        <w:jc w:val="center"/>
        <w:rPr>
          <w:rFonts w:ascii="Univers LT Pro 45 Light"/>
          <w:b/>
        </w:rPr>
      </w:pPr>
      <w:r>
        <w:rPr>
          <w:rFonts w:ascii="Univers LT Pro 45 Light"/>
          <w:b/>
          <w:color w:val="231F20"/>
          <w:spacing w:val="-1"/>
        </w:rPr>
        <w:t>If</w:t>
      </w:r>
      <w:r>
        <w:rPr>
          <w:rFonts w:ascii="Univers LT Pro 45 Light"/>
          <w:b/>
          <w:color w:val="231F20"/>
        </w:rPr>
        <w:t xml:space="preserve"> </w:t>
      </w:r>
      <w:r>
        <w:rPr>
          <w:rFonts w:ascii="Univers LT Pro 45 Light"/>
          <w:b/>
          <w:color w:val="231F20"/>
          <w:spacing w:val="-1"/>
        </w:rPr>
        <w:t>new</w:t>
      </w:r>
      <w:r>
        <w:rPr>
          <w:rFonts w:ascii="Univers LT Pro 45 Light"/>
          <w:b/>
          <w:color w:val="231F20"/>
        </w:rPr>
        <w:t xml:space="preserve"> </w:t>
      </w:r>
      <w:r>
        <w:rPr>
          <w:rFonts w:ascii="Univers LT Pro 45 Light"/>
          <w:b/>
          <w:color w:val="231F20"/>
          <w:spacing w:val="-1"/>
        </w:rPr>
        <w:t>applicant,</w:t>
      </w:r>
      <w:r>
        <w:rPr>
          <w:rFonts w:ascii="Univers LT Pro 45 Light"/>
          <w:b/>
          <w:color w:val="231F20"/>
          <w:spacing w:val="-6"/>
        </w:rPr>
        <w:t xml:space="preserve"> </w:t>
      </w:r>
      <w:r>
        <w:rPr>
          <w:rFonts w:ascii="Univers LT Pro 45 Light"/>
          <w:b/>
          <w:color w:val="231F20"/>
          <w:spacing w:val="-1"/>
        </w:rPr>
        <w:t>this</w:t>
      </w:r>
      <w:r>
        <w:rPr>
          <w:rFonts w:ascii="Univers LT Pro 45 Light"/>
          <w:b/>
          <w:color w:val="231F20"/>
        </w:rPr>
        <w:t xml:space="preserve"> </w:t>
      </w:r>
      <w:r>
        <w:rPr>
          <w:rFonts w:ascii="Univers LT Pro 45 Light"/>
          <w:b/>
          <w:color w:val="231F20"/>
          <w:spacing w:val="-1"/>
        </w:rPr>
        <w:t>form</w:t>
      </w:r>
      <w:r>
        <w:rPr>
          <w:rFonts w:ascii="Univers LT Pro 45 Light"/>
          <w:b/>
          <w:color w:val="231F20"/>
        </w:rPr>
        <w:t xml:space="preserve"> </w:t>
      </w:r>
      <w:r>
        <w:rPr>
          <w:rFonts w:ascii="Univers LT Pro 45 Light"/>
          <w:b/>
          <w:color w:val="231F20"/>
          <w:spacing w:val="-1"/>
        </w:rPr>
        <w:t>must</w:t>
      </w:r>
      <w:r>
        <w:rPr>
          <w:rFonts w:ascii="Univers LT Pro 45 Light"/>
          <w:b/>
          <w:color w:val="231F20"/>
        </w:rPr>
        <w:t xml:space="preserve"> </w:t>
      </w:r>
      <w:r>
        <w:rPr>
          <w:rFonts w:ascii="Univers LT Pro 45 Light"/>
          <w:b/>
          <w:color w:val="231F20"/>
          <w:spacing w:val="-1"/>
        </w:rPr>
        <w:t>be</w:t>
      </w:r>
      <w:r>
        <w:rPr>
          <w:rFonts w:ascii="Univers LT Pro 45 Light"/>
          <w:b/>
          <w:color w:val="231F20"/>
        </w:rPr>
        <w:t xml:space="preserve"> </w:t>
      </w:r>
      <w:r>
        <w:rPr>
          <w:rFonts w:ascii="Univers LT Pro 45 Light"/>
          <w:b/>
          <w:color w:val="231F20"/>
          <w:spacing w:val="-1"/>
        </w:rPr>
        <w:t>submitted</w:t>
      </w:r>
      <w:r>
        <w:rPr>
          <w:rFonts w:ascii="Univers LT Pro 45 Light"/>
          <w:b/>
          <w:color w:val="231F20"/>
        </w:rPr>
        <w:t xml:space="preserve"> </w:t>
      </w:r>
      <w:r>
        <w:rPr>
          <w:rFonts w:ascii="Univers LT Pro 45 Light"/>
          <w:b/>
          <w:color w:val="231F20"/>
          <w:spacing w:val="-1"/>
        </w:rPr>
        <w:t>with</w:t>
      </w:r>
      <w:r>
        <w:rPr>
          <w:rFonts w:ascii="Univers LT Pro 45 Light"/>
          <w:b/>
          <w:color w:val="231F20"/>
        </w:rPr>
        <w:t xml:space="preserve"> </w:t>
      </w:r>
      <w:r>
        <w:rPr>
          <w:rFonts w:ascii="Univers LT Pro 45 Light"/>
          <w:b/>
          <w:color w:val="231F20"/>
          <w:spacing w:val="-1"/>
        </w:rPr>
        <w:t>the</w:t>
      </w:r>
      <w:r>
        <w:rPr>
          <w:rFonts w:ascii="Univers LT Pro 45 Light"/>
          <w:b/>
          <w:color w:val="231F20"/>
        </w:rPr>
        <w:t xml:space="preserve"> </w:t>
      </w:r>
      <w:r>
        <w:rPr>
          <w:rFonts w:ascii="Univers LT Pro 45 Light"/>
          <w:b/>
          <w:color w:val="231F20"/>
          <w:spacing w:val="-1"/>
        </w:rPr>
        <w:t>Notice</w:t>
      </w:r>
      <w:r>
        <w:rPr>
          <w:rFonts w:ascii="Univers LT Pro 45 Light"/>
          <w:b/>
          <w:color w:val="231F20"/>
          <w:spacing w:val="1"/>
        </w:rPr>
        <w:t xml:space="preserve"> </w:t>
      </w:r>
      <w:r>
        <w:rPr>
          <w:rFonts w:ascii="Univers LT Pro 45 Light"/>
          <w:b/>
          <w:color w:val="231F20"/>
          <w:spacing w:val="-1"/>
        </w:rPr>
        <w:t>of</w:t>
      </w:r>
      <w:r>
        <w:rPr>
          <w:rFonts w:ascii="Univers LT Pro 45 Light"/>
          <w:b/>
          <w:color w:val="231F20"/>
        </w:rPr>
        <w:t xml:space="preserve"> </w:t>
      </w:r>
      <w:r>
        <w:rPr>
          <w:rFonts w:ascii="Univers LT Pro 45 Light"/>
          <w:b/>
          <w:color w:val="231F20"/>
          <w:spacing w:val="-1"/>
        </w:rPr>
        <w:t>Intent</w:t>
      </w:r>
      <w:r>
        <w:rPr>
          <w:rFonts w:ascii="Univers LT Pro 45 Light"/>
          <w:b/>
          <w:color w:val="231F20"/>
        </w:rPr>
        <w:t xml:space="preserve"> </w:t>
      </w:r>
      <w:r>
        <w:rPr>
          <w:rFonts w:ascii="Univers LT Pro 45 Light"/>
          <w:b/>
          <w:color w:val="231F20"/>
          <w:spacing w:val="-1"/>
        </w:rPr>
        <w:t>to</w:t>
      </w:r>
      <w:r>
        <w:rPr>
          <w:rFonts w:ascii="Univers LT Pro 45 Light"/>
          <w:b/>
          <w:color w:val="231F20"/>
          <w:spacing w:val="-18"/>
        </w:rPr>
        <w:t xml:space="preserve"> </w:t>
      </w:r>
      <w:r>
        <w:rPr>
          <w:rFonts w:ascii="Univers LT Pro 45 Light"/>
          <w:b/>
          <w:color w:val="231F20"/>
        </w:rPr>
        <w:t>Apply for Funding Form.</w:t>
      </w:r>
    </w:p>
    <w:p w14:paraId="52D7A3EC" w14:textId="77777777" w:rsidR="008E268F" w:rsidRDefault="00935734">
      <w:pPr>
        <w:spacing w:before="204" w:after="20"/>
        <w:jc w:val="center"/>
        <w:rPr>
          <w:rFonts w:ascii="SerifaMed"/>
          <w:sz w:val="24"/>
        </w:rPr>
      </w:pPr>
      <w:bookmarkStart w:id="26" w:name="_Hlk83020387"/>
      <w:r>
        <w:rPr>
          <w:rFonts w:ascii="SerifaMed"/>
          <w:color w:val="231F20"/>
          <w:sz w:val="24"/>
        </w:rPr>
        <w:t>GMIS</w:t>
      </w:r>
      <w:r>
        <w:rPr>
          <w:rFonts w:ascii="SerifaMed"/>
          <w:color w:val="231F20"/>
          <w:spacing w:val="-2"/>
          <w:sz w:val="24"/>
        </w:rPr>
        <w:t xml:space="preserve"> </w:t>
      </w:r>
      <w:r>
        <w:rPr>
          <w:rFonts w:ascii="SerifaMed"/>
          <w:color w:val="231F20"/>
          <w:sz w:val="24"/>
        </w:rPr>
        <w:t>Training,</w:t>
      </w:r>
      <w:r>
        <w:rPr>
          <w:rFonts w:ascii="SerifaMed"/>
          <w:color w:val="231F20"/>
          <w:spacing w:val="-1"/>
          <w:sz w:val="24"/>
        </w:rPr>
        <w:t xml:space="preserve"> </w:t>
      </w:r>
      <w:r>
        <w:rPr>
          <w:rFonts w:ascii="SerifaMed"/>
          <w:color w:val="231F20"/>
          <w:sz w:val="24"/>
        </w:rPr>
        <w:t>User</w:t>
      </w:r>
      <w:r>
        <w:rPr>
          <w:rFonts w:ascii="SerifaMed"/>
          <w:color w:val="231F20"/>
          <w:spacing w:val="-1"/>
          <w:sz w:val="24"/>
        </w:rPr>
        <w:t xml:space="preserve"> </w:t>
      </w:r>
      <w:r>
        <w:rPr>
          <w:rFonts w:ascii="SerifaMed"/>
          <w:color w:val="231F20"/>
          <w:sz w:val="24"/>
        </w:rPr>
        <w:t>Access,</w:t>
      </w:r>
      <w:r>
        <w:rPr>
          <w:rFonts w:ascii="SerifaMed"/>
          <w:color w:val="231F20"/>
          <w:spacing w:val="-1"/>
          <w:sz w:val="24"/>
        </w:rPr>
        <w:t xml:space="preserve"> </w:t>
      </w:r>
      <w:r>
        <w:rPr>
          <w:rFonts w:ascii="SerifaMed"/>
          <w:color w:val="231F20"/>
          <w:sz w:val="24"/>
        </w:rPr>
        <w:t>Access</w:t>
      </w:r>
      <w:r>
        <w:rPr>
          <w:rFonts w:ascii="SerifaMed"/>
          <w:color w:val="231F20"/>
          <w:spacing w:val="-1"/>
          <w:sz w:val="24"/>
        </w:rPr>
        <w:t xml:space="preserve"> </w:t>
      </w:r>
      <w:r>
        <w:rPr>
          <w:rFonts w:ascii="SerifaMed"/>
          <w:color w:val="231F20"/>
          <w:sz w:val="24"/>
        </w:rPr>
        <w:t>Change</w:t>
      </w:r>
      <w:r>
        <w:rPr>
          <w:rFonts w:ascii="SerifaMed"/>
          <w:color w:val="231F20"/>
          <w:spacing w:val="-2"/>
          <w:sz w:val="24"/>
        </w:rPr>
        <w:t xml:space="preserve"> </w:t>
      </w:r>
      <w:r>
        <w:rPr>
          <w:rFonts w:ascii="SerifaMed"/>
          <w:color w:val="231F20"/>
          <w:sz w:val="24"/>
        </w:rPr>
        <w:t>or</w:t>
      </w:r>
      <w:r>
        <w:rPr>
          <w:rFonts w:ascii="SerifaMed"/>
          <w:color w:val="231F20"/>
          <w:spacing w:val="-1"/>
          <w:sz w:val="24"/>
        </w:rPr>
        <w:t xml:space="preserve"> </w:t>
      </w:r>
      <w:r>
        <w:rPr>
          <w:rFonts w:ascii="SerifaMed"/>
          <w:color w:val="231F20"/>
          <w:sz w:val="24"/>
        </w:rPr>
        <w:t>Deactivation</w:t>
      </w:r>
      <w:r>
        <w:rPr>
          <w:rFonts w:ascii="SerifaMed"/>
          <w:color w:val="231F20"/>
          <w:spacing w:val="-1"/>
          <w:sz w:val="24"/>
        </w:rPr>
        <w:t xml:space="preserve"> </w:t>
      </w:r>
      <w:r>
        <w:rPr>
          <w:rFonts w:ascii="SerifaMed"/>
          <w:color w:val="231F20"/>
          <w:sz w:val="24"/>
        </w:rPr>
        <w:t>Request</w:t>
      </w:r>
    </w:p>
    <w:tbl>
      <w:tblPr>
        <w:tblW w:w="0" w:type="auto"/>
        <w:tblInd w:w="12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800"/>
      </w:tblGrid>
      <w:tr w:rsidR="008E268F" w14:paraId="7008FAC6" w14:textId="77777777">
        <w:trPr>
          <w:trHeight w:val="4895"/>
        </w:trPr>
        <w:tc>
          <w:tcPr>
            <w:tcW w:w="10800" w:type="dxa"/>
          </w:tcPr>
          <w:bookmarkEnd w:id="26"/>
          <w:p w14:paraId="35B886DA" w14:textId="77777777" w:rsidR="008E268F" w:rsidRDefault="00935734">
            <w:pPr>
              <w:pStyle w:val="TableParagraph"/>
              <w:spacing w:before="28" w:line="259" w:lineRule="auto"/>
              <w:ind w:right="67"/>
              <w:jc w:val="both"/>
              <w:rPr>
                <w:i/>
                <w:sz w:val="18"/>
              </w:rPr>
            </w:pPr>
            <w:r>
              <w:rPr>
                <w:rFonts w:ascii="Univers LT Pro 45 Light" w:hAnsi="Univers LT Pro 45 Light"/>
                <w:b/>
                <w:color w:val="231F20"/>
                <w:sz w:val="18"/>
              </w:rPr>
              <w:t xml:space="preserve">One request per person. </w:t>
            </w:r>
            <w:r>
              <w:rPr>
                <w:color w:val="231F20"/>
                <w:sz w:val="18"/>
              </w:rPr>
              <w:t xml:space="preserve">Requests </w:t>
            </w:r>
            <w:r>
              <w:rPr>
                <w:color w:val="231F20"/>
                <w:sz w:val="18"/>
                <w:u w:val="single" w:color="231F20"/>
              </w:rPr>
              <w:t>will only</w:t>
            </w:r>
            <w:r>
              <w:rPr>
                <w:color w:val="231F20"/>
                <w:sz w:val="18"/>
              </w:rPr>
              <w:t xml:space="preserve"> be honored when signed by your </w:t>
            </w:r>
            <w:r>
              <w:rPr>
                <w:rFonts w:ascii="Univers LT Pro 45 Light" w:hAnsi="Univers LT Pro 45 Light"/>
                <w:b/>
                <w:color w:val="231F20"/>
                <w:sz w:val="18"/>
              </w:rPr>
              <w:t xml:space="preserve">Agency Head </w:t>
            </w:r>
            <w:r>
              <w:rPr>
                <w:color w:val="231F20"/>
                <w:sz w:val="18"/>
              </w:rPr>
              <w:t xml:space="preserve">or </w:t>
            </w:r>
            <w:r>
              <w:rPr>
                <w:rFonts w:ascii="Univers LT Pro 45 Light" w:hAnsi="Univers LT Pro 45 Light"/>
                <w:b/>
                <w:color w:val="231F20"/>
                <w:sz w:val="18"/>
              </w:rPr>
              <w:t xml:space="preserve">Agency Financial Head </w:t>
            </w:r>
            <w:r>
              <w:rPr>
                <w:color w:val="231F20"/>
                <w:sz w:val="18"/>
              </w:rPr>
              <w:t>and</w:t>
            </w:r>
            <w:r>
              <w:rPr>
                <w:color w:val="231F20"/>
                <w:spacing w:val="1"/>
                <w:sz w:val="18"/>
              </w:rPr>
              <w:t xml:space="preserve"> </w:t>
            </w:r>
            <w:r>
              <w:rPr>
                <w:color w:val="231F20"/>
                <w:w w:val="95"/>
                <w:sz w:val="18"/>
              </w:rPr>
              <w:t>complete.</w:t>
            </w:r>
            <w:r>
              <w:rPr>
                <w:color w:val="231F20"/>
                <w:spacing w:val="20"/>
                <w:w w:val="95"/>
                <w:sz w:val="18"/>
              </w:rPr>
              <w:t xml:space="preserve"> </w:t>
            </w:r>
            <w:r>
              <w:rPr>
                <w:color w:val="231F20"/>
                <w:w w:val="95"/>
                <w:sz w:val="18"/>
              </w:rPr>
              <w:t>In</w:t>
            </w:r>
            <w:r>
              <w:rPr>
                <w:color w:val="231F20"/>
                <w:spacing w:val="21"/>
                <w:w w:val="95"/>
                <w:sz w:val="18"/>
              </w:rPr>
              <w:t xml:space="preserve"> </w:t>
            </w:r>
            <w:r>
              <w:rPr>
                <w:color w:val="231F20"/>
                <w:w w:val="95"/>
                <w:sz w:val="18"/>
              </w:rPr>
              <w:t>addition,</w:t>
            </w:r>
            <w:r>
              <w:rPr>
                <w:color w:val="231F20"/>
                <w:spacing w:val="20"/>
                <w:w w:val="95"/>
                <w:sz w:val="18"/>
              </w:rPr>
              <w:t xml:space="preserve"> </w:t>
            </w:r>
            <w:r>
              <w:rPr>
                <w:color w:val="231F20"/>
                <w:w w:val="95"/>
                <w:sz w:val="18"/>
              </w:rPr>
              <w:t>if</w:t>
            </w:r>
            <w:r>
              <w:rPr>
                <w:color w:val="231F20"/>
                <w:spacing w:val="21"/>
                <w:w w:val="95"/>
                <w:sz w:val="18"/>
              </w:rPr>
              <w:t xml:space="preserve"> </w:t>
            </w:r>
            <w:r>
              <w:rPr>
                <w:color w:val="231F20"/>
                <w:w w:val="95"/>
                <w:sz w:val="18"/>
              </w:rPr>
              <w:t>a</w:t>
            </w:r>
            <w:r>
              <w:rPr>
                <w:color w:val="231F20"/>
                <w:spacing w:val="21"/>
                <w:w w:val="95"/>
                <w:sz w:val="18"/>
              </w:rPr>
              <w:t xml:space="preserve"> </w:t>
            </w:r>
            <w:r>
              <w:rPr>
                <w:color w:val="231F20"/>
                <w:w w:val="95"/>
                <w:sz w:val="18"/>
              </w:rPr>
              <w:t>user</w:t>
            </w:r>
            <w:r>
              <w:rPr>
                <w:color w:val="231F20"/>
                <w:spacing w:val="20"/>
                <w:w w:val="95"/>
                <w:sz w:val="18"/>
              </w:rPr>
              <w:t xml:space="preserve"> </w:t>
            </w:r>
            <w:r>
              <w:rPr>
                <w:color w:val="231F20"/>
                <w:w w:val="95"/>
                <w:sz w:val="18"/>
              </w:rPr>
              <w:t>leaves</w:t>
            </w:r>
            <w:r>
              <w:rPr>
                <w:color w:val="231F20"/>
                <w:spacing w:val="2"/>
                <w:w w:val="95"/>
                <w:sz w:val="18"/>
              </w:rPr>
              <w:t xml:space="preserve"> </w:t>
            </w:r>
            <w:r>
              <w:rPr>
                <w:color w:val="231F20"/>
                <w:w w:val="95"/>
                <w:sz w:val="18"/>
              </w:rPr>
              <w:t>your</w:t>
            </w:r>
            <w:r>
              <w:rPr>
                <w:color w:val="231F20"/>
                <w:spacing w:val="21"/>
                <w:w w:val="95"/>
                <w:sz w:val="18"/>
              </w:rPr>
              <w:t xml:space="preserve"> </w:t>
            </w:r>
            <w:r>
              <w:rPr>
                <w:color w:val="231F20"/>
                <w:w w:val="95"/>
                <w:sz w:val="18"/>
              </w:rPr>
              <w:t>agency,</w:t>
            </w:r>
            <w:r>
              <w:rPr>
                <w:color w:val="231F20"/>
                <w:spacing w:val="1"/>
                <w:w w:val="95"/>
                <w:sz w:val="18"/>
              </w:rPr>
              <w:t xml:space="preserve"> </w:t>
            </w:r>
            <w:r>
              <w:rPr>
                <w:color w:val="231F20"/>
                <w:w w:val="95"/>
                <w:sz w:val="18"/>
              </w:rPr>
              <w:t>you</w:t>
            </w:r>
            <w:r>
              <w:rPr>
                <w:color w:val="231F20"/>
                <w:spacing w:val="21"/>
                <w:w w:val="95"/>
                <w:sz w:val="18"/>
              </w:rPr>
              <w:t xml:space="preserve"> </w:t>
            </w:r>
            <w:r>
              <w:rPr>
                <w:color w:val="231F20"/>
                <w:w w:val="95"/>
                <w:sz w:val="18"/>
              </w:rPr>
              <w:t>are</w:t>
            </w:r>
            <w:r>
              <w:rPr>
                <w:color w:val="231F20"/>
                <w:spacing w:val="20"/>
                <w:w w:val="95"/>
                <w:sz w:val="18"/>
              </w:rPr>
              <w:t xml:space="preserve"> </w:t>
            </w:r>
            <w:r>
              <w:rPr>
                <w:color w:val="231F20"/>
                <w:w w:val="95"/>
                <w:sz w:val="18"/>
              </w:rPr>
              <w:t>to</w:t>
            </w:r>
            <w:r>
              <w:rPr>
                <w:color w:val="231F20"/>
                <w:spacing w:val="21"/>
                <w:w w:val="95"/>
                <w:sz w:val="18"/>
              </w:rPr>
              <w:t xml:space="preserve"> </w:t>
            </w:r>
            <w:r>
              <w:rPr>
                <w:color w:val="231F20"/>
                <w:w w:val="95"/>
                <w:sz w:val="18"/>
              </w:rPr>
              <w:t>notify</w:t>
            </w:r>
            <w:r>
              <w:rPr>
                <w:color w:val="231F20"/>
                <w:spacing w:val="7"/>
                <w:w w:val="95"/>
                <w:sz w:val="18"/>
              </w:rPr>
              <w:t xml:space="preserve"> </w:t>
            </w:r>
            <w:r>
              <w:rPr>
                <w:color w:val="231F20"/>
                <w:w w:val="95"/>
                <w:sz w:val="18"/>
              </w:rPr>
              <w:t>ODH</w:t>
            </w:r>
            <w:r>
              <w:rPr>
                <w:color w:val="231F20"/>
                <w:spacing w:val="21"/>
                <w:w w:val="95"/>
                <w:sz w:val="18"/>
              </w:rPr>
              <w:t xml:space="preserve"> </w:t>
            </w:r>
            <w:r>
              <w:rPr>
                <w:color w:val="231F20"/>
                <w:w w:val="95"/>
                <w:sz w:val="18"/>
              </w:rPr>
              <w:t>so</w:t>
            </w:r>
            <w:r>
              <w:rPr>
                <w:color w:val="231F20"/>
                <w:spacing w:val="21"/>
                <w:w w:val="95"/>
                <w:sz w:val="18"/>
              </w:rPr>
              <w:t xml:space="preserve"> </w:t>
            </w:r>
            <w:r>
              <w:rPr>
                <w:color w:val="231F20"/>
                <w:w w:val="95"/>
                <w:sz w:val="18"/>
              </w:rPr>
              <w:t>that</w:t>
            </w:r>
            <w:r>
              <w:rPr>
                <w:color w:val="231F20"/>
                <w:spacing w:val="20"/>
                <w:w w:val="95"/>
                <w:sz w:val="18"/>
              </w:rPr>
              <w:t xml:space="preserve"> </w:t>
            </w:r>
            <w:r>
              <w:rPr>
                <w:color w:val="231F20"/>
                <w:w w:val="95"/>
                <w:sz w:val="18"/>
              </w:rPr>
              <w:t>their</w:t>
            </w:r>
            <w:r>
              <w:rPr>
                <w:color w:val="231F20"/>
                <w:spacing w:val="21"/>
                <w:w w:val="95"/>
                <w:sz w:val="18"/>
              </w:rPr>
              <w:t xml:space="preserve"> </w:t>
            </w:r>
            <w:r>
              <w:rPr>
                <w:color w:val="231F20"/>
                <w:w w:val="95"/>
                <w:sz w:val="18"/>
              </w:rPr>
              <w:t>account</w:t>
            </w:r>
            <w:r>
              <w:rPr>
                <w:color w:val="231F20"/>
                <w:spacing w:val="21"/>
                <w:w w:val="95"/>
                <w:sz w:val="18"/>
              </w:rPr>
              <w:t xml:space="preserve"> </w:t>
            </w:r>
            <w:r>
              <w:rPr>
                <w:color w:val="231F20"/>
                <w:w w:val="95"/>
                <w:sz w:val="18"/>
              </w:rPr>
              <w:t>is</w:t>
            </w:r>
            <w:r>
              <w:rPr>
                <w:color w:val="231F20"/>
                <w:spacing w:val="20"/>
                <w:w w:val="95"/>
                <w:sz w:val="18"/>
              </w:rPr>
              <w:t xml:space="preserve"> </w:t>
            </w:r>
            <w:r>
              <w:rPr>
                <w:color w:val="231F20"/>
                <w:w w:val="95"/>
                <w:sz w:val="18"/>
              </w:rPr>
              <w:t>rendered</w:t>
            </w:r>
            <w:r>
              <w:rPr>
                <w:color w:val="231F20"/>
                <w:spacing w:val="21"/>
                <w:w w:val="95"/>
                <w:sz w:val="18"/>
              </w:rPr>
              <w:t xml:space="preserve"> </w:t>
            </w:r>
            <w:r>
              <w:rPr>
                <w:color w:val="231F20"/>
                <w:w w:val="95"/>
                <w:sz w:val="18"/>
              </w:rPr>
              <w:t>inactive</w:t>
            </w:r>
            <w:r>
              <w:rPr>
                <w:color w:val="231F20"/>
                <w:spacing w:val="21"/>
                <w:w w:val="95"/>
                <w:sz w:val="18"/>
              </w:rPr>
              <w:t xml:space="preserve"> </w:t>
            </w:r>
            <w:r>
              <w:rPr>
                <w:color w:val="231F20"/>
                <w:w w:val="95"/>
                <w:sz w:val="18"/>
              </w:rPr>
              <w:t>and</w:t>
            </w:r>
            <w:r>
              <w:rPr>
                <w:color w:val="231F20"/>
                <w:spacing w:val="20"/>
                <w:w w:val="95"/>
                <w:sz w:val="18"/>
              </w:rPr>
              <w:t xml:space="preserve"> </w:t>
            </w:r>
            <w:r>
              <w:rPr>
                <w:color w:val="231F20"/>
                <w:w w:val="95"/>
                <w:sz w:val="18"/>
              </w:rPr>
              <w:t>submit</w:t>
            </w:r>
            <w:r>
              <w:rPr>
                <w:color w:val="231F20"/>
                <w:spacing w:val="-45"/>
                <w:w w:val="95"/>
                <w:sz w:val="18"/>
              </w:rPr>
              <w:t xml:space="preserve"> </w:t>
            </w:r>
            <w:r>
              <w:rPr>
                <w:color w:val="231F20"/>
                <w:sz w:val="18"/>
              </w:rPr>
              <w:t>a form for the replacement. The user will receive his/her username and password via e-mail once the request is processed.</w:t>
            </w:r>
            <w:r>
              <w:rPr>
                <w:color w:val="231F20"/>
                <w:spacing w:val="1"/>
                <w:sz w:val="18"/>
              </w:rPr>
              <w:t xml:space="preserve"> </w:t>
            </w:r>
            <w:r>
              <w:rPr>
                <w:i/>
                <w:color w:val="231F20"/>
                <w:sz w:val="18"/>
              </w:rPr>
              <w:t>Refresher</w:t>
            </w:r>
            <w:r>
              <w:rPr>
                <w:i/>
                <w:color w:val="231F20"/>
                <w:spacing w:val="-3"/>
                <w:sz w:val="18"/>
              </w:rPr>
              <w:t xml:space="preserve"> </w:t>
            </w:r>
            <w:r>
              <w:rPr>
                <w:i/>
                <w:color w:val="231F20"/>
                <w:sz w:val="18"/>
              </w:rPr>
              <w:t>guides</w:t>
            </w:r>
            <w:r>
              <w:rPr>
                <w:i/>
                <w:color w:val="231F20"/>
                <w:spacing w:val="-3"/>
                <w:sz w:val="18"/>
              </w:rPr>
              <w:t xml:space="preserve"> </w:t>
            </w:r>
            <w:r>
              <w:rPr>
                <w:i/>
                <w:color w:val="231F20"/>
                <w:sz w:val="18"/>
              </w:rPr>
              <w:t>can</w:t>
            </w:r>
            <w:r>
              <w:rPr>
                <w:i/>
                <w:color w:val="231F20"/>
                <w:spacing w:val="-3"/>
                <w:sz w:val="18"/>
              </w:rPr>
              <w:t xml:space="preserve"> </w:t>
            </w:r>
            <w:r>
              <w:rPr>
                <w:i/>
                <w:color w:val="231F20"/>
                <w:sz w:val="18"/>
              </w:rPr>
              <w:t>be</w:t>
            </w:r>
            <w:r>
              <w:rPr>
                <w:i/>
                <w:color w:val="231F20"/>
                <w:spacing w:val="-3"/>
                <w:sz w:val="18"/>
              </w:rPr>
              <w:t xml:space="preserve"> </w:t>
            </w:r>
            <w:r>
              <w:rPr>
                <w:i/>
                <w:color w:val="231F20"/>
                <w:sz w:val="18"/>
              </w:rPr>
              <w:t>found</w:t>
            </w:r>
            <w:r>
              <w:rPr>
                <w:i/>
                <w:color w:val="231F20"/>
                <w:spacing w:val="-5"/>
                <w:sz w:val="18"/>
              </w:rPr>
              <w:t xml:space="preserve"> </w:t>
            </w:r>
            <w:r>
              <w:rPr>
                <w:i/>
                <w:color w:val="231F20"/>
                <w:sz w:val="18"/>
              </w:rPr>
              <w:t>on</w:t>
            </w:r>
            <w:r>
              <w:rPr>
                <w:i/>
                <w:color w:val="231F20"/>
                <w:spacing w:val="-3"/>
                <w:sz w:val="18"/>
              </w:rPr>
              <w:t xml:space="preserve"> </w:t>
            </w:r>
            <w:r>
              <w:rPr>
                <w:i/>
                <w:color w:val="231F20"/>
                <w:sz w:val="18"/>
              </w:rPr>
              <w:t>the</w:t>
            </w:r>
            <w:r>
              <w:rPr>
                <w:i/>
                <w:color w:val="231F20"/>
                <w:spacing w:val="-12"/>
                <w:sz w:val="18"/>
              </w:rPr>
              <w:t xml:space="preserve"> </w:t>
            </w:r>
            <w:r>
              <w:rPr>
                <w:i/>
                <w:color w:val="231F20"/>
                <w:sz w:val="18"/>
              </w:rPr>
              <w:t>ODH</w:t>
            </w:r>
            <w:r>
              <w:rPr>
                <w:i/>
                <w:color w:val="231F20"/>
                <w:spacing w:val="-3"/>
                <w:sz w:val="18"/>
              </w:rPr>
              <w:t xml:space="preserve"> </w:t>
            </w:r>
            <w:r>
              <w:rPr>
                <w:i/>
                <w:color w:val="231F20"/>
                <w:sz w:val="18"/>
              </w:rPr>
              <w:t>web</w:t>
            </w:r>
            <w:r>
              <w:rPr>
                <w:i/>
                <w:color w:val="231F20"/>
                <w:spacing w:val="-3"/>
                <w:sz w:val="18"/>
              </w:rPr>
              <w:t xml:space="preserve"> </w:t>
            </w:r>
            <w:r>
              <w:rPr>
                <w:i/>
                <w:color w:val="231F20"/>
                <w:sz w:val="18"/>
              </w:rPr>
              <w:t>site:</w:t>
            </w:r>
            <w:r>
              <w:rPr>
                <w:i/>
                <w:color w:val="231F20"/>
                <w:spacing w:val="-3"/>
                <w:sz w:val="18"/>
              </w:rPr>
              <w:t xml:space="preserve"> </w:t>
            </w:r>
            <w:hyperlink r:id="rId44">
              <w:r>
                <w:rPr>
                  <w:color w:val="205E9E"/>
                  <w:sz w:val="18"/>
                  <w:u w:val="single" w:color="205E9E"/>
                </w:rPr>
                <w:t>https://odh.ohio.gov/wps/portal/gov/odh/about-us/funding-opportunities/</w:t>
              </w:r>
            </w:hyperlink>
            <w:r>
              <w:rPr>
                <w:color w:val="205E9E"/>
                <w:spacing w:val="-48"/>
                <w:sz w:val="18"/>
              </w:rPr>
              <w:t xml:space="preserve"> </w:t>
            </w:r>
            <w:hyperlink r:id="rId45">
              <w:r>
                <w:rPr>
                  <w:color w:val="205E9E"/>
                  <w:sz w:val="18"/>
                  <w:u w:val="single" w:color="205E9E"/>
                </w:rPr>
                <w:t>ODH-Grants/</w:t>
              </w:r>
            </w:hyperlink>
            <w:r>
              <w:rPr>
                <w:color w:val="231F20"/>
                <w:sz w:val="18"/>
              </w:rPr>
              <w:t>.</w:t>
            </w:r>
            <w:r>
              <w:rPr>
                <w:color w:val="231F20"/>
                <w:spacing w:val="-1"/>
                <w:sz w:val="18"/>
              </w:rPr>
              <w:t xml:space="preserve"> </w:t>
            </w:r>
            <w:r>
              <w:rPr>
                <w:i/>
                <w:color w:val="231F20"/>
                <w:sz w:val="18"/>
              </w:rPr>
              <w:t>ODH Grants Page –</w:t>
            </w:r>
            <w:r>
              <w:rPr>
                <w:i/>
                <w:color w:val="231F20"/>
                <w:spacing w:val="-9"/>
                <w:sz w:val="18"/>
              </w:rPr>
              <w:t xml:space="preserve"> </w:t>
            </w:r>
            <w:r>
              <w:rPr>
                <w:i/>
                <w:color w:val="231F20"/>
                <w:sz w:val="18"/>
              </w:rPr>
              <w:t>“GMISTraining</w:t>
            </w:r>
            <w:r>
              <w:rPr>
                <w:i/>
                <w:color w:val="231F20"/>
                <w:spacing w:val="-1"/>
                <w:sz w:val="18"/>
              </w:rPr>
              <w:t xml:space="preserve"> </w:t>
            </w:r>
            <w:r>
              <w:rPr>
                <w:i/>
                <w:color w:val="231F20"/>
                <w:sz w:val="18"/>
              </w:rPr>
              <w:t>Resource” Section.</w:t>
            </w:r>
          </w:p>
          <w:p w14:paraId="031A252D" w14:textId="77777777" w:rsidR="008E268F" w:rsidRDefault="008E268F">
            <w:pPr>
              <w:pStyle w:val="TableParagraph"/>
              <w:spacing w:before="11"/>
              <w:ind w:left="0"/>
              <w:rPr>
                <w:rFonts w:ascii="SerifaMed"/>
                <w:sz w:val="16"/>
              </w:rPr>
            </w:pPr>
          </w:p>
          <w:p w14:paraId="1D10E9DE" w14:textId="77777777" w:rsidR="008E268F" w:rsidRDefault="00935734">
            <w:pPr>
              <w:pStyle w:val="TableParagraph"/>
              <w:tabs>
                <w:tab w:val="left" w:pos="7024"/>
              </w:tabs>
              <w:spacing w:before="0"/>
              <w:rPr>
                <w:sz w:val="20"/>
              </w:rPr>
            </w:pPr>
            <w:r>
              <w:rPr>
                <w:color w:val="231F20"/>
                <w:sz w:val="20"/>
              </w:rPr>
              <w:t xml:space="preserve">Date: </w:t>
            </w:r>
            <w:r>
              <w:rPr>
                <w:color w:val="231F20"/>
                <w:sz w:val="20"/>
                <w:u w:val="single" w:color="221E1F"/>
              </w:rPr>
              <w:t xml:space="preserve"> </w:t>
            </w:r>
            <w:r>
              <w:rPr>
                <w:color w:val="231F20"/>
                <w:sz w:val="20"/>
                <w:u w:val="single" w:color="221E1F"/>
              </w:rPr>
              <w:tab/>
            </w:r>
          </w:p>
          <w:p w14:paraId="2CE8BE2C" w14:textId="77777777" w:rsidR="008E268F" w:rsidRDefault="008E268F">
            <w:pPr>
              <w:pStyle w:val="TableParagraph"/>
              <w:spacing w:before="7"/>
              <w:ind w:left="0"/>
              <w:rPr>
                <w:rFonts w:ascii="SerifaMed"/>
                <w:sz w:val="21"/>
              </w:rPr>
            </w:pPr>
          </w:p>
          <w:p w14:paraId="77D46444" w14:textId="77777777" w:rsidR="008E268F" w:rsidRDefault="00935734">
            <w:pPr>
              <w:pStyle w:val="TableParagraph"/>
              <w:spacing w:before="0"/>
              <w:rPr>
                <w:sz w:val="20"/>
              </w:rPr>
            </w:pPr>
            <w:r>
              <w:rPr>
                <w:color w:val="231F20"/>
                <w:sz w:val="20"/>
              </w:rPr>
              <w:t>Check the type</w:t>
            </w:r>
            <w:r>
              <w:rPr>
                <w:color w:val="231F20"/>
                <w:spacing w:val="-2"/>
                <w:sz w:val="20"/>
              </w:rPr>
              <w:t xml:space="preserve"> </w:t>
            </w:r>
            <w:r>
              <w:rPr>
                <w:color w:val="231F20"/>
                <w:sz w:val="20"/>
              </w:rPr>
              <w:t>of access and complete the information requested:</w:t>
            </w:r>
          </w:p>
          <w:p w14:paraId="2A176D14" w14:textId="1229CE3C" w:rsidR="008E268F" w:rsidRDefault="00935734">
            <w:pPr>
              <w:pStyle w:val="TableParagraph"/>
              <w:spacing w:before="53"/>
              <w:rPr>
                <w:sz w:val="20"/>
              </w:rPr>
            </w:pPr>
            <w:r>
              <w:rPr>
                <w:color w:val="231F20"/>
                <w:spacing w:val="-1"/>
                <w:sz w:val="20"/>
              </w:rPr>
              <w:t>[</w:t>
            </w:r>
            <w:r w:rsidR="00F67B2B">
              <w:rPr>
                <w:color w:val="231F20"/>
                <w:spacing w:val="-1"/>
                <w:sz w:val="20"/>
              </w:rPr>
              <w:t>_</w:t>
            </w:r>
            <w:r>
              <w:rPr>
                <w:color w:val="231F20"/>
                <w:spacing w:val="2"/>
                <w:sz w:val="20"/>
              </w:rPr>
              <w:t xml:space="preserve"> </w:t>
            </w:r>
            <w:r>
              <w:rPr>
                <w:color w:val="231F20"/>
                <w:spacing w:val="-1"/>
                <w:sz w:val="20"/>
              </w:rPr>
              <w:t>]</w:t>
            </w:r>
            <w:r>
              <w:rPr>
                <w:color w:val="231F20"/>
                <w:spacing w:val="2"/>
                <w:sz w:val="20"/>
              </w:rPr>
              <w:t xml:space="preserve"> </w:t>
            </w:r>
            <w:r>
              <w:rPr>
                <w:color w:val="231F20"/>
                <w:spacing w:val="-1"/>
                <w:sz w:val="20"/>
              </w:rPr>
              <w:t>Employee</w:t>
            </w:r>
            <w:r>
              <w:rPr>
                <w:color w:val="231F20"/>
                <w:sz w:val="20"/>
              </w:rPr>
              <w:t xml:space="preserve"> </w:t>
            </w:r>
            <w:r>
              <w:rPr>
                <w:color w:val="231F20"/>
                <w:spacing w:val="-1"/>
                <w:sz w:val="20"/>
              </w:rPr>
              <w:t>—needs</w:t>
            </w:r>
            <w:r>
              <w:rPr>
                <w:color w:val="231F20"/>
                <w:sz w:val="20"/>
              </w:rPr>
              <w:t xml:space="preserve"> </w:t>
            </w:r>
            <w:r>
              <w:rPr>
                <w:color w:val="231F20"/>
                <w:spacing w:val="-1"/>
                <w:sz w:val="20"/>
              </w:rPr>
              <w:t>GMIS</w:t>
            </w:r>
            <w:r>
              <w:rPr>
                <w:color w:val="231F20"/>
                <w:spacing w:val="-37"/>
                <w:sz w:val="20"/>
              </w:rPr>
              <w:t xml:space="preserve"> </w:t>
            </w:r>
            <w:r>
              <w:rPr>
                <w:color w:val="231F20"/>
                <w:sz w:val="20"/>
              </w:rPr>
              <w:t>Training</w:t>
            </w:r>
          </w:p>
          <w:p w14:paraId="5FC07327" w14:textId="42540FD6" w:rsidR="008E268F" w:rsidRDefault="00F67B2B">
            <w:pPr>
              <w:pStyle w:val="TableParagraph"/>
              <w:tabs>
                <w:tab w:val="left" w:pos="10148"/>
              </w:tabs>
              <w:spacing w:before="53" w:line="290" w:lineRule="auto"/>
              <w:ind w:right="639"/>
              <w:rPr>
                <w:sz w:val="20"/>
              </w:rPr>
            </w:pPr>
            <w:r>
              <w:rPr>
                <w:color w:val="231F20"/>
                <w:spacing w:val="-1"/>
                <w:sz w:val="20"/>
              </w:rPr>
              <w:t>[_</w:t>
            </w:r>
            <w:r>
              <w:rPr>
                <w:color w:val="231F20"/>
                <w:spacing w:val="2"/>
                <w:sz w:val="20"/>
              </w:rPr>
              <w:t xml:space="preserve"> </w:t>
            </w:r>
            <w:r>
              <w:rPr>
                <w:color w:val="231F20"/>
                <w:spacing w:val="-1"/>
                <w:sz w:val="20"/>
              </w:rPr>
              <w:t>]</w:t>
            </w:r>
            <w:r>
              <w:rPr>
                <w:color w:val="231F20"/>
                <w:spacing w:val="2"/>
                <w:sz w:val="20"/>
              </w:rPr>
              <w:t xml:space="preserve"> </w:t>
            </w:r>
            <w:r w:rsidR="00935734">
              <w:rPr>
                <w:color w:val="231F20"/>
                <w:sz w:val="20"/>
              </w:rPr>
              <w:t>New Employee —needs GMIS</w:t>
            </w:r>
            <w:r w:rsidR="00935734">
              <w:rPr>
                <w:color w:val="231F20"/>
                <w:spacing w:val="-11"/>
                <w:sz w:val="20"/>
              </w:rPr>
              <w:t xml:space="preserve"> </w:t>
            </w:r>
            <w:r w:rsidR="00935734">
              <w:rPr>
                <w:color w:val="231F20"/>
                <w:sz w:val="20"/>
              </w:rPr>
              <w:t>Access. Effective Date</w:t>
            </w:r>
            <w:r w:rsidR="00935734">
              <w:rPr>
                <w:color w:val="231F20"/>
                <w:spacing w:val="-3"/>
                <w:sz w:val="20"/>
              </w:rPr>
              <w:t xml:space="preserve"> </w:t>
            </w:r>
            <w:r w:rsidR="00935734">
              <w:rPr>
                <w:color w:val="231F20"/>
                <w:sz w:val="20"/>
              </w:rPr>
              <w:t>of</w:t>
            </w:r>
            <w:r w:rsidR="00935734">
              <w:rPr>
                <w:color w:val="231F20"/>
                <w:spacing w:val="-10"/>
                <w:sz w:val="20"/>
              </w:rPr>
              <w:t xml:space="preserve"> </w:t>
            </w:r>
            <w:r w:rsidR="00935734">
              <w:rPr>
                <w:color w:val="231F20"/>
                <w:sz w:val="20"/>
              </w:rPr>
              <w:t xml:space="preserve">Activation: </w:t>
            </w:r>
            <w:r w:rsidR="00935734">
              <w:rPr>
                <w:color w:val="231F20"/>
                <w:sz w:val="20"/>
                <w:u w:val="single" w:color="221E1F"/>
              </w:rPr>
              <w:t xml:space="preserve"> </w:t>
            </w:r>
            <w:r w:rsidR="00935734">
              <w:rPr>
                <w:color w:val="231F20"/>
                <w:sz w:val="20"/>
                <w:u w:val="single" w:color="221E1F"/>
              </w:rPr>
              <w:tab/>
            </w:r>
            <w:r w:rsidR="00935734">
              <w:rPr>
                <w:color w:val="231F20"/>
                <w:sz w:val="20"/>
              </w:rPr>
              <w:t xml:space="preserve"> </w:t>
            </w:r>
            <w:r>
              <w:rPr>
                <w:color w:val="231F20"/>
                <w:spacing w:val="-1"/>
                <w:sz w:val="20"/>
              </w:rPr>
              <w:t>[_</w:t>
            </w:r>
            <w:r>
              <w:rPr>
                <w:color w:val="231F20"/>
                <w:spacing w:val="2"/>
                <w:sz w:val="20"/>
              </w:rPr>
              <w:t xml:space="preserve"> </w:t>
            </w:r>
            <w:r>
              <w:rPr>
                <w:color w:val="231F20"/>
                <w:spacing w:val="-1"/>
                <w:sz w:val="20"/>
              </w:rPr>
              <w:t>]</w:t>
            </w:r>
            <w:r w:rsidR="00935734">
              <w:rPr>
                <w:color w:val="231F20"/>
                <w:spacing w:val="1"/>
                <w:sz w:val="20"/>
              </w:rPr>
              <w:t xml:space="preserve"> </w:t>
            </w:r>
            <w:r w:rsidR="00935734">
              <w:rPr>
                <w:color w:val="231F20"/>
                <w:sz w:val="20"/>
              </w:rPr>
              <w:t>Existing Employee —New GMIS User</w:t>
            </w:r>
            <w:r w:rsidR="00935734">
              <w:rPr>
                <w:color w:val="231F20"/>
                <w:spacing w:val="-3"/>
                <w:sz w:val="20"/>
              </w:rPr>
              <w:t xml:space="preserve"> </w:t>
            </w:r>
            <w:r w:rsidR="00935734">
              <w:rPr>
                <w:color w:val="231F20"/>
                <w:sz w:val="20"/>
              </w:rPr>
              <w:t>or GMIS User</w:t>
            </w:r>
            <w:r w:rsidR="00935734">
              <w:rPr>
                <w:color w:val="231F20"/>
                <w:spacing w:val="-11"/>
                <w:sz w:val="20"/>
              </w:rPr>
              <w:t xml:space="preserve"> </w:t>
            </w:r>
            <w:r w:rsidR="00935734">
              <w:rPr>
                <w:color w:val="231F20"/>
                <w:sz w:val="20"/>
              </w:rPr>
              <w:t>Access Change.</w:t>
            </w:r>
          </w:p>
          <w:p w14:paraId="750E85AB" w14:textId="77777777" w:rsidR="008E268F" w:rsidRDefault="00935734">
            <w:pPr>
              <w:pStyle w:val="TableParagraph"/>
              <w:tabs>
                <w:tab w:val="left" w:pos="6647"/>
              </w:tabs>
              <w:spacing w:before="1"/>
              <w:ind w:left="413"/>
              <w:rPr>
                <w:sz w:val="20"/>
              </w:rPr>
            </w:pPr>
            <w:r>
              <w:rPr>
                <w:color w:val="231F20"/>
                <w:sz w:val="20"/>
              </w:rPr>
              <w:t>Effective/Change Date:</w:t>
            </w:r>
            <w:r>
              <w:rPr>
                <w:color w:val="231F20"/>
                <w:sz w:val="20"/>
                <w:u w:val="single" w:color="221E1F"/>
              </w:rPr>
              <w:t xml:space="preserve"> </w:t>
            </w:r>
            <w:r>
              <w:rPr>
                <w:color w:val="231F20"/>
                <w:sz w:val="20"/>
                <w:u w:val="single" w:color="221E1F"/>
              </w:rPr>
              <w:tab/>
            </w:r>
          </w:p>
          <w:p w14:paraId="492ADD8B" w14:textId="77777777" w:rsidR="008E268F" w:rsidRDefault="00935734">
            <w:pPr>
              <w:pStyle w:val="TableParagraph"/>
              <w:tabs>
                <w:tab w:val="left" w:pos="9877"/>
              </w:tabs>
              <w:spacing w:before="53" w:line="290" w:lineRule="auto"/>
              <w:ind w:right="844"/>
              <w:rPr>
                <w:sz w:val="20"/>
              </w:rPr>
            </w:pPr>
            <w:r>
              <w:rPr>
                <w:color w:val="231F20"/>
                <w:sz w:val="20"/>
              </w:rPr>
              <w:t>[</w:t>
            </w:r>
            <w:r>
              <w:rPr>
                <w:color w:val="231F20"/>
                <w:spacing w:val="53"/>
                <w:sz w:val="20"/>
              </w:rPr>
              <w:t xml:space="preserve"> </w:t>
            </w:r>
            <w:r>
              <w:rPr>
                <w:color w:val="231F20"/>
                <w:sz w:val="20"/>
              </w:rPr>
              <w:t>]</w:t>
            </w:r>
            <w:r>
              <w:rPr>
                <w:color w:val="231F20"/>
                <w:spacing w:val="53"/>
                <w:sz w:val="20"/>
              </w:rPr>
              <w:t xml:space="preserve"> </w:t>
            </w:r>
            <w:r>
              <w:rPr>
                <w:color w:val="231F20"/>
                <w:sz w:val="20"/>
              </w:rPr>
              <w:t>Deactivation</w:t>
            </w:r>
            <w:r>
              <w:rPr>
                <w:color w:val="231F20"/>
                <w:spacing w:val="-1"/>
                <w:sz w:val="20"/>
              </w:rPr>
              <w:t xml:space="preserve"> </w:t>
            </w:r>
            <w:r>
              <w:rPr>
                <w:color w:val="231F20"/>
                <w:sz w:val="20"/>
              </w:rPr>
              <w:t>—User</w:t>
            </w:r>
            <w:r>
              <w:rPr>
                <w:color w:val="231F20"/>
                <w:spacing w:val="-1"/>
                <w:sz w:val="20"/>
              </w:rPr>
              <w:t xml:space="preserve"> </w:t>
            </w:r>
            <w:r>
              <w:rPr>
                <w:color w:val="231F20"/>
                <w:sz w:val="20"/>
              </w:rPr>
              <w:t>no</w:t>
            </w:r>
            <w:r>
              <w:rPr>
                <w:color w:val="231F20"/>
                <w:spacing w:val="-1"/>
                <w:sz w:val="20"/>
              </w:rPr>
              <w:t xml:space="preserve"> </w:t>
            </w:r>
            <w:r>
              <w:rPr>
                <w:color w:val="231F20"/>
                <w:sz w:val="20"/>
              </w:rPr>
              <w:t>longer</w:t>
            </w:r>
            <w:r>
              <w:rPr>
                <w:color w:val="231F20"/>
                <w:spacing w:val="-1"/>
                <w:sz w:val="20"/>
              </w:rPr>
              <w:t xml:space="preserve"> </w:t>
            </w:r>
            <w:r>
              <w:rPr>
                <w:color w:val="231F20"/>
                <w:sz w:val="20"/>
              </w:rPr>
              <w:t>needs</w:t>
            </w:r>
            <w:r>
              <w:rPr>
                <w:color w:val="231F20"/>
                <w:spacing w:val="-1"/>
                <w:sz w:val="20"/>
              </w:rPr>
              <w:t xml:space="preserve"> </w:t>
            </w:r>
            <w:r>
              <w:rPr>
                <w:color w:val="231F20"/>
                <w:sz w:val="20"/>
              </w:rPr>
              <w:t>access</w:t>
            </w:r>
            <w:r>
              <w:rPr>
                <w:color w:val="231F20"/>
                <w:spacing w:val="-1"/>
                <w:sz w:val="20"/>
              </w:rPr>
              <w:t xml:space="preserve"> </w:t>
            </w:r>
            <w:r>
              <w:rPr>
                <w:color w:val="231F20"/>
                <w:sz w:val="20"/>
              </w:rPr>
              <w:t>to</w:t>
            </w:r>
            <w:r>
              <w:rPr>
                <w:color w:val="231F20"/>
                <w:spacing w:val="-12"/>
                <w:sz w:val="20"/>
              </w:rPr>
              <w:t xml:space="preserve"> </w:t>
            </w:r>
            <w:r>
              <w:rPr>
                <w:color w:val="231F20"/>
                <w:sz w:val="20"/>
              </w:rPr>
              <w:t>ODH</w:t>
            </w:r>
            <w:r>
              <w:rPr>
                <w:color w:val="231F20"/>
                <w:spacing w:val="-11"/>
                <w:sz w:val="20"/>
              </w:rPr>
              <w:t xml:space="preserve"> </w:t>
            </w:r>
            <w:r>
              <w:rPr>
                <w:color w:val="231F20"/>
                <w:sz w:val="20"/>
              </w:rPr>
              <w:t>Application</w:t>
            </w:r>
            <w:r>
              <w:rPr>
                <w:color w:val="231F20"/>
                <w:spacing w:val="-1"/>
                <w:sz w:val="20"/>
              </w:rPr>
              <w:t xml:space="preserve"> </w:t>
            </w:r>
            <w:r>
              <w:rPr>
                <w:color w:val="231F20"/>
                <w:sz w:val="20"/>
              </w:rPr>
              <w:t>Gateway/GMIS</w:t>
            </w:r>
            <w:r>
              <w:rPr>
                <w:color w:val="231F20"/>
                <w:spacing w:val="-1"/>
                <w:sz w:val="20"/>
              </w:rPr>
              <w:t xml:space="preserve"> </w:t>
            </w:r>
            <w:r>
              <w:rPr>
                <w:color w:val="231F20"/>
                <w:sz w:val="20"/>
              </w:rPr>
              <w:t>2.0</w:t>
            </w:r>
            <w:r>
              <w:rPr>
                <w:color w:val="231F20"/>
                <w:spacing w:val="-4"/>
                <w:sz w:val="20"/>
              </w:rPr>
              <w:t xml:space="preserve"> </w:t>
            </w:r>
            <w:r>
              <w:rPr>
                <w:color w:val="231F20"/>
                <w:sz w:val="20"/>
              </w:rPr>
              <w:t>or</w:t>
            </w:r>
            <w:r>
              <w:rPr>
                <w:color w:val="231F20"/>
                <w:spacing w:val="-1"/>
                <w:sz w:val="20"/>
              </w:rPr>
              <w:t xml:space="preserve"> </w:t>
            </w:r>
            <w:r>
              <w:rPr>
                <w:color w:val="231F20"/>
                <w:sz w:val="20"/>
              </w:rPr>
              <w:t>GMIS</w:t>
            </w:r>
            <w:r>
              <w:rPr>
                <w:color w:val="231F20"/>
                <w:spacing w:val="-1"/>
                <w:sz w:val="20"/>
              </w:rPr>
              <w:t xml:space="preserve"> </w:t>
            </w:r>
            <w:r>
              <w:rPr>
                <w:color w:val="231F20"/>
                <w:sz w:val="20"/>
              </w:rPr>
              <w:t>2.0</w:t>
            </w:r>
            <w:r>
              <w:rPr>
                <w:color w:val="231F20"/>
                <w:spacing w:val="-3"/>
                <w:sz w:val="20"/>
              </w:rPr>
              <w:t xml:space="preserve"> </w:t>
            </w:r>
            <w:r>
              <w:rPr>
                <w:color w:val="231F20"/>
                <w:sz w:val="20"/>
              </w:rPr>
              <w:t>only:</w:t>
            </w:r>
            <w:r>
              <w:rPr>
                <w:color w:val="231F20"/>
                <w:spacing w:val="-53"/>
                <w:sz w:val="20"/>
              </w:rPr>
              <w:t xml:space="preserve"> </w:t>
            </w:r>
            <w:r>
              <w:rPr>
                <w:color w:val="231F20"/>
                <w:sz w:val="20"/>
              </w:rPr>
              <w:t>Effective</w:t>
            </w:r>
            <w:r>
              <w:rPr>
                <w:color w:val="231F20"/>
                <w:spacing w:val="-1"/>
                <w:sz w:val="20"/>
              </w:rPr>
              <w:t xml:space="preserve"> </w:t>
            </w:r>
            <w:r>
              <w:rPr>
                <w:color w:val="231F20"/>
                <w:sz w:val="20"/>
              </w:rPr>
              <w:t>Date</w:t>
            </w:r>
            <w:r>
              <w:rPr>
                <w:color w:val="231F20"/>
                <w:spacing w:val="-4"/>
                <w:sz w:val="20"/>
              </w:rPr>
              <w:t xml:space="preserve"> </w:t>
            </w:r>
            <w:r>
              <w:rPr>
                <w:color w:val="231F20"/>
                <w:sz w:val="20"/>
              </w:rPr>
              <w:t>of Deactivation</w:t>
            </w:r>
            <w:r>
              <w:rPr>
                <w:color w:val="231F20"/>
                <w:spacing w:val="-1"/>
                <w:sz w:val="20"/>
              </w:rPr>
              <w:t xml:space="preserve"> </w:t>
            </w:r>
            <w:r>
              <w:rPr>
                <w:color w:val="231F20"/>
                <w:sz w:val="20"/>
              </w:rPr>
              <w:t>(ODH</w:t>
            </w:r>
            <w:r>
              <w:rPr>
                <w:color w:val="231F20"/>
                <w:spacing w:val="-11"/>
                <w:sz w:val="20"/>
              </w:rPr>
              <w:t xml:space="preserve"> </w:t>
            </w:r>
            <w:r>
              <w:rPr>
                <w:color w:val="231F20"/>
                <w:sz w:val="20"/>
              </w:rPr>
              <w:t>Application</w:t>
            </w:r>
            <w:r>
              <w:rPr>
                <w:color w:val="231F20"/>
                <w:spacing w:val="-1"/>
                <w:sz w:val="20"/>
              </w:rPr>
              <w:t xml:space="preserve"> </w:t>
            </w:r>
            <w:r>
              <w:rPr>
                <w:color w:val="231F20"/>
                <w:sz w:val="20"/>
              </w:rPr>
              <w:t>Gateway/GMIS 2.0):</w:t>
            </w:r>
            <w:r>
              <w:rPr>
                <w:color w:val="231F20"/>
                <w:sz w:val="20"/>
                <w:u w:val="single" w:color="221E1F"/>
              </w:rPr>
              <w:t xml:space="preserve"> </w:t>
            </w:r>
            <w:r>
              <w:rPr>
                <w:color w:val="231F20"/>
                <w:sz w:val="20"/>
                <w:u w:val="single" w:color="221E1F"/>
              </w:rPr>
              <w:tab/>
            </w:r>
          </w:p>
          <w:p w14:paraId="0C81F10B" w14:textId="77777777" w:rsidR="008E268F" w:rsidRDefault="00935734">
            <w:pPr>
              <w:pStyle w:val="TableParagraph"/>
              <w:tabs>
                <w:tab w:val="left" w:pos="10655"/>
              </w:tabs>
              <w:spacing w:before="2" w:line="290" w:lineRule="auto"/>
              <w:ind w:right="128"/>
              <w:rPr>
                <w:sz w:val="20"/>
              </w:rPr>
            </w:pPr>
            <w:r>
              <w:rPr>
                <w:i/>
                <w:color w:val="231F20"/>
                <w:sz w:val="20"/>
                <w:u w:val="single" w:color="231F20"/>
              </w:rPr>
              <w:t>Or</w:t>
            </w:r>
            <w:r>
              <w:rPr>
                <w:i/>
                <w:color w:val="231F20"/>
                <w:sz w:val="20"/>
              </w:rPr>
              <w:t xml:space="preserve"> </w:t>
            </w:r>
            <w:r>
              <w:rPr>
                <w:color w:val="231F20"/>
                <w:sz w:val="20"/>
              </w:rPr>
              <w:t>Effective Date</w:t>
            </w:r>
            <w:r>
              <w:rPr>
                <w:color w:val="231F20"/>
                <w:spacing w:val="-3"/>
                <w:sz w:val="20"/>
              </w:rPr>
              <w:t xml:space="preserve"> </w:t>
            </w:r>
            <w:r>
              <w:rPr>
                <w:color w:val="231F20"/>
                <w:sz w:val="20"/>
              </w:rPr>
              <w:t>of Deactivation (GMIS 2.0 access</w:t>
            </w:r>
            <w:r>
              <w:rPr>
                <w:color w:val="231F20"/>
                <w:spacing w:val="-3"/>
                <w:sz w:val="20"/>
              </w:rPr>
              <w:t xml:space="preserve"> </w:t>
            </w:r>
            <w:r>
              <w:rPr>
                <w:color w:val="231F20"/>
                <w:sz w:val="20"/>
              </w:rPr>
              <w:t xml:space="preserve">only): </w:t>
            </w:r>
            <w:r>
              <w:rPr>
                <w:color w:val="231F20"/>
                <w:sz w:val="20"/>
                <w:u w:val="single" w:color="221E1F"/>
              </w:rPr>
              <w:t xml:space="preserve"> </w:t>
            </w:r>
            <w:r>
              <w:rPr>
                <w:color w:val="231F20"/>
                <w:sz w:val="20"/>
                <w:u w:val="single" w:color="221E1F"/>
              </w:rPr>
              <w:tab/>
            </w:r>
            <w:r>
              <w:rPr>
                <w:color w:val="231F20"/>
                <w:sz w:val="20"/>
              </w:rPr>
              <w:t xml:space="preserve"> Agency Name &amp;</w:t>
            </w:r>
            <w:r>
              <w:rPr>
                <w:color w:val="231F20"/>
                <w:spacing w:val="-10"/>
                <w:sz w:val="20"/>
              </w:rPr>
              <w:t xml:space="preserve"> </w:t>
            </w:r>
            <w:r>
              <w:rPr>
                <w:color w:val="231F20"/>
                <w:sz w:val="20"/>
              </w:rPr>
              <w:t xml:space="preserve">Address: </w:t>
            </w:r>
            <w:r>
              <w:rPr>
                <w:color w:val="231F20"/>
                <w:sz w:val="20"/>
                <w:u w:val="single" w:color="221E1F"/>
              </w:rPr>
              <w:t xml:space="preserve"> </w:t>
            </w:r>
            <w:r>
              <w:rPr>
                <w:color w:val="231F20"/>
                <w:sz w:val="20"/>
                <w:u w:val="single" w:color="221E1F"/>
              </w:rPr>
              <w:tab/>
            </w:r>
          </w:p>
        </w:tc>
      </w:tr>
      <w:tr w:rsidR="008E268F" w14:paraId="6CC9EF52" w14:textId="77777777">
        <w:trPr>
          <w:trHeight w:val="594"/>
        </w:trPr>
        <w:tc>
          <w:tcPr>
            <w:tcW w:w="10800" w:type="dxa"/>
          </w:tcPr>
          <w:p w14:paraId="23897E95" w14:textId="77777777" w:rsidR="008E268F" w:rsidRDefault="00935734">
            <w:pPr>
              <w:pStyle w:val="TableParagraph"/>
              <w:spacing w:before="28"/>
              <w:ind w:left="130"/>
              <w:rPr>
                <w:sz w:val="18"/>
              </w:rPr>
            </w:pPr>
            <w:r>
              <w:rPr>
                <w:color w:val="231F20"/>
                <w:sz w:val="18"/>
              </w:rPr>
              <w:t>Employee Name (no nicknames):</w:t>
            </w:r>
          </w:p>
        </w:tc>
      </w:tr>
      <w:tr w:rsidR="008E268F" w14:paraId="027D8D60" w14:textId="77777777">
        <w:trPr>
          <w:trHeight w:val="349"/>
        </w:trPr>
        <w:tc>
          <w:tcPr>
            <w:tcW w:w="10800" w:type="dxa"/>
          </w:tcPr>
          <w:p w14:paraId="19EF0AC9" w14:textId="77777777" w:rsidR="008E268F" w:rsidRDefault="00935734">
            <w:pPr>
              <w:pStyle w:val="TableParagraph"/>
              <w:spacing w:before="22"/>
              <w:ind w:left="135"/>
              <w:rPr>
                <w:sz w:val="20"/>
              </w:rPr>
            </w:pPr>
            <w:r>
              <w:rPr>
                <w:color w:val="231F20"/>
                <w:sz w:val="20"/>
              </w:rPr>
              <w:t>Employee Job</w:t>
            </w:r>
            <w:r>
              <w:rPr>
                <w:color w:val="231F20"/>
                <w:spacing w:val="-36"/>
                <w:sz w:val="20"/>
              </w:rPr>
              <w:t xml:space="preserve"> </w:t>
            </w:r>
            <w:r>
              <w:rPr>
                <w:color w:val="231F20"/>
                <w:sz w:val="20"/>
              </w:rPr>
              <w:t>Title:</w:t>
            </w:r>
          </w:p>
        </w:tc>
      </w:tr>
      <w:tr w:rsidR="008E268F" w14:paraId="52691B4A" w14:textId="77777777">
        <w:trPr>
          <w:trHeight w:val="349"/>
        </w:trPr>
        <w:tc>
          <w:tcPr>
            <w:tcW w:w="10800" w:type="dxa"/>
          </w:tcPr>
          <w:p w14:paraId="25A552E0" w14:textId="77777777" w:rsidR="008E268F" w:rsidRDefault="00935734">
            <w:pPr>
              <w:pStyle w:val="TableParagraph"/>
              <w:spacing w:before="22"/>
              <w:ind w:left="135"/>
              <w:rPr>
                <w:sz w:val="20"/>
              </w:rPr>
            </w:pPr>
            <w:r>
              <w:rPr>
                <w:color w:val="231F20"/>
                <w:sz w:val="20"/>
              </w:rPr>
              <w:t>Employee</w:t>
            </w:r>
            <w:r>
              <w:rPr>
                <w:color w:val="231F20"/>
                <w:spacing w:val="-10"/>
                <w:sz w:val="20"/>
              </w:rPr>
              <w:t xml:space="preserve"> </w:t>
            </w:r>
            <w:r>
              <w:rPr>
                <w:color w:val="231F20"/>
                <w:sz w:val="20"/>
              </w:rPr>
              <w:t>Office Phone Number:</w:t>
            </w:r>
          </w:p>
        </w:tc>
      </w:tr>
      <w:tr w:rsidR="008E268F" w14:paraId="76094A2F" w14:textId="77777777">
        <w:trPr>
          <w:trHeight w:val="349"/>
        </w:trPr>
        <w:tc>
          <w:tcPr>
            <w:tcW w:w="10800" w:type="dxa"/>
          </w:tcPr>
          <w:p w14:paraId="2548D467" w14:textId="77777777" w:rsidR="008E268F" w:rsidRDefault="00935734">
            <w:pPr>
              <w:pStyle w:val="TableParagraph"/>
              <w:spacing w:before="22"/>
              <w:ind w:left="135"/>
              <w:rPr>
                <w:sz w:val="20"/>
              </w:rPr>
            </w:pPr>
            <w:r>
              <w:rPr>
                <w:color w:val="231F20"/>
                <w:sz w:val="20"/>
              </w:rPr>
              <w:t>Employee</w:t>
            </w:r>
            <w:r>
              <w:rPr>
                <w:color w:val="231F20"/>
                <w:spacing w:val="-11"/>
                <w:sz w:val="20"/>
              </w:rPr>
              <w:t xml:space="preserve"> </w:t>
            </w:r>
            <w:r>
              <w:rPr>
                <w:color w:val="231F20"/>
                <w:sz w:val="20"/>
              </w:rPr>
              <w:t>Office</w:t>
            </w:r>
            <w:r>
              <w:rPr>
                <w:color w:val="231F20"/>
                <w:spacing w:val="-1"/>
                <w:sz w:val="20"/>
              </w:rPr>
              <w:t xml:space="preserve"> </w:t>
            </w:r>
            <w:r>
              <w:rPr>
                <w:color w:val="231F20"/>
                <w:sz w:val="20"/>
              </w:rPr>
              <w:t>Fax Number:</w:t>
            </w:r>
          </w:p>
        </w:tc>
      </w:tr>
      <w:tr w:rsidR="008E268F" w14:paraId="2622FA41" w14:textId="77777777">
        <w:trPr>
          <w:trHeight w:val="349"/>
        </w:trPr>
        <w:tc>
          <w:tcPr>
            <w:tcW w:w="10800" w:type="dxa"/>
          </w:tcPr>
          <w:p w14:paraId="5D6FD3F3" w14:textId="77777777" w:rsidR="008E268F" w:rsidRDefault="00935734">
            <w:pPr>
              <w:pStyle w:val="TableParagraph"/>
              <w:spacing w:before="22"/>
              <w:ind w:left="135"/>
              <w:rPr>
                <w:sz w:val="20"/>
              </w:rPr>
            </w:pPr>
            <w:r>
              <w:rPr>
                <w:color w:val="231F20"/>
                <w:sz w:val="20"/>
              </w:rPr>
              <w:t>Employee</w:t>
            </w:r>
            <w:r>
              <w:rPr>
                <w:color w:val="231F20"/>
                <w:spacing w:val="-10"/>
                <w:sz w:val="20"/>
              </w:rPr>
              <w:t xml:space="preserve"> </w:t>
            </w:r>
            <w:r>
              <w:rPr>
                <w:color w:val="231F20"/>
                <w:sz w:val="20"/>
              </w:rPr>
              <w:t>Office Email</w:t>
            </w:r>
            <w:r>
              <w:rPr>
                <w:color w:val="231F20"/>
                <w:spacing w:val="-10"/>
                <w:sz w:val="20"/>
              </w:rPr>
              <w:t xml:space="preserve"> </w:t>
            </w:r>
            <w:r>
              <w:rPr>
                <w:color w:val="231F20"/>
                <w:sz w:val="20"/>
              </w:rPr>
              <w:t>Address:</w:t>
            </w:r>
          </w:p>
        </w:tc>
      </w:tr>
      <w:tr w:rsidR="008E268F" w14:paraId="287C8C26" w14:textId="77777777">
        <w:trPr>
          <w:trHeight w:val="2194"/>
        </w:trPr>
        <w:tc>
          <w:tcPr>
            <w:tcW w:w="10800" w:type="dxa"/>
          </w:tcPr>
          <w:p w14:paraId="26E75573" w14:textId="2DF052E5" w:rsidR="008E268F" w:rsidRDefault="00935734">
            <w:pPr>
              <w:pStyle w:val="TableParagraph"/>
              <w:tabs>
                <w:tab w:val="left" w:pos="2959"/>
              </w:tabs>
              <w:spacing w:before="22" w:line="290" w:lineRule="auto"/>
              <w:ind w:right="2876"/>
              <w:rPr>
                <w:sz w:val="20"/>
              </w:rPr>
            </w:pPr>
            <w:r>
              <w:rPr>
                <w:color w:val="231F20"/>
                <w:sz w:val="20"/>
              </w:rPr>
              <w:t>User</w:t>
            </w:r>
            <w:r>
              <w:rPr>
                <w:color w:val="231F20"/>
                <w:spacing w:val="-12"/>
                <w:sz w:val="20"/>
              </w:rPr>
              <w:t xml:space="preserve"> </w:t>
            </w:r>
            <w:r>
              <w:rPr>
                <w:color w:val="231F20"/>
                <w:sz w:val="20"/>
              </w:rPr>
              <w:t>Access</w:t>
            </w:r>
            <w:r>
              <w:rPr>
                <w:color w:val="231F20"/>
                <w:spacing w:val="-2"/>
                <w:sz w:val="20"/>
              </w:rPr>
              <w:t xml:space="preserve"> </w:t>
            </w:r>
            <w:r>
              <w:rPr>
                <w:color w:val="231F20"/>
                <w:sz w:val="20"/>
              </w:rPr>
              <w:t>Section:</w:t>
            </w:r>
            <w:r>
              <w:rPr>
                <w:color w:val="231F20"/>
                <w:spacing w:val="-2"/>
                <w:sz w:val="20"/>
              </w:rPr>
              <w:t xml:space="preserve"> </w:t>
            </w:r>
            <w:r>
              <w:rPr>
                <w:color w:val="231F20"/>
                <w:sz w:val="20"/>
              </w:rPr>
              <w:t>Please</w:t>
            </w:r>
            <w:r>
              <w:rPr>
                <w:color w:val="231F20"/>
                <w:spacing w:val="-1"/>
                <w:sz w:val="20"/>
              </w:rPr>
              <w:t xml:space="preserve"> </w:t>
            </w:r>
            <w:r>
              <w:rPr>
                <w:color w:val="231F20"/>
                <w:sz w:val="20"/>
              </w:rPr>
              <w:t>check</w:t>
            </w:r>
            <w:r>
              <w:rPr>
                <w:color w:val="231F20"/>
                <w:spacing w:val="-2"/>
                <w:sz w:val="20"/>
              </w:rPr>
              <w:t xml:space="preserve"> </w:t>
            </w:r>
            <w:r>
              <w:rPr>
                <w:color w:val="231F20"/>
                <w:sz w:val="20"/>
              </w:rPr>
              <w:t>all</w:t>
            </w:r>
            <w:r>
              <w:rPr>
                <w:color w:val="231F20"/>
                <w:spacing w:val="-2"/>
                <w:sz w:val="20"/>
              </w:rPr>
              <w:t xml:space="preserve"> </w:t>
            </w:r>
            <w:r>
              <w:rPr>
                <w:color w:val="231F20"/>
                <w:sz w:val="20"/>
              </w:rPr>
              <w:t>that</w:t>
            </w:r>
            <w:r>
              <w:rPr>
                <w:color w:val="231F20"/>
                <w:spacing w:val="-2"/>
                <w:sz w:val="20"/>
              </w:rPr>
              <w:t xml:space="preserve"> </w:t>
            </w:r>
            <w:r>
              <w:rPr>
                <w:color w:val="231F20"/>
                <w:sz w:val="20"/>
              </w:rPr>
              <w:t>applies</w:t>
            </w:r>
            <w:r>
              <w:rPr>
                <w:color w:val="231F20"/>
                <w:spacing w:val="-2"/>
                <w:sz w:val="20"/>
              </w:rPr>
              <w:t xml:space="preserve"> </w:t>
            </w:r>
            <w:r>
              <w:rPr>
                <w:color w:val="231F20"/>
                <w:sz w:val="20"/>
              </w:rPr>
              <w:t>and</w:t>
            </w:r>
            <w:r>
              <w:rPr>
                <w:color w:val="231F20"/>
                <w:spacing w:val="-3"/>
                <w:sz w:val="20"/>
              </w:rPr>
              <w:t xml:space="preserve"> </w:t>
            </w:r>
            <w:r>
              <w:rPr>
                <w:color w:val="231F20"/>
                <w:sz w:val="20"/>
              </w:rPr>
              <w:t>enter</w:t>
            </w:r>
            <w:r>
              <w:rPr>
                <w:color w:val="231F20"/>
                <w:spacing w:val="-2"/>
                <w:sz w:val="20"/>
              </w:rPr>
              <w:t xml:space="preserve"> </w:t>
            </w:r>
            <w:r>
              <w:rPr>
                <w:color w:val="231F20"/>
                <w:sz w:val="20"/>
              </w:rPr>
              <w:t>requested</w:t>
            </w:r>
            <w:r>
              <w:rPr>
                <w:color w:val="231F20"/>
                <w:spacing w:val="-2"/>
                <w:sz w:val="20"/>
              </w:rPr>
              <w:t xml:space="preserve"> </w:t>
            </w:r>
            <w:r>
              <w:rPr>
                <w:color w:val="231F20"/>
                <w:sz w:val="20"/>
              </w:rPr>
              <w:t>information:</w:t>
            </w:r>
            <w:r>
              <w:rPr>
                <w:color w:val="231F20"/>
                <w:spacing w:val="-53"/>
                <w:sz w:val="20"/>
              </w:rPr>
              <w:t xml:space="preserve"> </w:t>
            </w:r>
            <w:r>
              <w:rPr>
                <w:color w:val="231F20"/>
                <w:spacing w:val="-1"/>
                <w:sz w:val="20"/>
              </w:rPr>
              <w:t>Email</w:t>
            </w:r>
            <w:r>
              <w:rPr>
                <w:color w:val="231F20"/>
                <w:sz w:val="20"/>
              </w:rPr>
              <w:t xml:space="preserve"> </w:t>
            </w:r>
            <w:r>
              <w:rPr>
                <w:color w:val="231F20"/>
                <w:spacing w:val="-1"/>
                <w:sz w:val="20"/>
              </w:rPr>
              <w:t>Notifications:</w:t>
            </w:r>
            <w:r>
              <w:rPr>
                <w:color w:val="231F20"/>
                <w:sz w:val="20"/>
              </w:rPr>
              <w:t xml:space="preserve"> [</w:t>
            </w:r>
            <w:r>
              <w:rPr>
                <w:color w:val="231F20"/>
                <w:spacing w:val="55"/>
                <w:sz w:val="20"/>
              </w:rPr>
              <w:t xml:space="preserve"> </w:t>
            </w:r>
            <w:r>
              <w:rPr>
                <w:color w:val="231F20"/>
                <w:sz w:val="20"/>
              </w:rPr>
              <w:t>]</w:t>
            </w:r>
            <w:r>
              <w:rPr>
                <w:color w:val="231F20"/>
                <w:spacing w:val="-36"/>
                <w:sz w:val="20"/>
              </w:rPr>
              <w:t xml:space="preserve"> </w:t>
            </w:r>
            <w:r>
              <w:rPr>
                <w:color w:val="231F20"/>
                <w:sz w:val="20"/>
              </w:rPr>
              <w:t>Yes</w:t>
            </w:r>
            <w:r>
              <w:rPr>
                <w:color w:val="231F20"/>
                <w:sz w:val="20"/>
              </w:rPr>
              <w:tab/>
              <w:t>[</w:t>
            </w:r>
            <w:r w:rsidR="00F67B2B">
              <w:rPr>
                <w:color w:val="231F20"/>
                <w:sz w:val="20"/>
              </w:rPr>
              <w:t xml:space="preserve"> </w:t>
            </w:r>
            <w:r>
              <w:rPr>
                <w:color w:val="231F20"/>
                <w:spacing w:val="1"/>
                <w:sz w:val="20"/>
              </w:rPr>
              <w:t xml:space="preserve"> </w:t>
            </w:r>
            <w:r>
              <w:rPr>
                <w:color w:val="231F20"/>
                <w:sz w:val="20"/>
              </w:rPr>
              <w:t>] No</w:t>
            </w:r>
          </w:p>
          <w:p w14:paraId="13C5DB58" w14:textId="77777777" w:rsidR="008E268F" w:rsidRDefault="00935734">
            <w:pPr>
              <w:pStyle w:val="TableParagraph"/>
              <w:tabs>
                <w:tab w:val="left" w:pos="7404"/>
                <w:tab w:val="left" w:pos="7620"/>
                <w:tab w:val="left" w:pos="10720"/>
              </w:tabs>
              <w:spacing w:before="2"/>
              <w:rPr>
                <w:sz w:val="20"/>
              </w:rPr>
            </w:pPr>
            <w:r>
              <w:rPr>
                <w:color w:val="231F20"/>
                <w:sz w:val="20"/>
              </w:rPr>
              <w:t>GMIS</w:t>
            </w:r>
            <w:r>
              <w:rPr>
                <w:color w:val="231F20"/>
                <w:spacing w:val="-3"/>
                <w:sz w:val="20"/>
              </w:rPr>
              <w:t xml:space="preserve"> </w:t>
            </w:r>
            <w:r>
              <w:rPr>
                <w:color w:val="231F20"/>
                <w:sz w:val="20"/>
              </w:rPr>
              <w:t>Project</w:t>
            </w:r>
            <w:r>
              <w:rPr>
                <w:color w:val="231F20"/>
                <w:spacing w:val="-2"/>
                <w:sz w:val="20"/>
              </w:rPr>
              <w:t xml:space="preserve"> </w:t>
            </w:r>
            <w:r>
              <w:rPr>
                <w:color w:val="231F20"/>
                <w:sz w:val="20"/>
              </w:rPr>
              <w:t>Number(s)</w:t>
            </w:r>
            <w:r>
              <w:rPr>
                <w:color w:val="231F20"/>
                <w:spacing w:val="-3"/>
                <w:sz w:val="20"/>
              </w:rPr>
              <w:t xml:space="preserve"> </w:t>
            </w:r>
            <w:r>
              <w:rPr>
                <w:color w:val="231F20"/>
                <w:sz w:val="20"/>
              </w:rPr>
              <w:t>user</w:t>
            </w:r>
            <w:r>
              <w:rPr>
                <w:color w:val="231F20"/>
                <w:spacing w:val="-2"/>
                <w:sz w:val="20"/>
              </w:rPr>
              <w:t xml:space="preserve"> </w:t>
            </w:r>
            <w:r>
              <w:rPr>
                <w:color w:val="231F20"/>
                <w:sz w:val="20"/>
              </w:rPr>
              <w:t>needs</w:t>
            </w:r>
            <w:r>
              <w:rPr>
                <w:color w:val="231F20"/>
                <w:spacing w:val="-3"/>
                <w:sz w:val="20"/>
              </w:rPr>
              <w:t xml:space="preserve"> </w:t>
            </w:r>
            <w:r>
              <w:rPr>
                <w:color w:val="231F20"/>
                <w:sz w:val="20"/>
              </w:rPr>
              <w:t>access</w:t>
            </w:r>
            <w:r>
              <w:rPr>
                <w:color w:val="231F20"/>
                <w:spacing w:val="-2"/>
                <w:sz w:val="20"/>
              </w:rPr>
              <w:t xml:space="preserve"> </w:t>
            </w:r>
            <w:r>
              <w:rPr>
                <w:color w:val="231F20"/>
                <w:sz w:val="20"/>
              </w:rPr>
              <w:t xml:space="preserve">to:  </w:t>
            </w:r>
            <w:r>
              <w:rPr>
                <w:color w:val="231F20"/>
                <w:spacing w:val="-6"/>
                <w:sz w:val="20"/>
              </w:rPr>
              <w:t xml:space="preserve"> </w:t>
            </w:r>
            <w:r>
              <w:rPr>
                <w:color w:val="231F20"/>
                <w:sz w:val="20"/>
                <w:u w:val="single" w:color="221E1F"/>
              </w:rPr>
              <w:t xml:space="preserve"> </w:t>
            </w:r>
            <w:r>
              <w:rPr>
                <w:color w:val="231F20"/>
                <w:sz w:val="20"/>
                <w:u w:val="single" w:color="221E1F"/>
              </w:rPr>
              <w:tab/>
            </w:r>
            <w:r>
              <w:rPr>
                <w:color w:val="231F20"/>
                <w:sz w:val="20"/>
              </w:rPr>
              <w:tab/>
            </w:r>
            <w:r>
              <w:rPr>
                <w:color w:val="231F20"/>
                <w:sz w:val="20"/>
                <w:u w:val="single" w:color="221E1F"/>
              </w:rPr>
              <w:t xml:space="preserve"> </w:t>
            </w:r>
            <w:r>
              <w:rPr>
                <w:color w:val="231F20"/>
                <w:sz w:val="20"/>
                <w:u w:val="single" w:color="221E1F"/>
              </w:rPr>
              <w:tab/>
            </w:r>
          </w:p>
        </w:tc>
      </w:tr>
      <w:tr w:rsidR="008E268F" w14:paraId="73040A19" w14:textId="77777777">
        <w:trPr>
          <w:trHeight w:val="1429"/>
        </w:trPr>
        <w:tc>
          <w:tcPr>
            <w:tcW w:w="10800" w:type="dxa"/>
          </w:tcPr>
          <w:p w14:paraId="4D1944BA" w14:textId="77777777" w:rsidR="008E268F" w:rsidRDefault="00935734">
            <w:pPr>
              <w:pStyle w:val="TableParagraph"/>
              <w:spacing w:before="22"/>
              <w:ind w:left="30" w:right="21"/>
              <w:jc w:val="center"/>
              <w:rPr>
                <w:sz w:val="20"/>
              </w:rPr>
            </w:pPr>
            <w:r>
              <w:rPr>
                <w:color w:val="231F20"/>
                <w:sz w:val="20"/>
              </w:rPr>
              <w:t>Authorization Signature for User</w:t>
            </w:r>
            <w:r>
              <w:rPr>
                <w:color w:val="231F20"/>
                <w:spacing w:val="-11"/>
                <w:sz w:val="20"/>
              </w:rPr>
              <w:t xml:space="preserve"> </w:t>
            </w:r>
            <w:r>
              <w:rPr>
                <w:color w:val="231F20"/>
                <w:sz w:val="20"/>
              </w:rPr>
              <w:t>Access/Change/Deactivation:</w:t>
            </w:r>
          </w:p>
          <w:p w14:paraId="5D6E72E1" w14:textId="77777777" w:rsidR="008E268F" w:rsidRDefault="008E268F">
            <w:pPr>
              <w:pStyle w:val="TableParagraph"/>
              <w:spacing w:before="0"/>
              <w:ind w:left="0"/>
              <w:rPr>
                <w:rFonts w:ascii="SerifaMed"/>
                <w:sz w:val="20"/>
              </w:rPr>
            </w:pPr>
          </w:p>
          <w:p w14:paraId="7139FD5F" w14:textId="77777777" w:rsidR="008E268F" w:rsidRDefault="008E268F">
            <w:pPr>
              <w:pStyle w:val="TableParagraph"/>
              <w:spacing w:before="0"/>
              <w:ind w:left="0"/>
              <w:rPr>
                <w:rFonts w:ascii="SerifaMed"/>
                <w:sz w:val="18"/>
              </w:rPr>
            </w:pPr>
          </w:p>
          <w:p w14:paraId="58BA2B55" w14:textId="77777777" w:rsidR="008E268F" w:rsidRDefault="003D52EF">
            <w:pPr>
              <w:pStyle w:val="TableParagraph"/>
              <w:spacing w:before="0" w:line="20" w:lineRule="exact"/>
              <w:ind w:left="75"/>
              <w:rPr>
                <w:rFonts w:ascii="SerifaMed"/>
                <w:sz w:val="2"/>
              </w:rPr>
            </w:pPr>
            <w:r>
              <w:rPr>
                <w:rFonts w:ascii="SerifaMed"/>
                <w:sz w:val="2"/>
              </w:rPr>
            </w:r>
            <w:r>
              <w:rPr>
                <w:rFonts w:ascii="SerifaMed"/>
                <w:sz w:val="2"/>
              </w:rPr>
              <w:pict w14:anchorId="5109CC33">
                <v:group id="_x0000_s1028" style="width:255pt;height:.5pt;mso-position-horizontal-relative:char;mso-position-vertical-relative:line" coordsize="5100,10">
                  <v:line id="_x0000_s1029" style="position:absolute" from="0,5" to="5100,5" strokecolor="#221e1f" strokeweight=".5pt"/>
                  <w10:wrap type="none"/>
                  <w10:anchorlock/>
                </v:group>
              </w:pict>
            </w:r>
            <w:r w:rsidR="00935734">
              <w:rPr>
                <w:rFonts w:ascii="Times New Roman"/>
                <w:spacing w:val="112"/>
                <w:sz w:val="2"/>
              </w:rPr>
              <w:t xml:space="preserve"> </w:t>
            </w:r>
            <w:r>
              <w:rPr>
                <w:rFonts w:ascii="SerifaMed"/>
                <w:spacing w:val="112"/>
                <w:sz w:val="2"/>
              </w:rPr>
            </w:r>
            <w:r>
              <w:rPr>
                <w:rFonts w:ascii="SerifaMed"/>
                <w:spacing w:val="112"/>
                <w:sz w:val="2"/>
              </w:rPr>
              <w:pict w14:anchorId="0D657020">
                <v:group id="_x0000_s1026" style="width:270pt;height:.5pt;mso-position-horizontal-relative:char;mso-position-vertical-relative:line" coordsize="5400,10">
                  <v:line id="_x0000_s1027" style="position:absolute" from="0,5" to="5400,5" strokecolor="#221e1f" strokeweight=".5pt"/>
                  <w10:wrap type="none"/>
                  <w10:anchorlock/>
                </v:group>
              </w:pict>
            </w:r>
          </w:p>
          <w:p w14:paraId="791D4599" w14:textId="77777777" w:rsidR="008E268F" w:rsidRDefault="00935734">
            <w:pPr>
              <w:pStyle w:val="TableParagraph"/>
              <w:tabs>
                <w:tab w:val="left" w:pos="5240"/>
              </w:tabs>
              <w:spacing w:before="67"/>
              <w:ind w:left="0" w:right="21"/>
              <w:jc w:val="center"/>
              <w:rPr>
                <w:sz w:val="18"/>
              </w:rPr>
            </w:pPr>
            <w:r>
              <w:rPr>
                <w:color w:val="231F20"/>
                <w:sz w:val="18"/>
              </w:rPr>
              <w:t>Signature</w:t>
            </w:r>
            <w:r>
              <w:rPr>
                <w:color w:val="231F20"/>
                <w:spacing w:val="-2"/>
                <w:sz w:val="18"/>
              </w:rPr>
              <w:t xml:space="preserve"> </w:t>
            </w:r>
            <w:r>
              <w:rPr>
                <w:color w:val="231F20"/>
                <w:sz w:val="18"/>
              </w:rPr>
              <w:t>of</w:t>
            </w:r>
            <w:r>
              <w:rPr>
                <w:color w:val="231F20"/>
                <w:spacing w:val="-9"/>
                <w:sz w:val="18"/>
              </w:rPr>
              <w:t xml:space="preserve"> </w:t>
            </w:r>
            <w:r>
              <w:rPr>
                <w:color w:val="231F20"/>
                <w:sz w:val="18"/>
              </w:rPr>
              <w:t>Agency Head</w:t>
            </w:r>
            <w:r>
              <w:rPr>
                <w:color w:val="231F20"/>
                <w:spacing w:val="-2"/>
                <w:sz w:val="18"/>
              </w:rPr>
              <w:t xml:space="preserve"> </w:t>
            </w:r>
            <w:r>
              <w:rPr>
                <w:color w:val="231F20"/>
                <w:sz w:val="18"/>
              </w:rPr>
              <w:t>or</w:t>
            </w:r>
            <w:r>
              <w:rPr>
                <w:color w:val="231F20"/>
                <w:spacing w:val="-9"/>
                <w:sz w:val="18"/>
              </w:rPr>
              <w:t xml:space="preserve"> </w:t>
            </w:r>
            <w:r>
              <w:rPr>
                <w:color w:val="231F20"/>
                <w:sz w:val="18"/>
              </w:rPr>
              <w:t>Agency Financial Head</w:t>
            </w:r>
            <w:r>
              <w:rPr>
                <w:color w:val="231F20"/>
                <w:sz w:val="18"/>
              </w:rPr>
              <w:tab/>
              <w:t>Printed</w:t>
            </w:r>
            <w:r>
              <w:rPr>
                <w:color w:val="231F20"/>
                <w:spacing w:val="-1"/>
                <w:sz w:val="18"/>
              </w:rPr>
              <w:t xml:space="preserve"> </w:t>
            </w:r>
            <w:r>
              <w:rPr>
                <w:color w:val="231F20"/>
                <w:sz w:val="18"/>
              </w:rPr>
              <w:t>Name</w:t>
            </w:r>
            <w:r>
              <w:rPr>
                <w:color w:val="231F20"/>
                <w:spacing w:val="-2"/>
                <w:sz w:val="18"/>
              </w:rPr>
              <w:t xml:space="preserve"> </w:t>
            </w:r>
            <w:r>
              <w:rPr>
                <w:color w:val="231F20"/>
                <w:sz w:val="18"/>
              </w:rPr>
              <w:t>of</w:t>
            </w:r>
            <w:r>
              <w:rPr>
                <w:color w:val="231F20"/>
                <w:spacing w:val="-9"/>
                <w:sz w:val="18"/>
              </w:rPr>
              <w:t xml:space="preserve"> </w:t>
            </w:r>
            <w:r>
              <w:rPr>
                <w:color w:val="231F20"/>
                <w:sz w:val="18"/>
              </w:rPr>
              <w:t>Agency</w:t>
            </w:r>
            <w:r>
              <w:rPr>
                <w:color w:val="231F20"/>
                <w:spacing w:val="-1"/>
                <w:sz w:val="18"/>
              </w:rPr>
              <w:t xml:space="preserve"> </w:t>
            </w:r>
            <w:r>
              <w:rPr>
                <w:color w:val="231F20"/>
                <w:sz w:val="18"/>
              </w:rPr>
              <w:t>Head</w:t>
            </w:r>
            <w:r>
              <w:rPr>
                <w:color w:val="231F20"/>
                <w:spacing w:val="-2"/>
                <w:sz w:val="18"/>
              </w:rPr>
              <w:t xml:space="preserve"> </w:t>
            </w:r>
            <w:r>
              <w:rPr>
                <w:color w:val="231F20"/>
                <w:sz w:val="18"/>
              </w:rPr>
              <w:t>or</w:t>
            </w:r>
            <w:r>
              <w:rPr>
                <w:color w:val="231F20"/>
                <w:spacing w:val="-9"/>
                <w:sz w:val="18"/>
              </w:rPr>
              <w:t xml:space="preserve"> </w:t>
            </w:r>
            <w:r>
              <w:rPr>
                <w:color w:val="231F20"/>
                <w:sz w:val="18"/>
              </w:rPr>
              <w:t>Agency</w:t>
            </w:r>
            <w:r>
              <w:rPr>
                <w:color w:val="231F20"/>
                <w:spacing w:val="-1"/>
                <w:sz w:val="18"/>
              </w:rPr>
              <w:t xml:space="preserve"> </w:t>
            </w:r>
            <w:r>
              <w:rPr>
                <w:color w:val="231F20"/>
                <w:sz w:val="18"/>
              </w:rPr>
              <w:t>Financial Head</w:t>
            </w:r>
          </w:p>
        </w:tc>
      </w:tr>
      <w:tr w:rsidR="008E268F" w14:paraId="27973300" w14:textId="77777777">
        <w:trPr>
          <w:trHeight w:val="577"/>
        </w:trPr>
        <w:tc>
          <w:tcPr>
            <w:tcW w:w="10800" w:type="dxa"/>
            <w:shd w:val="clear" w:color="auto" w:fill="DEE8F6"/>
          </w:tcPr>
          <w:p w14:paraId="7D04434F" w14:textId="77777777" w:rsidR="008E268F" w:rsidRDefault="00935734">
            <w:pPr>
              <w:pStyle w:val="TableParagraph"/>
              <w:tabs>
                <w:tab w:val="left" w:pos="7336"/>
                <w:tab w:val="left" w:pos="10144"/>
              </w:tabs>
              <w:spacing w:before="164"/>
              <w:rPr>
                <w:sz w:val="20"/>
              </w:rPr>
            </w:pPr>
            <w:r>
              <w:rPr>
                <w:color w:val="231F20"/>
                <w:spacing w:val="-1"/>
                <w:sz w:val="20"/>
              </w:rPr>
              <w:t>To</w:t>
            </w:r>
            <w:r>
              <w:rPr>
                <w:color w:val="231F20"/>
                <w:spacing w:val="-5"/>
                <w:sz w:val="20"/>
              </w:rPr>
              <w:t xml:space="preserve"> </w:t>
            </w:r>
            <w:r>
              <w:rPr>
                <w:color w:val="231F20"/>
                <w:spacing w:val="-1"/>
                <w:sz w:val="20"/>
              </w:rPr>
              <w:t>be</w:t>
            </w:r>
            <w:r>
              <w:rPr>
                <w:color w:val="231F20"/>
                <w:spacing w:val="-5"/>
                <w:sz w:val="20"/>
              </w:rPr>
              <w:t xml:space="preserve"> </w:t>
            </w:r>
            <w:r>
              <w:rPr>
                <w:color w:val="231F20"/>
                <w:spacing w:val="-1"/>
                <w:sz w:val="20"/>
              </w:rPr>
              <w:t>completed</w:t>
            </w:r>
            <w:r>
              <w:rPr>
                <w:color w:val="231F20"/>
                <w:spacing w:val="-4"/>
                <w:sz w:val="20"/>
              </w:rPr>
              <w:t xml:space="preserve"> </w:t>
            </w:r>
            <w:r>
              <w:rPr>
                <w:color w:val="231F20"/>
                <w:sz w:val="20"/>
              </w:rPr>
              <w:t>by</w:t>
            </w:r>
            <w:r>
              <w:rPr>
                <w:color w:val="231F20"/>
                <w:spacing w:val="-5"/>
                <w:sz w:val="20"/>
              </w:rPr>
              <w:t xml:space="preserve"> </w:t>
            </w:r>
            <w:r>
              <w:rPr>
                <w:color w:val="231F20"/>
                <w:sz w:val="20"/>
              </w:rPr>
              <w:t>Grants</w:t>
            </w:r>
            <w:r>
              <w:rPr>
                <w:color w:val="231F20"/>
                <w:spacing w:val="-5"/>
                <w:sz w:val="20"/>
              </w:rPr>
              <w:t xml:space="preserve"> </w:t>
            </w:r>
            <w:r>
              <w:rPr>
                <w:color w:val="231F20"/>
                <w:sz w:val="20"/>
              </w:rPr>
              <w:t>System</w:t>
            </w:r>
            <w:r>
              <w:rPr>
                <w:color w:val="231F20"/>
                <w:spacing w:val="-14"/>
                <w:sz w:val="20"/>
              </w:rPr>
              <w:t xml:space="preserve"> </w:t>
            </w:r>
            <w:r>
              <w:rPr>
                <w:color w:val="231F20"/>
                <w:sz w:val="20"/>
              </w:rPr>
              <w:t>Officer</w:t>
            </w:r>
            <w:r>
              <w:rPr>
                <w:color w:val="231F20"/>
                <w:spacing w:val="-13"/>
                <w:sz w:val="20"/>
              </w:rPr>
              <w:t xml:space="preserve"> </w:t>
            </w:r>
            <w:r>
              <w:rPr>
                <w:color w:val="231F20"/>
                <w:sz w:val="20"/>
              </w:rPr>
              <w:t>ONLY—Date</w:t>
            </w:r>
            <w:r>
              <w:rPr>
                <w:color w:val="231F20"/>
                <w:spacing w:val="-5"/>
                <w:sz w:val="20"/>
              </w:rPr>
              <w:t xml:space="preserve"> </w:t>
            </w:r>
            <w:r>
              <w:rPr>
                <w:color w:val="231F20"/>
                <w:sz w:val="20"/>
              </w:rPr>
              <w:t>Received:</w:t>
            </w:r>
            <w:r>
              <w:rPr>
                <w:color w:val="231F20"/>
                <w:sz w:val="20"/>
                <w:u w:val="single" w:color="221E1F"/>
              </w:rPr>
              <w:tab/>
            </w:r>
            <w:r>
              <w:rPr>
                <w:color w:val="231F20"/>
                <w:sz w:val="20"/>
              </w:rPr>
              <w:t>Date</w:t>
            </w:r>
            <w:r>
              <w:rPr>
                <w:color w:val="231F20"/>
                <w:spacing w:val="-1"/>
                <w:sz w:val="20"/>
              </w:rPr>
              <w:t xml:space="preserve"> </w:t>
            </w:r>
            <w:r>
              <w:rPr>
                <w:color w:val="231F20"/>
                <w:sz w:val="20"/>
              </w:rPr>
              <w:t>Processed:</w:t>
            </w:r>
            <w:r>
              <w:rPr>
                <w:color w:val="231F20"/>
                <w:sz w:val="20"/>
                <w:u w:val="single" w:color="221E1F"/>
              </w:rPr>
              <w:t xml:space="preserve"> </w:t>
            </w:r>
            <w:r>
              <w:rPr>
                <w:color w:val="231F20"/>
                <w:sz w:val="20"/>
                <w:u w:val="single" w:color="221E1F"/>
              </w:rPr>
              <w:tab/>
            </w:r>
          </w:p>
        </w:tc>
      </w:tr>
      <w:tr w:rsidR="008E268F" w14:paraId="64A3FE52" w14:textId="77777777">
        <w:trPr>
          <w:trHeight w:val="939"/>
        </w:trPr>
        <w:tc>
          <w:tcPr>
            <w:tcW w:w="10800" w:type="dxa"/>
          </w:tcPr>
          <w:p w14:paraId="6E8C3FDE" w14:textId="77777777" w:rsidR="008E268F" w:rsidRDefault="00935734">
            <w:pPr>
              <w:pStyle w:val="TableParagraph"/>
              <w:spacing w:before="22"/>
              <w:rPr>
                <w:sz w:val="20"/>
              </w:rPr>
            </w:pPr>
            <w:r>
              <w:rPr>
                <w:color w:val="231F20"/>
                <w:spacing w:val="-1"/>
                <w:sz w:val="20"/>
              </w:rPr>
              <w:t>Deliver</w:t>
            </w:r>
            <w:r>
              <w:rPr>
                <w:color w:val="231F20"/>
                <w:sz w:val="20"/>
              </w:rPr>
              <w:t xml:space="preserve"> </w:t>
            </w:r>
            <w:r>
              <w:rPr>
                <w:color w:val="231F20"/>
                <w:spacing w:val="-1"/>
                <w:sz w:val="20"/>
              </w:rPr>
              <w:t>Requests</w:t>
            </w:r>
            <w:r>
              <w:rPr>
                <w:color w:val="231F20"/>
                <w:sz w:val="20"/>
              </w:rPr>
              <w:t xml:space="preserve"> </w:t>
            </w:r>
            <w:r>
              <w:rPr>
                <w:color w:val="231F20"/>
                <w:spacing w:val="-1"/>
                <w:sz w:val="20"/>
              </w:rPr>
              <w:t>to</w:t>
            </w:r>
            <w:r>
              <w:rPr>
                <w:color w:val="231F20"/>
                <w:spacing w:val="1"/>
                <w:sz w:val="20"/>
              </w:rPr>
              <w:t xml:space="preserve"> </w:t>
            </w:r>
            <w:r>
              <w:rPr>
                <w:color w:val="231F20"/>
                <w:spacing w:val="-1"/>
                <w:sz w:val="20"/>
              </w:rPr>
              <w:t>Karen</w:t>
            </w:r>
            <w:r>
              <w:rPr>
                <w:color w:val="231F20"/>
                <w:spacing w:val="-36"/>
                <w:sz w:val="20"/>
              </w:rPr>
              <w:t xml:space="preserve"> </w:t>
            </w:r>
            <w:r>
              <w:rPr>
                <w:color w:val="231F20"/>
                <w:spacing w:val="-1"/>
                <w:sz w:val="20"/>
              </w:rPr>
              <w:t>Tinsley,</w:t>
            </w:r>
            <w:r>
              <w:rPr>
                <w:color w:val="231F20"/>
                <w:sz w:val="20"/>
              </w:rPr>
              <w:t xml:space="preserve"> Grants System</w:t>
            </w:r>
            <w:r>
              <w:rPr>
                <w:color w:val="231F20"/>
                <w:spacing w:val="-9"/>
                <w:sz w:val="20"/>
              </w:rPr>
              <w:t xml:space="preserve"> </w:t>
            </w:r>
            <w:r>
              <w:rPr>
                <w:color w:val="231F20"/>
                <w:sz w:val="20"/>
              </w:rPr>
              <w:t>Officer, 614-644-7546</w:t>
            </w:r>
          </w:p>
          <w:p w14:paraId="157B22AF" w14:textId="77777777" w:rsidR="008E268F" w:rsidRDefault="00935734">
            <w:pPr>
              <w:pStyle w:val="TableParagraph"/>
              <w:spacing w:before="53"/>
              <w:ind w:left="1914"/>
              <w:rPr>
                <w:i/>
                <w:sz w:val="20"/>
              </w:rPr>
            </w:pPr>
            <w:r>
              <w:rPr>
                <w:color w:val="231F20"/>
                <w:sz w:val="20"/>
              </w:rPr>
              <w:t>Mail:</w:t>
            </w:r>
            <w:r>
              <w:rPr>
                <w:color w:val="231F20"/>
                <w:spacing w:val="-12"/>
                <w:sz w:val="20"/>
              </w:rPr>
              <w:t xml:space="preserve"> </w:t>
            </w:r>
            <w:r>
              <w:rPr>
                <w:color w:val="231F20"/>
                <w:sz w:val="20"/>
              </w:rPr>
              <w:t>ODH/OFA,</w:t>
            </w:r>
            <w:r>
              <w:rPr>
                <w:color w:val="231F20"/>
                <w:spacing w:val="-2"/>
                <w:sz w:val="20"/>
              </w:rPr>
              <w:t xml:space="preserve"> </w:t>
            </w:r>
            <w:r>
              <w:rPr>
                <w:color w:val="231F20"/>
                <w:sz w:val="20"/>
              </w:rPr>
              <w:t>35</w:t>
            </w:r>
            <w:r>
              <w:rPr>
                <w:color w:val="231F20"/>
                <w:spacing w:val="-1"/>
                <w:sz w:val="20"/>
              </w:rPr>
              <w:t xml:space="preserve"> </w:t>
            </w:r>
            <w:r>
              <w:rPr>
                <w:color w:val="231F20"/>
                <w:sz w:val="20"/>
              </w:rPr>
              <w:t>E.</w:t>
            </w:r>
            <w:r>
              <w:rPr>
                <w:color w:val="231F20"/>
                <w:spacing w:val="-2"/>
                <w:sz w:val="20"/>
              </w:rPr>
              <w:t xml:space="preserve"> </w:t>
            </w:r>
            <w:r>
              <w:rPr>
                <w:color w:val="231F20"/>
                <w:sz w:val="20"/>
              </w:rPr>
              <w:t>Chestnut</w:t>
            </w:r>
            <w:r>
              <w:rPr>
                <w:color w:val="231F20"/>
                <w:spacing w:val="-2"/>
                <w:sz w:val="20"/>
              </w:rPr>
              <w:t xml:space="preserve"> </w:t>
            </w:r>
            <w:r>
              <w:rPr>
                <w:color w:val="231F20"/>
                <w:sz w:val="20"/>
              </w:rPr>
              <w:t>St.,4th</w:t>
            </w:r>
            <w:r>
              <w:rPr>
                <w:color w:val="231F20"/>
                <w:spacing w:val="-2"/>
                <w:sz w:val="20"/>
              </w:rPr>
              <w:t xml:space="preserve"> </w:t>
            </w:r>
            <w:r>
              <w:rPr>
                <w:color w:val="231F20"/>
                <w:sz w:val="20"/>
              </w:rPr>
              <w:t>Floor,</w:t>
            </w:r>
            <w:r>
              <w:rPr>
                <w:color w:val="231F20"/>
                <w:spacing w:val="-1"/>
                <w:sz w:val="20"/>
              </w:rPr>
              <w:t xml:space="preserve"> </w:t>
            </w:r>
            <w:r>
              <w:rPr>
                <w:color w:val="231F20"/>
                <w:sz w:val="20"/>
              </w:rPr>
              <w:t>Columbus,</w:t>
            </w:r>
            <w:r>
              <w:rPr>
                <w:color w:val="231F20"/>
                <w:spacing w:val="-12"/>
                <w:sz w:val="20"/>
              </w:rPr>
              <w:t xml:space="preserve"> </w:t>
            </w:r>
            <w:r>
              <w:rPr>
                <w:color w:val="231F20"/>
                <w:sz w:val="20"/>
              </w:rPr>
              <w:t>Ohio</w:t>
            </w:r>
            <w:r>
              <w:rPr>
                <w:color w:val="231F20"/>
                <w:spacing w:val="-2"/>
                <w:sz w:val="20"/>
              </w:rPr>
              <w:t xml:space="preserve"> </w:t>
            </w:r>
            <w:r>
              <w:rPr>
                <w:color w:val="231F20"/>
                <w:sz w:val="20"/>
              </w:rPr>
              <w:t>43215</w:t>
            </w:r>
            <w:r>
              <w:rPr>
                <w:color w:val="231F20"/>
                <w:spacing w:val="-1"/>
                <w:sz w:val="20"/>
              </w:rPr>
              <w:t xml:space="preserve"> </w:t>
            </w:r>
            <w:r>
              <w:rPr>
                <w:i/>
                <w:color w:val="231F20"/>
                <w:sz w:val="20"/>
                <w:u w:val="single" w:color="231F20"/>
              </w:rPr>
              <w:t>Or</w:t>
            </w:r>
          </w:p>
          <w:p w14:paraId="2FEE50F1" w14:textId="77777777" w:rsidR="008E268F" w:rsidRDefault="00935734">
            <w:pPr>
              <w:pStyle w:val="TableParagraph"/>
              <w:spacing w:before="53"/>
              <w:ind w:left="1914"/>
              <w:rPr>
                <w:sz w:val="20"/>
              </w:rPr>
            </w:pPr>
            <w:r>
              <w:rPr>
                <w:color w:val="231F20"/>
                <w:sz w:val="20"/>
              </w:rPr>
              <w:t>Scan</w:t>
            </w:r>
            <w:r>
              <w:rPr>
                <w:color w:val="231F20"/>
                <w:spacing w:val="-1"/>
                <w:sz w:val="20"/>
              </w:rPr>
              <w:t xml:space="preserve"> </w:t>
            </w:r>
            <w:r>
              <w:rPr>
                <w:color w:val="231F20"/>
                <w:sz w:val="20"/>
              </w:rPr>
              <w:t>&amp;</w:t>
            </w:r>
            <w:r>
              <w:rPr>
                <w:color w:val="231F20"/>
                <w:spacing w:val="-1"/>
                <w:sz w:val="20"/>
              </w:rPr>
              <w:t xml:space="preserve"> </w:t>
            </w:r>
            <w:r>
              <w:rPr>
                <w:color w:val="231F20"/>
                <w:sz w:val="20"/>
              </w:rPr>
              <w:t xml:space="preserve">Email: </w:t>
            </w:r>
            <w:hyperlink r:id="rId46">
              <w:r>
                <w:rPr>
                  <w:color w:val="205E9E"/>
                  <w:sz w:val="20"/>
                  <w:u w:val="single" w:color="205E9E"/>
                </w:rPr>
                <w:t>karen.tinsley@odh.ohio.gov</w:t>
              </w:r>
            </w:hyperlink>
          </w:p>
        </w:tc>
      </w:tr>
    </w:tbl>
    <w:p w14:paraId="026088A7" w14:textId="77777777" w:rsidR="008E268F" w:rsidRDefault="008E268F">
      <w:pPr>
        <w:rPr>
          <w:sz w:val="20"/>
        </w:rPr>
        <w:sectPr w:rsidR="008E268F">
          <w:headerReference w:type="default" r:id="rId47"/>
          <w:footerReference w:type="default" r:id="rId48"/>
          <w:pgSz w:w="12240" w:h="15840"/>
          <w:pgMar w:top="1180" w:right="600" w:bottom="820" w:left="600" w:header="0" w:footer="638" w:gutter="0"/>
          <w:cols w:space="720"/>
        </w:sectPr>
      </w:pPr>
    </w:p>
    <w:p w14:paraId="4C67219E" w14:textId="77777777" w:rsidR="008E268F" w:rsidRDefault="008E268F">
      <w:pPr>
        <w:pStyle w:val="BodyText"/>
        <w:rPr>
          <w:rFonts w:ascii="SerifaMed"/>
          <w:sz w:val="20"/>
        </w:rPr>
      </w:pPr>
    </w:p>
    <w:p w14:paraId="2B819806" w14:textId="77777777" w:rsidR="008E268F" w:rsidRDefault="008E268F">
      <w:pPr>
        <w:pStyle w:val="BodyText"/>
        <w:rPr>
          <w:rFonts w:ascii="SerifaMed"/>
          <w:sz w:val="20"/>
        </w:rPr>
      </w:pPr>
    </w:p>
    <w:p w14:paraId="25B1DEB2" w14:textId="77777777" w:rsidR="008E268F" w:rsidRDefault="00935734">
      <w:pPr>
        <w:pStyle w:val="Heading1"/>
        <w:spacing w:before="265"/>
      </w:pPr>
      <w:r>
        <w:rPr>
          <w:color w:val="231F20"/>
        </w:rPr>
        <w:t>Appendix C1</w:t>
      </w:r>
    </w:p>
    <w:p w14:paraId="33B91534" w14:textId="77777777" w:rsidR="008E268F" w:rsidRDefault="008E268F">
      <w:pPr>
        <w:pStyle w:val="BodyText"/>
        <w:spacing w:before="9"/>
        <w:rPr>
          <w:rFonts w:ascii="SerifaMed"/>
          <w:sz w:val="32"/>
        </w:rPr>
      </w:pPr>
    </w:p>
    <w:p w14:paraId="70156499" w14:textId="77777777" w:rsidR="00BC55AA" w:rsidRPr="00BC55AA" w:rsidRDefault="00935734" w:rsidP="00BC55AA">
      <w:pPr>
        <w:pStyle w:val="Heading3"/>
        <w:spacing w:line="276" w:lineRule="auto"/>
        <w:ind w:left="120" w:right="7970"/>
        <w:rPr>
          <w:color w:val="231F20"/>
        </w:rPr>
      </w:pPr>
      <w:r>
        <w:rPr>
          <w:color w:val="231F20"/>
        </w:rPr>
        <w:t>Name</w:t>
      </w:r>
      <w:r>
        <w:rPr>
          <w:color w:val="231F20"/>
          <w:spacing w:val="-10"/>
        </w:rPr>
        <w:t xml:space="preserve"> </w:t>
      </w:r>
      <w:r>
        <w:rPr>
          <w:color w:val="231F20"/>
        </w:rPr>
        <w:t>of</w:t>
      </w:r>
      <w:r>
        <w:rPr>
          <w:color w:val="231F20"/>
          <w:spacing w:val="-10"/>
        </w:rPr>
        <w:t xml:space="preserve"> </w:t>
      </w:r>
      <w:r>
        <w:rPr>
          <w:color w:val="231F20"/>
        </w:rPr>
        <w:t>Subgrant</w:t>
      </w:r>
      <w:r>
        <w:rPr>
          <w:color w:val="231F20"/>
          <w:spacing w:val="-9"/>
        </w:rPr>
        <w:t xml:space="preserve"> </w:t>
      </w:r>
      <w:r>
        <w:rPr>
          <w:color w:val="231F20"/>
        </w:rPr>
        <w:t>Program:</w:t>
      </w:r>
      <w:r>
        <w:rPr>
          <w:color w:val="231F20"/>
          <w:spacing w:val="-59"/>
        </w:rPr>
        <w:t xml:space="preserve"> </w:t>
      </w:r>
      <w:r w:rsidR="00BC55AA" w:rsidRPr="00BC55AA">
        <w:rPr>
          <w:color w:val="231F20"/>
        </w:rPr>
        <w:t xml:space="preserve">Reproductive Health and Wellness </w:t>
      </w:r>
    </w:p>
    <w:p w14:paraId="7FC1247C" w14:textId="77777777" w:rsidR="00BC55AA" w:rsidRPr="00BC55AA" w:rsidRDefault="00BC55AA" w:rsidP="00BC55AA">
      <w:pPr>
        <w:spacing w:line="276" w:lineRule="auto"/>
        <w:ind w:left="120" w:right="7970"/>
        <w:outlineLvl w:val="2"/>
        <w:rPr>
          <w:rFonts w:ascii="Univers LT Pro 45 Light" w:eastAsia="Univers LT Pro 45 Light" w:hAnsi="Univers LT Pro 45 Light" w:cs="Univers LT Pro 45 Light"/>
          <w:b/>
          <w:bCs/>
        </w:rPr>
      </w:pPr>
      <w:r w:rsidRPr="00BC55AA">
        <w:rPr>
          <w:rFonts w:ascii="Univers LT Pro 45 Light" w:eastAsia="Univers LT Pro 45 Light" w:hAnsi="Univers LT Pro 45 Light" w:cs="Univers LT Pro 45 Light"/>
          <w:b/>
          <w:bCs/>
          <w:color w:val="231F20"/>
          <w:spacing w:val="-59"/>
        </w:rPr>
        <w:t xml:space="preserve"> </w:t>
      </w:r>
      <w:r w:rsidRPr="00BC55AA">
        <w:rPr>
          <w:rFonts w:ascii="Univers LT Pro 45 Light" w:eastAsia="Univers LT Pro 45 Light" w:hAnsi="Univers LT Pro 45 Light" w:cs="Univers LT Pro 45 Light"/>
          <w:b/>
          <w:bCs/>
          <w:color w:val="231F20"/>
        </w:rPr>
        <w:t>Budget</w:t>
      </w:r>
      <w:r w:rsidRPr="00BC55AA">
        <w:rPr>
          <w:rFonts w:ascii="Univers LT Pro 45 Light" w:eastAsia="Univers LT Pro 45 Light" w:hAnsi="Univers LT Pro 45 Light" w:cs="Univers LT Pro 45 Light"/>
          <w:b/>
          <w:bCs/>
          <w:color w:val="231F20"/>
          <w:spacing w:val="-1"/>
        </w:rPr>
        <w:t xml:space="preserve"> </w:t>
      </w:r>
      <w:r w:rsidRPr="00BC55AA">
        <w:rPr>
          <w:rFonts w:ascii="Univers LT Pro 45 Light" w:eastAsia="Univers LT Pro 45 Light" w:hAnsi="Univers LT Pro 45 Light" w:cs="Univers LT Pro 45 Light"/>
          <w:b/>
          <w:bCs/>
          <w:color w:val="231F20"/>
        </w:rPr>
        <w:t>Period: April 1, 2022 – March 31, 2023</w:t>
      </w:r>
    </w:p>
    <w:p w14:paraId="2FA1A042" w14:textId="52684FF3" w:rsidR="00BC55AA" w:rsidRPr="00BC55AA" w:rsidRDefault="00BC55AA" w:rsidP="00BC55AA">
      <w:pPr>
        <w:spacing w:line="260" w:lineRule="exact"/>
        <w:ind w:left="120"/>
        <w:rPr>
          <w:rFonts w:ascii="Univers LT Pro 45 Light"/>
          <w:b/>
        </w:rPr>
      </w:pPr>
      <w:r w:rsidRPr="00BC55AA">
        <w:rPr>
          <w:rFonts w:ascii="Univers LT Pro 45 Light"/>
          <w:b/>
          <w:color w:val="231F20"/>
        </w:rPr>
        <w:t>#</w:t>
      </w:r>
      <w:r w:rsidRPr="00BC55AA">
        <w:rPr>
          <w:rFonts w:ascii="Univers LT Pro 45 Light"/>
          <w:b/>
          <w:color w:val="231F20"/>
          <w:spacing w:val="-2"/>
        </w:rPr>
        <w:t xml:space="preserve"> </w:t>
      </w:r>
      <w:r w:rsidR="001E0311" w:rsidRPr="00BC55AA">
        <w:rPr>
          <w:rFonts w:ascii="Univers LT Pro 45 Light"/>
          <w:b/>
          <w:color w:val="231F20"/>
        </w:rPr>
        <w:t>Of</w:t>
      </w:r>
      <w:r w:rsidRPr="00BC55AA">
        <w:rPr>
          <w:rFonts w:ascii="Univers LT Pro 45 Light"/>
          <w:b/>
          <w:color w:val="231F20"/>
          <w:spacing w:val="-2"/>
        </w:rPr>
        <w:t xml:space="preserve"> </w:t>
      </w:r>
      <w:r w:rsidRPr="00BC55AA">
        <w:rPr>
          <w:rFonts w:ascii="Univers LT Pro 45 Light"/>
          <w:b/>
          <w:color w:val="231F20"/>
        </w:rPr>
        <w:t>Deliverables: 6</w:t>
      </w:r>
    </w:p>
    <w:p w14:paraId="668DDD84" w14:textId="77777777" w:rsidR="00BC55AA" w:rsidRPr="00BC55AA" w:rsidRDefault="00BC55AA" w:rsidP="00BC55AA">
      <w:pPr>
        <w:spacing w:before="39"/>
        <w:ind w:left="120"/>
        <w:outlineLvl w:val="2"/>
        <w:rPr>
          <w:rFonts w:ascii="Univers LT Pro 45 Light" w:eastAsia="Univers LT Pro 45 Light" w:hAnsi="Univers LT Pro 45 Light" w:cs="Univers LT Pro 45 Light"/>
          <w:b/>
          <w:bCs/>
        </w:rPr>
      </w:pPr>
      <w:r w:rsidRPr="00BC55AA">
        <w:rPr>
          <w:rFonts w:ascii="Univers LT Pro 45 Light" w:eastAsia="Univers LT Pro 45 Light" w:hAnsi="Univers LT Pro 45 Light" w:cs="Univers LT Pro 45 Light"/>
          <w:b/>
          <w:bCs/>
          <w:color w:val="231F20"/>
        </w:rPr>
        <w:t>Use</w:t>
      </w:r>
      <w:r w:rsidRPr="00BC55AA">
        <w:rPr>
          <w:rFonts w:ascii="Univers LT Pro 45 Light" w:eastAsia="Univers LT Pro 45 Light" w:hAnsi="Univers LT Pro 45 Light" w:cs="Univers LT Pro 45 Light"/>
          <w:b/>
          <w:bCs/>
          <w:color w:val="231F20"/>
          <w:spacing w:val="-2"/>
        </w:rPr>
        <w:t xml:space="preserve"> </w:t>
      </w:r>
      <w:r w:rsidRPr="00BC55AA">
        <w:rPr>
          <w:rFonts w:ascii="Univers LT Pro 45 Light" w:eastAsia="Univers LT Pro 45 Light" w:hAnsi="Univers LT Pro 45 Light" w:cs="Univers LT Pro 45 Light"/>
          <w:b/>
          <w:bCs/>
          <w:color w:val="231F20"/>
        </w:rPr>
        <w:t>Budget</w:t>
      </w:r>
      <w:r w:rsidRPr="00BC55AA">
        <w:rPr>
          <w:rFonts w:ascii="Univers LT Pro 45 Light" w:eastAsia="Univers LT Pro 45 Light" w:hAnsi="Univers LT Pro 45 Light" w:cs="Univers LT Pro 45 Light"/>
          <w:b/>
          <w:bCs/>
          <w:color w:val="231F20"/>
          <w:spacing w:val="-2"/>
        </w:rPr>
        <w:t xml:space="preserve"> </w:t>
      </w:r>
      <w:r w:rsidRPr="00BC55AA">
        <w:rPr>
          <w:rFonts w:ascii="Univers LT Pro 45 Light" w:eastAsia="Univers LT Pro 45 Light" w:hAnsi="Univers LT Pro 45 Light" w:cs="Univers LT Pro 45 Light"/>
          <w:b/>
          <w:bCs/>
          <w:color w:val="231F20"/>
        </w:rPr>
        <w:t>Justification</w:t>
      </w:r>
      <w:r w:rsidRPr="00BC55AA">
        <w:rPr>
          <w:rFonts w:ascii="Univers LT Pro 45 Light" w:eastAsia="Univers LT Pro 45 Light" w:hAnsi="Univers LT Pro 45 Light" w:cs="Univers LT Pro 45 Light"/>
          <w:b/>
          <w:bCs/>
          <w:color w:val="231F20"/>
          <w:spacing w:val="-2"/>
        </w:rPr>
        <w:t xml:space="preserve"> </w:t>
      </w:r>
      <w:r w:rsidRPr="00BC55AA">
        <w:rPr>
          <w:rFonts w:ascii="Univers LT Pro 45 Light" w:eastAsia="Univers LT Pro 45 Light" w:hAnsi="Univers LT Pro 45 Light" w:cs="Univers LT Pro 45 Light"/>
          <w:b/>
          <w:bCs/>
          <w:color w:val="231F20"/>
        </w:rPr>
        <w:t>Scenario</w:t>
      </w:r>
      <w:r w:rsidRPr="00BC55AA">
        <w:rPr>
          <w:rFonts w:ascii="Univers LT Pro 45 Light" w:eastAsia="Univers LT Pro 45 Light" w:hAnsi="Univers LT Pro 45 Light" w:cs="Univers LT Pro 45 Light"/>
          <w:b/>
          <w:bCs/>
          <w:color w:val="231F20"/>
          <w:spacing w:val="-2"/>
        </w:rPr>
        <w:t xml:space="preserve">: #1 if only applying for one county; #2 if applying for multiple counties (Appendix M) </w:t>
      </w:r>
    </w:p>
    <w:p w14:paraId="6B77ED1D" w14:textId="77777777" w:rsidR="00BC55AA" w:rsidRPr="00BC55AA" w:rsidRDefault="00BC55AA" w:rsidP="00BC55AA">
      <w:pPr>
        <w:spacing w:before="10"/>
        <w:rPr>
          <w:rFonts w:ascii="Univers LT Pro 45 Light"/>
          <w:b/>
          <w:sz w:val="19"/>
        </w:rPr>
      </w:pPr>
    </w:p>
    <w:p w14:paraId="72D05B68" w14:textId="77777777" w:rsidR="00BC55AA" w:rsidRPr="00BC55AA" w:rsidRDefault="00BC55AA" w:rsidP="00BC55AA">
      <w:pPr>
        <w:tabs>
          <w:tab w:val="left" w:pos="1109"/>
        </w:tabs>
        <w:spacing w:before="103"/>
        <w:ind w:left="120"/>
        <w:rPr>
          <w:rFonts w:ascii="Univers LT Pro 45 Light"/>
          <w:b/>
        </w:rPr>
      </w:pPr>
      <w:r w:rsidRPr="00BC55AA">
        <w:rPr>
          <w:rFonts w:ascii="Univers LT Pro 45 Light"/>
          <w:b/>
          <w:color w:val="231F20"/>
          <w:u w:val="single" w:color="221E1F"/>
        </w:rPr>
        <w:t xml:space="preserve"> X</w:t>
      </w:r>
      <w:r w:rsidRPr="00BC55AA">
        <w:rPr>
          <w:rFonts w:ascii="Univers LT Pro 45 Light"/>
          <w:b/>
          <w:color w:val="231F20"/>
          <w:u w:val="single" w:color="221E1F"/>
        </w:rPr>
        <w:tab/>
      </w:r>
      <w:r w:rsidRPr="00BC55AA">
        <w:rPr>
          <w:rFonts w:ascii="Univers LT Pro 45 Light"/>
          <w:b/>
          <w:color w:val="231F20"/>
        </w:rPr>
        <w:t xml:space="preserve"> Deliverables</w:t>
      </w:r>
      <w:r w:rsidRPr="00BC55AA">
        <w:rPr>
          <w:rFonts w:ascii="Univers LT Pro 45 Light"/>
          <w:b/>
          <w:color w:val="231F20"/>
          <w:spacing w:val="-13"/>
        </w:rPr>
        <w:t xml:space="preserve"> </w:t>
      </w:r>
      <w:r w:rsidRPr="00BC55AA">
        <w:rPr>
          <w:rFonts w:ascii="Univers LT Pro 45 Light"/>
          <w:b/>
          <w:color w:val="231F20"/>
        </w:rPr>
        <w:t>Only</w:t>
      </w:r>
    </w:p>
    <w:p w14:paraId="3E4F97F2" w14:textId="77777777" w:rsidR="00BC55AA" w:rsidRPr="00BC55AA" w:rsidRDefault="00BC55AA" w:rsidP="00BC55AA">
      <w:pPr>
        <w:spacing w:before="7"/>
        <w:rPr>
          <w:rFonts w:ascii="Univers LT Pro 45 Light"/>
          <w:b/>
          <w:sz w:val="27"/>
        </w:rPr>
      </w:pPr>
    </w:p>
    <w:p w14:paraId="0E84FFCD" w14:textId="77777777" w:rsidR="00BC55AA" w:rsidRPr="00BC55AA" w:rsidRDefault="00BC55AA" w:rsidP="00BC55AA">
      <w:pPr>
        <w:tabs>
          <w:tab w:val="left" w:pos="479"/>
          <w:tab w:val="left" w:pos="480"/>
        </w:tabs>
        <w:spacing w:before="1"/>
        <w:rPr>
          <w:rFonts w:ascii="Univers LT Pro 45 Light"/>
          <w:color w:val="231F20"/>
        </w:rPr>
      </w:pPr>
      <w:r w:rsidRPr="00BC55AA">
        <w:rPr>
          <w:rFonts w:ascii="Univers LT Pro 45 Light"/>
          <w:b/>
          <w:bCs/>
          <w:color w:val="231F20"/>
        </w:rPr>
        <w:t xml:space="preserve">Deliverable </w:t>
      </w:r>
      <w:r w:rsidRPr="00BC55AA">
        <w:rPr>
          <w:rFonts w:ascii="Univers LT Pro 45 Light"/>
          <w:b/>
          <w:bCs/>
          <w:color w:val="231F20"/>
        </w:rPr>
        <w:t>–</w:t>
      </w:r>
      <w:r w:rsidRPr="00BC55AA">
        <w:rPr>
          <w:rFonts w:ascii="Univers LT Pro 45 Light"/>
          <w:b/>
          <w:bCs/>
          <w:color w:val="231F20"/>
        </w:rPr>
        <w:t xml:space="preserve"> Objective 1</w:t>
      </w:r>
      <w:r w:rsidRPr="00BC55AA">
        <w:rPr>
          <w:rFonts w:ascii="Univers LT Pro 45 Light"/>
          <w:color w:val="231F20"/>
        </w:rPr>
        <w:t xml:space="preserve">: By March 31, 2023, 100% of clients will have received comprehensive reproductive health and wellness direct health care services per nationally recognized standards of care. </w:t>
      </w:r>
    </w:p>
    <w:p w14:paraId="1F5609A1" w14:textId="77777777" w:rsidR="00BC55AA" w:rsidRPr="00BC55AA" w:rsidRDefault="00BC55AA" w:rsidP="00BC55AA">
      <w:pPr>
        <w:tabs>
          <w:tab w:val="left" w:pos="479"/>
          <w:tab w:val="left" w:pos="480"/>
        </w:tabs>
        <w:spacing w:before="1"/>
        <w:ind w:left="119"/>
        <w:rPr>
          <w:rFonts w:ascii="Univers LT Pro 45 Light"/>
          <w:color w:val="231F20"/>
        </w:rPr>
      </w:pPr>
    </w:p>
    <w:p w14:paraId="42BC3B22" w14:textId="77777777" w:rsidR="00BC55AA" w:rsidRPr="00BC55AA" w:rsidRDefault="00BC55AA" w:rsidP="00BC55AA">
      <w:pPr>
        <w:tabs>
          <w:tab w:val="left" w:pos="479"/>
          <w:tab w:val="left" w:pos="480"/>
        </w:tabs>
        <w:spacing w:before="1"/>
        <w:rPr>
          <w:rFonts w:ascii="Univers LT Pro 45 Light"/>
          <w:color w:val="231F20"/>
        </w:rPr>
      </w:pPr>
      <w:r w:rsidRPr="00BC55AA">
        <w:rPr>
          <w:rFonts w:ascii="Univers LT Pro 45 Light"/>
          <w:b/>
          <w:bCs/>
          <w:color w:val="231F20"/>
        </w:rPr>
        <w:t xml:space="preserve">Deliverable </w:t>
      </w:r>
      <w:r w:rsidRPr="00BC55AA">
        <w:rPr>
          <w:rFonts w:ascii="Univers LT Pro 45 Light"/>
          <w:b/>
          <w:bCs/>
          <w:color w:val="231F20"/>
        </w:rPr>
        <w:t>–</w:t>
      </w:r>
      <w:r w:rsidRPr="00BC55AA">
        <w:rPr>
          <w:rFonts w:ascii="Univers LT Pro 45 Light"/>
          <w:b/>
          <w:bCs/>
          <w:color w:val="231F20"/>
        </w:rPr>
        <w:t xml:space="preserve"> Objective 2</w:t>
      </w:r>
      <w:r w:rsidRPr="00BC55AA">
        <w:rPr>
          <w:rFonts w:ascii="Univers LT Pro 45 Light"/>
          <w:color w:val="231F20"/>
        </w:rPr>
        <w:t xml:space="preserve">: By March 31, 2023, sub-recipients will have implemented activities to support infrastructure and program sustainability. </w:t>
      </w:r>
    </w:p>
    <w:p w14:paraId="4A35526E" w14:textId="77777777" w:rsidR="00BC55AA" w:rsidRPr="00BC55AA" w:rsidRDefault="00BC55AA" w:rsidP="00BC55AA">
      <w:pPr>
        <w:tabs>
          <w:tab w:val="left" w:pos="479"/>
          <w:tab w:val="left" w:pos="480"/>
        </w:tabs>
        <w:spacing w:before="1"/>
        <w:ind w:left="119"/>
        <w:rPr>
          <w:rFonts w:ascii="Univers LT Pro 45 Light"/>
          <w:color w:val="231F20"/>
        </w:rPr>
      </w:pPr>
    </w:p>
    <w:p w14:paraId="7AA81FF2" w14:textId="77777777" w:rsidR="00BC55AA" w:rsidRPr="00BC55AA" w:rsidRDefault="00BC55AA" w:rsidP="00BC55AA">
      <w:pPr>
        <w:tabs>
          <w:tab w:val="left" w:pos="479"/>
          <w:tab w:val="left" w:pos="480"/>
        </w:tabs>
        <w:spacing w:before="1"/>
        <w:rPr>
          <w:rFonts w:ascii="Univers LT Pro 45 Light"/>
          <w:color w:val="231F20"/>
        </w:rPr>
      </w:pPr>
      <w:r w:rsidRPr="00BC55AA">
        <w:rPr>
          <w:rFonts w:ascii="Univers LT Pro 45 Light"/>
          <w:b/>
          <w:bCs/>
          <w:color w:val="231F20"/>
        </w:rPr>
        <w:t xml:space="preserve">Deliverable </w:t>
      </w:r>
      <w:r w:rsidRPr="00BC55AA">
        <w:rPr>
          <w:rFonts w:ascii="Univers LT Pro 45 Light"/>
          <w:b/>
          <w:bCs/>
          <w:color w:val="231F20"/>
        </w:rPr>
        <w:t>–</w:t>
      </w:r>
      <w:r w:rsidRPr="00BC55AA">
        <w:rPr>
          <w:rFonts w:ascii="Univers LT Pro 45 Light"/>
          <w:b/>
          <w:bCs/>
          <w:color w:val="231F20"/>
        </w:rPr>
        <w:t xml:space="preserve"> Objective 3</w:t>
      </w:r>
      <w:r w:rsidRPr="00BC55AA">
        <w:rPr>
          <w:rFonts w:ascii="Univers LT Pro 45 Light"/>
          <w:color w:val="231F20"/>
        </w:rPr>
        <w:t>: By March 31, 2023, 100% of subrecipients will provide and implement an outreach plan describing at least 2 outreach activities targeting to hard-to-reach and high need populations as reflected in their need</w:t>
      </w:r>
      <w:r w:rsidRPr="00BC55AA">
        <w:rPr>
          <w:rFonts w:ascii="Univers LT Pro 45 Light"/>
          <w:color w:val="231F20"/>
        </w:rPr>
        <w:t>’</w:t>
      </w:r>
      <w:r w:rsidRPr="00BC55AA">
        <w:rPr>
          <w:rFonts w:ascii="Univers LT Pro 45 Light"/>
          <w:color w:val="231F20"/>
        </w:rPr>
        <w:t xml:space="preserve">s assessment. Identified populations are women in need of publicly funded contraceptive services including but not limited to Appalachian, Latina and Non-Hispanic Black or African American women of childbearing age and those with disabilities. The outreach plan should include the following: description of the activity, identified audience and documented need, evidence base supporting outreach activity and plan to evaluate outreach activity, and. </w:t>
      </w:r>
    </w:p>
    <w:p w14:paraId="1EDE8CE3" w14:textId="77777777" w:rsidR="00BC55AA" w:rsidRPr="00BC55AA" w:rsidRDefault="00BC55AA" w:rsidP="00BC55AA">
      <w:pPr>
        <w:tabs>
          <w:tab w:val="left" w:pos="479"/>
          <w:tab w:val="left" w:pos="480"/>
        </w:tabs>
        <w:spacing w:before="1"/>
        <w:rPr>
          <w:rFonts w:ascii="Univers LT Pro 45 Light"/>
          <w:color w:val="231F20"/>
        </w:rPr>
      </w:pPr>
      <w:r w:rsidRPr="00BC55AA">
        <w:rPr>
          <w:rFonts w:ascii="Univers LT Pro 45 Light"/>
          <w:color w:val="231F20"/>
        </w:rPr>
        <w:t xml:space="preserve">By March 31, 2023, 100% of subrecipients will conduct and report on at least 1 quality improvement project. </w:t>
      </w:r>
    </w:p>
    <w:p w14:paraId="5ACFB19C" w14:textId="77777777" w:rsidR="00BC55AA" w:rsidRPr="00BC55AA" w:rsidRDefault="00BC55AA" w:rsidP="00BC55AA">
      <w:pPr>
        <w:tabs>
          <w:tab w:val="left" w:pos="479"/>
          <w:tab w:val="left" w:pos="480"/>
        </w:tabs>
        <w:spacing w:before="1"/>
        <w:ind w:left="119"/>
        <w:rPr>
          <w:rFonts w:ascii="Univers LT Pro 45 Light"/>
          <w:color w:val="231F20"/>
        </w:rPr>
      </w:pPr>
    </w:p>
    <w:p w14:paraId="6CDDA302" w14:textId="77777777" w:rsidR="00BC55AA" w:rsidRPr="00BC55AA" w:rsidRDefault="00BC55AA" w:rsidP="00BC55AA">
      <w:pPr>
        <w:tabs>
          <w:tab w:val="left" w:pos="479"/>
          <w:tab w:val="left" w:pos="480"/>
        </w:tabs>
        <w:spacing w:before="1"/>
        <w:rPr>
          <w:rFonts w:ascii="Univers LT Pro 45 Light"/>
          <w:color w:val="231F20"/>
        </w:rPr>
      </w:pPr>
      <w:r w:rsidRPr="00BC55AA">
        <w:rPr>
          <w:b/>
          <w:szCs w:val="24"/>
        </w:rPr>
        <w:t>Deliverable – Objective 4</w:t>
      </w:r>
      <w:r w:rsidRPr="00BC55AA">
        <w:rPr>
          <w:bCs/>
          <w:szCs w:val="24"/>
        </w:rPr>
        <w:t>: (optional; limit one sub-recipient; max $200,000 in funding; amount not included in total funding)</w:t>
      </w:r>
      <w:r w:rsidRPr="00BC55AA">
        <w:rPr>
          <w:b/>
          <w:szCs w:val="24"/>
        </w:rPr>
        <w:t xml:space="preserve"> </w:t>
      </w:r>
      <w:r w:rsidRPr="00BC55AA">
        <w:rPr>
          <w:szCs w:val="24"/>
        </w:rPr>
        <w:t>By March 31, 2023, RHWP clinician/provider will develop and implement clinical training program promoting evidence-based clinical standards.</w:t>
      </w:r>
    </w:p>
    <w:p w14:paraId="0DC36ECD" w14:textId="77777777" w:rsidR="00BC55AA" w:rsidRPr="00BC55AA" w:rsidRDefault="00BC55AA" w:rsidP="00BC55AA">
      <w:pPr>
        <w:tabs>
          <w:tab w:val="left" w:pos="479"/>
          <w:tab w:val="left" w:pos="480"/>
        </w:tabs>
        <w:spacing w:before="1"/>
        <w:ind w:left="720"/>
        <w:rPr>
          <w:rFonts w:ascii="Univers LT Pro 45 Light"/>
          <w:color w:val="231F20"/>
        </w:rPr>
      </w:pPr>
    </w:p>
    <w:p w14:paraId="1D7E77AE" w14:textId="77777777" w:rsidR="00BC55AA" w:rsidRPr="00BC55AA" w:rsidRDefault="00BC55AA" w:rsidP="00BC55AA">
      <w:pPr>
        <w:tabs>
          <w:tab w:val="left" w:pos="479"/>
          <w:tab w:val="left" w:pos="480"/>
        </w:tabs>
        <w:spacing w:before="1"/>
        <w:rPr>
          <w:rFonts w:ascii="Univers LT Pro 45 Light"/>
          <w:bCs/>
          <w:color w:val="231F20"/>
        </w:rPr>
      </w:pPr>
      <w:r w:rsidRPr="00BC55AA">
        <w:rPr>
          <w:rFonts w:ascii="Univers LT Pro 45 Light"/>
          <w:b/>
          <w:color w:val="231F20"/>
        </w:rPr>
        <w:t xml:space="preserve">Deliverable </w:t>
      </w:r>
      <w:r w:rsidRPr="00BC55AA">
        <w:rPr>
          <w:rFonts w:ascii="Univers LT Pro 45 Light"/>
          <w:b/>
          <w:color w:val="231F20"/>
        </w:rPr>
        <w:t>–</w:t>
      </w:r>
      <w:r w:rsidRPr="00BC55AA">
        <w:rPr>
          <w:rFonts w:ascii="Univers LT Pro 45 Light"/>
          <w:b/>
          <w:color w:val="231F20"/>
        </w:rPr>
        <w:t xml:space="preserve"> Objective 5</w:t>
      </w:r>
      <w:r w:rsidRPr="00BC55AA">
        <w:rPr>
          <w:rFonts w:ascii="Univers LT Pro 45 Light"/>
          <w:bCs/>
          <w:color w:val="231F20"/>
        </w:rPr>
        <w:t xml:space="preserve">: (optional; limit up to 12 subrecipients; max 40,000 in funding; amount not included in total funding) By March 31, 2023, the existing Title X family planning clinic will identify and provide RHWP services to one or more of the identified special populations. </w:t>
      </w:r>
    </w:p>
    <w:p w14:paraId="17C21373" w14:textId="77777777" w:rsidR="00BC55AA" w:rsidRPr="00BC55AA" w:rsidRDefault="00BC55AA" w:rsidP="00BC55AA">
      <w:pPr>
        <w:tabs>
          <w:tab w:val="left" w:pos="479"/>
          <w:tab w:val="left" w:pos="480"/>
        </w:tabs>
        <w:spacing w:before="1"/>
        <w:ind w:left="720"/>
        <w:rPr>
          <w:rFonts w:ascii="Univers LT Pro 45 Light"/>
          <w:bCs/>
          <w:color w:val="231F20"/>
        </w:rPr>
      </w:pPr>
    </w:p>
    <w:p w14:paraId="0B70CFF6" w14:textId="77777777" w:rsidR="00BC55AA" w:rsidRPr="00BC55AA" w:rsidRDefault="00BC55AA" w:rsidP="00BC55AA">
      <w:pPr>
        <w:tabs>
          <w:tab w:val="left" w:pos="479"/>
          <w:tab w:val="left" w:pos="480"/>
        </w:tabs>
        <w:spacing w:before="1"/>
        <w:rPr>
          <w:bCs/>
          <w:color w:val="000000"/>
          <w:szCs w:val="24"/>
        </w:rPr>
      </w:pPr>
      <w:r w:rsidRPr="00BC55AA">
        <w:rPr>
          <w:b/>
          <w:szCs w:val="24"/>
        </w:rPr>
        <w:t>Deliverable – Objective 6:</w:t>
      </w:r>
      <w:r w:rsidRPr="00BC55AA">
        <w:rPr>
          <w:bCs/>
          <w:szCs w:val="24"/>
        </w:rPr>
        <w:t xml:space="preserve"> (optional; limit up to 10 subrecipients; max $40,000 in funding; </w:t>
      </w:r>
      <w:bookmarkStart w:id="27" w:name="_Hlk83222140"/>
      <w:r w:rsidRPr="00BC55AA">
        <w:rPr>
          <w:bCs/>
          <w:szCs w:val="24"/>
        </w:rPr>
        <w:t>amount not included in total funding)</w:t>
      </w:r>
      <w:bookmarkEnd w:id="27"/>
      <w:r w:rsidRPr="00BC55AA">
        <w:rPr>
          <w:bCs/>
          <w:szCs w:val="24"/>
        </w:rPr>
        <w:t xml:space="preserve"> By March 31, 2023, </w:t>
      </w:r>
      <w:r w:rsidRPr="00BC55AA">
        <w:rPr>
          <w:bCs/>
          <w:color w:val="000000"/>
          <w:szCs w:val="24"/>
        </w:rPr>
        <w:t>the existing Title X family planning clinic will collaborate with a faith-based organization (FBO) to expand outreach, community participation and knowledge, and provide RHWP clinical services.</w:t>
      </w:r>
    </w:p>
    <w:p w14:paraId="01E6D827" w14:textId="77777777" w:rsidR="00BC55AA" w:rsidRPr="00BC55AA" w:rsidRDefault="00BC55AA" w:rsidP="00BC55AA">
      <w:pPr>
        <w:tabs>
          <w:tab w:val="left" w:pos="479"/>
          <w:tab w:val="left" w:pos="480"/>
        </w:tabs>
        <w:spacing w:before="1"/>
        <w:rPr>
          <w:bCs/>
          <w:color w:val="000000"/>
          <w:szCs w:val="24"/>
        </w:rPr>
      </w:pPr>
    </w:p>
    <w:p w14:paraId="0FFF0419" w14:textId="77777777" w:rsidR="00BC55AA" w:rsidRPr="00BC55AA" w:rsidRDefault="00BC55AA" w:rsidP="00BC55AA">
      <w:pPr>
        <w:tabs>
          <w:tab w:val="left" w:pos="479"/>
          <w:tab w:val="left" w:pos="480"/>
        </w:tabs>
        <w:spacing w:before="1"/>
        <w:rPr>
          <w:rFonts w:ascii="Univers LT Pro 45 Light"/>
          <w:bCs/>
          <w:color w:val="231F20"/>
        </w:rPr>
      </w:pPr>
      <w:r w:rsidRPr="00BC55AA">
        <w:rPr>
          <w:b/>
        </w:rPr>
        <w:t>Deliverable – Objective 7</w:t>
      </w:r>
      <w:r w:rsidRPr="00BC55AA">
        <w:rPr>
          <w:bCs/>
        </w:rPr>
        <w:t xml:space="preserve">:(optional; max $5,000 in funding; </w:t>
      </w:r>
      <w:r w:rsidRPr="00BC55AA">
        <w:rPr>
          <w:bCs/>
          <w:szCs w:val="24"/>
        </w:rPr>
        <w:t>amount not included in total funding)</w:t>
      </w:r>
      <w:r w:rsidRPr="00BC55AA">
        <w:rPr>
          <w:b/>
        </w:rPr>
        <w:t xml:space="preserve"> </w:t>
      </w:r>
      <w:r w:rsidRPr="00BC55AA">
        <w:rPr>
          <w:bCs/>
        </w:rPr>
        <w:t>By</w:t>
      </w:r>
      <w:r w:rsidRPr="00BC55AA">
        <w:t xml:space="preserve"> March 31, 2023, subrecipients will have distributed 100% of the incentives purchased to encourage clients to participate in Title X services.</w:t>
      </w:r>
    </w:p>
    <w:p w14:paraId="1009AEB7" w14:textId="77777777" w:rsidR="00787D53" w:rsidRDefault="00787D53" w:rsidP="00BC55AA">
      <w:pPr>
        <w:pStyle w:val="Heading3"/>
        <w:spacing w:line="276" w:lineRule="auto"/>
        <w:ind w:left="120" w:right="7970"/>
        <w:sectPr w:rsidR="00787D53">
          <w:headerReference w:type="default" r:id="rId49"/>
          <w:footerReference w:type="default" r:id="rId50"/>
          <w:pgSz w:w="12240" w:h="15840"/>
          <w:pgMar w:top="1180" w:right="600" w:bottom="820" w:left="600" w:header="0" w:footer="638" w:gutter="0"/>
          <w:cols w:space="720"/>
        </w:sectPr>
      </w:pPr>
    </w:p>
    <w:p w14:paraId="490D11C5" w14:textId="77777777" w:rsidR="00787D53" w:rsidRDefault="00787D53" w:rsidP="00787D53">
      <w:pPr>
        <w:ind w:right="15777"/>
      </w:pPr>
    </w:p>
    <w:p w14:paraId="156F8D28" w14:textId="77777777" w:rsidR="00787D53" w:rsidRDefault="00787D53" w:rsidP="00787D53">
      <w:pPr>
        <w:ind w:right="15777"/>
      </w:pPr>
    </w:p>
    <w:p w14:paraId="73870228" w14:textId="77777777" w:rsidR="00787D53" w:rsidRDefault="00787D53" w:rsidP="00787D53">
      <w:pPr>
        <w:ind w:right="15777"/>
      </w:pPr>
    </w:p>
    <w:tbl>
      <w:tblPr>
        <w:tblStyle w:val="TableGrid"/>
        <w:tblW w:w="14998" w:type="dxa"/>
        <w:tblInd w:w="-333" w:type="dxa"/>
        <w:tblCellMar>
          <w:top w:w="25" w:type="dxa"/>
          <w:left w:w="59" w:type="dxa"/>
          <w:right w:w="8" w:type="dxa"/>
        </w:tblCellMar>
        <w:tblLook w:val="04A0" w:firstRow="1" w:lastRow="0" w:firstColumn="1" w:lastColumn="0" w:noHBand="0" w:noVBand="1"/>
      </w:tblPr>
      <w:tblGrid>
        <w:gridCol w:w="2273"/>
        <w:gridCol w:w="1555"/>
        <w:gridCol w:w="1474"/>
        <w:gridCol w:w="1652"/>
        <w:gridCol w:w="1555"/>
        <w:gridCol w:w="1555"/>
        <w:gridCol w:w="1730"/>
        <w:gridCol w:w="1602"/>
        <w:gridCol w:w="1602"/>
      </w:tblGrid>
      <w:tr w:rsidR="00787D53" w14:paraId="21BF5BBC" w14:textId="77777777" w:rsidTr="00181B6A">
        <w:trPr>
          <w:trHeight w:val="817"/>
        </w:trPr>
        <w:tc>
          <w:tcPr>
            <w:tcW w:w="14998" w:type="dxa"/>
            <w:gridSpan w:val="9"/>
            <w:tcBorders>
              <w:top w:val="single" w:sz="7" w:space="0" w:color="000000"/>
              <w:left w:val="single" w:sz="7" w:space="0" w:color="000000"/>
              <w:bottom w:val="single" w:sz="7" w:space="0" w:color="000000"/>
              <w:right w:val="single" w:sz="7" w:space="0" w:color="000000"/>
            </w:tcBorders>
            <w:vAlign w:val="center"/>
          </w:tcPr>
          <w:p w14:paraId="1D6AB570" w14:textId="77777777" w:rsidR="00787D53" w:rsidRDefault="00787D53" w:rsidP="00181B6A">
            <w:pPr>
              <w:ind w:left="4490" w:right="4548"/>
              <w:jc w:val="center"/>
            </w:pPr>
          </w:p>
        </w:tc>
      </w:tr>
      <w:tr w:rsidR="00787D53" w14:paraId="4984336B" w14:textId="77777777" w:rsidTr="00181B6A">
        <w:trPr>
          <w:trHeight w:val="1707"/>
        </w:trPr>
        <w:tc>
          <w:tcPr>
            <w:tcW w:w="2273"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452F112A" w14:textId="77777777" w:rsidR="00787D53" w:rsidRDefault="00787D53" w:rsidP="00181B6A">
            <w:pPr>
              <w:ind w:right="50"/>
              <w:jc w:val="center"/>
            </w:pPr>
            <w:r>
              <w:rPr>
                <w:rFonts w:ascii="Calibri" w:eastAsia="Calibri" w:hAnsi="Calibri" w:cs="Calibri"/>
                <w:b/>
              </w:rPr>
              <w:t>County</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39B2583E" w14:textId="77777777" w:rsidR="00787D53" w:rsidRDefault="00787D53" w:rsidP="00181B6A">
            <w:pPr>
              <w:jc w:val="center"/>
            </w:pPr>
            <w:r>
              <w:rPr>
                <w:rFonts w:ascii="Calibri" w:eastAsia="Calibri" w:hAnsi="Calibri" w:cs="Calibri"/>
                <w:b/>
              </w:rPr>
              <w:t>Total Maximum Funding</w:t>
            </w:r>
          </w:p>
        </w:tc>
        <w:tc>
          <w:tcPr>
            <w:tcW w:w="1474"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09F01027" w14:textId="77777777" w:rsidR="00787D53" w:rsidRDefault="00787D53" w:rsidP="00181B6A">
            <w:pPr>
              <w:ind w:right="50"/>
              <w:jc w:val="center"/>
            </w:pPr>
            <w:r>
              <w:rPr>
                <w:rFonts w:ascii="Calibri" w:eastAsia="Calibri" w:hAnsi="Calibri" w:cs="Calibri"/>
                <w:b/>
              </w:rPr>
              <w:t xml:space="preserve"> Maximum </w:t>
            </w:r>
          </w:p>
          <w:p w14:paraId="59A86289" w14:textId="77777777" w:rsidR="00787D53" w:rsidRDefault="00787D53" w:rsidP="00181B6A">
            <w:pPr>
              <w:ind w:right="49"/>
              <w:jc w:val="center"/>
            </w:pPr>
            <w:r>
              <w:rPr>
                <w:rFonts w:ascii="Calibri" w:eastAsia="Calibri" w:hAnsi="Calibri" w:cs="Calibri"/>
                <w:b/>
              </w:rPr>
              <w:t xml:space="preserve">Funding for </w:t>
            </w:r>
          </w:p>
          <w:p w14:paraId="2BD90EB8" w14:textId="77777777" w:rsidR="00787D53" w:rsidRDefault="00787D53" w:rsidP="00181B6A">
            <w:pPr>
              <w:ind w:left="78"/>
            </w:pPr>
            <w:r>
              <w:rPr>
                <w:rFonts w:ascii="Calibri" w:eastAsia="Calibri" w:hAnsi="Calibri" w:cs="Calibri"/>
                <w:b/>
              </w:rPr>
              <w:t xml:space="preserve">Deliverable 1 </w:t>
            </w:r>
          </w:p>
        </w:tc>
        <w:tc>
          <w:tcPr>
            <w:tcW w:w="1652"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4116605E" w14:textId="77777777" w:rsidR="00787D53" w:rsidRDefault="00787D53" w:rsidP="00181B6A">
            <w:pPr>
              <w:ind w:right="50"/>
              <w:jc w:val="center"/>
            </w:pPr>
            <w:r>
              <w:rPr>
                <w:rFonts w:ascii="Calibri" w:eastAsia="Calibri" w:hAnsi="Calibri" w:cs="Calibri"/>
                <w:b/>
              </w:rPr>
              <w:t xml:space="preserve"> Maximum </w:t>
            </w:r>
          </w:p>
          <w:p w14:paraId="127BC07B" w14:textId="77777777" w:rsidR="00787D53" w:rsidRDefault="00787D53" w:rsidP="00181B6A">
            <w:pPr>
              <w:ind w:right="49"/>
              <w:jc w:val="center"/>
            </w:pPr>
            <w:r>
              <w:rPr>
                <w:rFonts w:ascii="Calibri" w:eastAsia="Calibri" w:hAnsi="Calibri" w:cs="Calibri"/>
                <w:b/>
              </w:rPr>
              <w:t xml:space="preserve">Funding for </w:t>
            </w:r>
          </w:p>
          <w:p w14:paraId="3093E95B" w14:textId="77777777" w:rsidR="00787D53" w:rsidRDefault="00787D53" w:rsidP="00181B6A">
            <w:pPr>
              <w:ind w:right="52"/>
              <w:jc w:val="center"/>
            </w:pPr>
            <w:r>
              <w:rPr>
                <w:rFonts w:ascii="Calibri" w:eastAsia="Calibri" w:hAnsi="Calibri" w:cs="Calibri"/>
                <w:b/>
              </w:rPr>
              <w:t xml:space="preserve">Deliverable 2 </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356C0427" w14:textId="77777777" w:rsidR="00787D53" w:rsidRDefault="00787D53" w:rsidP="00181B6A">
            <w:pPr>
              <w:ind w:right="48"/>
              <w:jc w:val="center"/>
            </w:pPr>
            <w:r>
              <w:rPr>
                <w:rFonts w:ascii="Calibri" w:eastAsia="Calibri" w:hAnsi="Calibri" w:cs="Calibri"/>
                <w:b/>
              </w:rPr>
              <w:t xml:space="preserve"> Maximum </w:t>
            </w:r>
          </w:p>
          <w:p w14:paraId="0BE81993" w14:textId="77777777" w:rsidR="00787D53" w:rsidRDefault="00787D53" w:rsidP="00181B6A">
            <w:pPr>
              <w:ind w:right="47"/>
              <w:jc w:val="center"/>
            </w:pPr>
            <w:r>
              <w:rPr>
                <w:rFonts w:ascii="Calibri" w:eastAsia="Calibri" w:hAnsi="Calibri" w:cs="Calibri"/>
                <w:b/>
              </w:rPr>
              <w:t xml:space="preserve">Funding for </w:t>
            </w:r>
          </w:p>
          <w:p w14:paraId="6229C1DD" w14:textId="77777777" w:rsidR="00787D53" w:rsidRDefault="00787D53" w:rsidP="00181B6A">
            <w:pPr>
              <w:ind w:right="50"/>
              <w:jc w:val="center"/>
            </w:pPr>
            <w:r>
              <w:rPr>
                <w:rFonts w:ascii="Calibri" w:eastAsia="Calibri" w:hAnsi="Calibri" w:cs="Calibri"/>
                <w:b/>
              </w:rPr>
              <w:t xml:space="preserve">Deliverable 3 </w:t>
            </w:r>
          </w:p>
        </w:tc>
        <w:tc>
          <w:tcPr>
            <w:tcW w:w="1555"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76FF3497" w14:textId="77777777" w:rsidR="00787D53" w:rsidRDefault="00787D53" w:rsidP="00181B6A">
            <w:pPr>
              <w:ind w:right="48"/>
              <w:jc w:val="center"/>
            </w:pPr>
            <w:r>
              <w:rPr>
                <w:rFonts w:ascii="Calibri" w:eastAsia="Calibri" w:hAnsi="Calibri" w:cs="Calibri"/>
                <w:b/>
              </w:rPr>
              <w:t xml:space="preserve"> Maximum </w:t>
            </w:r>
          </w:p>
          <w:p w14:paraId="379187FB" w14:textId="77777777" w:rsidR="00787D53" w:rsidRDefault="00787D53" w:rsidP="00181B6A">
            <w:pPr>
              <w:ind w:right="52"/>
              <w:jc w:val="center"/>
            </w:pPr>
            <w:r>
              <w:rPr>
                <w:rFonts w:ascii="Calibri" w:eastAsia="Calibri" w:hAnsi="Calibri" w:cs="Calibri"/>
                <w:b/>
              </w:rPr>
              <w:t xml:space="preserve">Funding for </w:t>
            </w:r>
          </w:p>
          <w:p w14:paraId="651A7D3A" w14:textId="77777777" w:rsidR="00787D53" w:rsidRDefault="00787D53" w:rsidP="00181B6A">
            <w:pPr>
              <w:ind w:right="50"/>
              <w:jc w:val="center"/>
            </w:pPr>
            <w:r>
              <w:rPr>
                <w:rFonts w:ascii="Calibri" w:eastAsia="Calibri" w:hAnsi="Calibri" w:cs="Calibri"/>
                <w:b/>
              </w:rPr>
              <w:t xml:space="preserve">Deliverable 4 </w:t>
            </w:r>
          </w:p>
          <w:p w14:paraId="4442FA21" w14:textId="77777777" w:rsidR="00787D53" w:rsidRDefault="00787D53" w:rsidP="00181B6A">
            <w:pPr>
              <w:ind w:left="10"/>
              <w:jc w:val="both"/>
            </w:pPr>
            <w:r>
              <w:rPr>
                <w:rFonts w:ascii="Calibri" w:eastAsia="Calibri" w:hAnsi="Calibri" w:cs="Calibri"/>
                <w:b/>
              </w:rPr>
              <w:t xml:space="preserve">($200,000 Limit </w:t>
            </w:r>
          </w:p>
          <w:p w14:paraId="58829895" w14:textId="77777777" w:rsidR="00787D53" w:rsidRDefault="00787D53" w:rsidP="00181B6A">
            <w:pPr>
              <w:ind w:right="51"/>
              <w:jc w:val="center"/>
            </w:pPr>
            <w:r>
              <w:rPr>
                <w:rFonts w:ascii="Calibri" w:eastAsia="Calibri" w:hAnsi="Calibri" w:cs="Calibri"/>
                <w:b/>
              </w:rPr>
              <w:t xml:space="preserve">1 Applicant </w:t>
            </w:r>
          </w:p>
        </w:tc>
        <w:tc>
          <w:tcPr>
            <w:tcW w:w="1730"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252468BE" w14:textId="77777777" w:rsidR="00787D53" w:rsidRDefault="00787D53" w:rsidP="00181B6A">
            <w:pPr>
              <w:ind w:right="46"/>
              <w:jc w:val="center"/>
            </w:pPr>
            <w:r>
              <w:rPr>
                <w:rFonts w:ascii="Calibri" w:eastAsia="Calibri" w:hAnsi="Calibri" w:cs="Calibri"/>
                <w:b/>
              </w:rPr>
              <w:t xml:space="preserve"> Maximum </w:t>
            </w:r>
          </w:p>
          <w:p w14:paraId="00D307FC" w14:textId="77777777" w:rsidR="00787D53" w:rsidRDefault="00787D53" w:rsidP="00181B6A">
            <w:pPr>
              <w:ind w:right="49"/>
              <w:jc w:val="center"/>
            </w:pPr>
            <w:r>
              <w:rPr>
                <w:rFonts w:ascii="Calibri" w:eastAsia="Calibri" w:hAnsi="Calibri" w:cs="Calibri"/>
                <w:b/>
              </w:rPr>
              <w:t xml:space="preserve">Funding for </w:t>
            </w:r>
          </w:p>
          <w:p w14:paraId="3AE6028C" w14:textId="77777777" w:rsidR="00787D53" w:rsidRDefault="00787D53" w:rsidP="00181B6A">
            <w:pPr>
              <w:ind w:right="48"/>
              <w:jc w:val="center"/>
            </w:pPr>
            <w:r>
              <w:rPr>
                <w:rFonts w:ascii="Calibri" w:eastAsia="Calibri" w:hAnsi="Calibri" w:cs="Calibri"/>
                <w:b/>
              </w:rPr>
              <w:t xml:space="preserve">Deliverable 5 </w:t>
            </w:r>
          </w:p>
          <w:p w14:paraId="24FC90F3" w14:textId="77777777" w:rsidR="00787D53" w:rsidRDefault="00787D53" w:rsidP="00181B6A">
            <w:pPr>
              <w:ind w:left="18"/>
              <w:jc w:val="both"/>
            </w:pPr>
            <w:r>
              <w:rPr>
                <w:rFonts w:ascii="Calibri" w:eastAsia="Calibri" w:hAnsi="Calibri" w:cs="Calibri"/>
                <w:b/>
              </w:rPr>
              <w:t xml:space="preserve">($40,000 Limit 12 </w:t>
            </w:r>
          </w:p>
          <w:p w14:paraId="0851824A" w14:textId="77777777" w:rsidR="00787D53" w:rsidRDefault="00787D53" w:rsidP="00181B6A">
            <w:pPr>
              <w:ind w:right="48"/>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39FFF35A" w14:textId="77777777" w:rsidR="00787D53" w:rsidRDefault="00787D53" w:rsidP="00181B6A">
            <w:pPr>
              <w:ind w:right="48"/>
              <w:jc w:val="center"/>
            </w:pPr>
            <w:r>
              <w:rPr>
                <w:rFonts w:ascii="Calibri" w:eastAsia="Calibri" w:hAnsi="Calibri" w:cs="Calibri"/>
                <w:b/>
              </w:rPr>
              <w:t xml:space="preserve"> Maximum </w:t>
            </w:r>
          </w:p>
          <w:p w14:paraId="2B278C74" w14:textId="77777777" w:rsidR="00787D53" w:rsidRDefault="00787D53" w:rsidP="00181B6A">
            <w:pPr>
              <w:ind w:right="47"/>
              <w:jc w:val="center"/>
            </w:pPr>
            <w:r>
              <w:rPr>
                <w:rFonts w:ascii="Calibri" w:eastAsia="Calibri" w:hAnsi="Calibri" w:cs="Calibri"/>
                <w:b/>
              </w:rPr>
              <w:t xml:space="preserve">Funding for </w:t>
            </w:r>
          </w:p>
          <w:p w14:paraId="2743FFEE" w14:textId="77777777" w:rsidR="00787D53" w:rsidRDefault="00787D53" w:rsidP="00181B6A">
            <w:pPr>
              <w:ind w:right="50"/>
              <w:jc w:val="center"/>
            </w:pPr>
            <w:r>
              <w:rPr>
                <w:rFonts w:ascii="Calibri" w:eastAsia="Calibri" w:hAnsi="Calibri" w:cs="Calibri"/>
                <w:b/>
              </w:rPr>
              <w:t xml:space="preserve">Deliverable 6 </w:t>
            </w:r>
          </w:p>
          <w:p w14:paraId="76BE135E" w14:textId="77777777" w:rsidR="00787D53" w:rsidRDefault="00787D53" w:rsidP="00181B6A">
            <w:pPr>
              <w:ind w:left="10"/>
              <w:jc w:val="both"/>
            </w:pPr>
            <w:r>
              <w:rPr>
                <w:rFonts w:ascii="Calibri" w:eastAsia="Calibri" w:hAnsi="Calibri" w:cs="Calibri"/>
                <w:b/>
              </w:rPr>
              <w:t xml:space="preserve">($40,000 Limit 5 </w:t>
            </w:r>
          </w:p>
          <w:p w14:paraId="74F9E90B" w14:textId="77777777" w:rsidR="00787D53" w:rsidRDefault="00787D53" w:rsidP="00181B6A">
            <w:pPr>
              <w:ind w:right="46"/>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326E3A6A" w14:textId="77777777" w:rsidR="00787D53" w:rsidRDefault="00787D53" w:rsidP="00181B6A">
            <w:pPr>
              <w:ind w:right="48"/>
              <w:jc w:val="center"/>
            </w:pPr>
            <w:r>
              <w:rPr>
                <w:rFonts w:ascii="Calibri" w:eastAsia="Calibri" w:hAnsi="Calibri" w:cs="Calibri"/>
                <w:b/>
              </w:rPr>
              <w:t xml:space="preserve"> Maximum </w:t>
            </w:r>
          </w:p>
          <w:p w14:paraId="49C3D23E" w14:textId="77777777" w:rsidR="00787D53" w:rsidRDefault="00787D53" w:rsidP="00181B6A">
            <w:pPr>
              <w:ind w:right="52"/>
              <w:jc w:val="center"/>
            </w:pPr>
            <w:r>
              <w:rPr>
                <w:rFonts w:ascii="Calibri" w:eastAsia="Calibri" w:hAnsi="Calibri" w:cs="Calibri"/>
                <w:b/>
              </w:rPr>
              <w:t xml:space="preserve">Funding for </w:t>
            </w:r>
          </w:p>
          <w:p w14:paraId="78657747" w14:textId="77777777" w:rsidR="00787D53" w:rsidRDefault="00787D53" w:rsidP="00181B6A">
            <w:pPr>
              <w:ind w:right="50"/>
              <w:jc w:val="center"/>
            </w:pPr>
            <w:r>
              <w:rPr>
                <w:rFonts w:ascii="Calibri" w:eastAsia="Calibri" w:hAnsi="Calibri" w:cs="Calibri"/>
                <w:b/>
              </w:rPr>
              <w:t xml:space="preserve">Deliverable 7 </w:t>
            </w:r>
          </w:p>
          <w:p w14:paraId="679DC811" w14:textId="77777777" w:rsidR="00787D53" w:rsidRDefault="00787D53" w:rsidP="00181B6A">
            <w:pPr>
              <w:jc w:val="both"/>
            </w:pPr>
            <w:r>
              <w:rPr>
                <w:rFonts w:ascii="Calibri" w:eastAsia="Calibri" w:hAnsi="Calibri" w:cs="Calibri"/>
                <w:b/>
              </w:rPr>
              <w:t xml:space="preserve">($5,000 Limit All </w:t>
            </w:r>
          </w:p>
          <w:p w14:paraId="2B1115F5" w14:textId="77777777" w:rsidR="00787D53" w:rsidRDefault="00787D53" w:rsidP="00181B6A">
            <w:pPr>
              <w:ind w:right="50"/>
              <w:jc w:val="center"/>
            </w:pPr>
            <w:r>
              <w:rPr>
                <w:rFonts w:ascii="Calibri" w:eastAsia="Calibri" w:hAnsi="Calibri" w:cs="Calibri"/>
                <w:b/>
              </w:rPr>
              <w:t xml:space="preserve">Applicants) </w:t>
            </w:r>
          </w:p>
        </w:tc>
      </w:tr>
      <w:tr w:rsidR="00787D53" w14:paraId="4CC16B6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FB55A6C" w14:textId="77777777" w:rsidR="00787D53" w:rsidRDefault="00787D53" w:rsidP="00181B6A">
            <w:pPr>
              <w:ind w:right="53"/>
              <w:jc w:val="center"/>
            </w:pPr>
            <w:r>
              <w:rPr>
                <w:rFonts w:ascii="Calibri" w:eastAsia="Calibri" w:hAnsi="Calibri" w:cs="Calibri"/>
              </w:rPr>
              <w:t>Adams County</w:t>
            </w:r>
          </w:p>
        </w:tc>
        <w:tc>
          <w:tcPr>
            <w:tcW w:w="1555" w:type="dxa"/>
            <w:tcBorders>
              <w:top w:val="single" w:sz="7" w:space="0" w:color="000000"/>
              <w:left w:val="single" w:sz="7" w:space="0" w:color="000000"/>
              <w:bottom w:val="single" w:sz="7" w:space="0" w:color="000000"/>
              <w:right w:val="single" w:sz="7" w:space="0" w:color="000000"/>
            </w:tcBorders>
          </w:tcPr>
          <w:p w14:paraId="1B5AD72D" w14:textId="77777777" w:rsidR="00787D53" w:rsidRDefault="00787D53" w:rsidP="00181B6A">
            <w:pPr>
              <w:ind w:left="44"/>
            </w:pPr>
            <w:r>
              <w:rPr>
                <w:rFonts w:ascii="Calibri" w:eastAsia="Calibri" w:hAnsi="Calibri" w:cs="Calibri"/>
              </w:rPr>
              <w:t>$             42,750</w:t>
            </w:r>
          </w:p>
        </w:tc>
        <w:tc>
          <w:tcPr>
            <w:tcW w:w="1474" w:type="dxa"/>
            <w:tcBorders>
              <w:top w:val="single" w:sz="7" w:space="0" w:color="000000"/>
              <w:left w:val="single" w:sz="7" w:space="0" w:color="000000"/>
              <w:bottom w:val="single" w:sz="7" w:space="0" w:color="000000"/>
              <w:right w:val="single" w:sz="7" w:space="0" w:color="000000"/>
            </w:tcBorders>
          </w:tcPr>
          <w:p w14:paraId="06FD893B" w14:textId="77777777" w:rsidR="00787D53" w:rsidRDefault="00787D53" w:rsidP="00181B6A">
            <w:pPr>
              <w:ind w:left="21"/>
            </w:pPr>
            <w:r>
              <w:rPr>
                <w:rFonts w:ascii="Times New Roman" w:eastAsia="Times New Roman" w:hAnsi="Times New Roman" w:cs="Times New Roman"/>
              </w:rPr>
              <w:t xml:space="preserve"> $          27,563 </w:t>
            </w:r>
          </w:p>
        </w:tc>
        <w:tc>
          <w:tcPr>
            <w:tcW w:w="1652" w:type="dxa"/>
            <w:tcBorders>
              <w:top w:val="single" w:sz="7" w:space="0" w:color="000000"/>
              <w:left w:val="single" w:sz="7" w:space="0" w:color="000000"/>
              <w:bottom w:val="single" w:sz="7" w:space="0" w:color="000000"/>
              <w:right w:val="single" w:sz="7" w:space="0" w:color="000000"/>
            </w:tcBorders>
          </w:tcPr>
          <w:p w14:paraId="47865288" w14:textId="77777777" w:rsidR="00787D53" w:rsidRDefault="00787D53" w:rsidP="00181B6A">
            <w:pPr>
              <w:ind w:left="29"/>
            </w:pPr>
            <w:r>
              <w:rPr>
                <w:rFonts w:ascii="Times New Roman" w:eastAsia="Times New Roman" w:hAnsi="Times New Roman" w:cs="Times New Roman"/>
              </w:rPr>
              <w:t xml:space="preserve"> $               9,188 </w:t>
            </w:r>
          </w:p>
        </w:tc>
        <w:tc>
          <w:tcPr>
            <w:tcW w:w="1555" w:type="dxa"/>
            <w:tcBorders>
              <w:top w:val="single" w:sz="7" w:space="0" w:color="000000"/>
              <w:left w:val="single" w:sz="7" w:space="0" w:color="000000"/>
              <w:bottom w:val="single" w:sz="7" w:space="0" w:color="000000"/>
              <w:right w:val="single" w:sz="7" w:space="0" w:color="000000"/>
            </w:tcBorders>
          </w:tcPr>
          <w:p w14:paraId="07190AC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6BFC9F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6B4CA3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0BFBCD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6BC3171" w14:textId="77777777" w:rsidR="00787D53" w:rsidRDefault="00787D53" w:rsidP="00181B6A"/>
        </w:tc>
      </w:tr>
      <w:tr w:rsidR="00787D53" w14:paraId="2A0C582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34246D4" w14:textId="77777777" w:rsidR="00787D53" w:rsidRDefault="00787D53" w:rsidP="00181B6A">
            <w:pPr>
              <w:ind w:right="53"/>
              <w:jc w:val="center"/>
            </w:pPr>
            <w:r>
              <w:rPr>
                <w:rFonts w:ascii="Calibri" w:eastAsia="Calibri" w:hAnsi="Calibri" w:cs="Calibri"/>
              </w:rPr>
              <w:t>Allen County</w:t>
            </w:r>
          </w:p>
        </w:tc>
        <w:tc>
          <w:tcPr>
            <w:tcW w:w="1555" w:type="dxa"/>
            <w:tcBorders>
              <w:top w:val="single" w:sz="7" w:space="0" w:color="000000"/>
              <w:left w:val="single" w:sz="7" w:space="0" w:color="000000"/>
              <w:bottom w:val="single" w:sz="7" w:space="0" w:color="000000"/>
              <w:right w:val="single" w:sz="7" w:space="0" w:color="000000"/>
            </w:tcBorders>
          </w:tcPr>
          <w:p w14:paraId="10A408E3" w14:textId="77777777" w:rsidR="00787D53" w:rsidRDefault="00787D53" w:rsidP="00181B6A">
            <w:pPr>
              <w:ind w:left="44"/>
            </w:pPr>
            <w:r>
              <w:rPr>
                <w:rFonts w:ascii="Calibri" w:eastAsia="Calibri" w:hAnsi="Calibri" w:cs="Calibri"/>
              </w:rPr>
              <w:t>$           100,000</w:t>
            </w:r>
          </w:p>
        </w:tc>
        <w:tc>
          <w:tcPr>
            <w:tcW w:w="1474" w:type="dxa"/>
            <w:tcBorders>
              <w:top w:val="single" w:sz="7" w:space="0" w:color="000000"/>
              <w:left w:val="single" w:sz="7" w:space="0" w:color="000000"/>
              <w:bottom w:val="single" w:sz="7" w:space="0" w:color="000000"/>
              <w:right w:val="single" w:sz="7" w:space="0" w:color="000000"/>
            </w:tcBorders>
          </w:tcPr>
          <w:p w14:paraId="7FF5A615" w14:textId="77777777" w:rsidR="00787D53" w:rsidRDefault="00787D53" w:rsidP="00181B6A">
            <w:pPr>
              <w:ind w:left="21"/>
            </w:pPr>
            <w:r>
              <w:rPr>
                <w:rFonts w:ascii="Times New Roman" w:eastAsia="Times New Roman" w:hAnsi="Times New Roman" w:cs="Times New Roman"/>
              </w:rPr>
              <w:t xml:space="preserve"> $          70,500 </w:t>
            </w:r>
          </w:p>
        </w:tc>
        <w:tc>
          <w:tcPr>
            <w:tcW w:w="1652" w:type="dxa"/>
            <w:tcBorders>
              <w:top w:val="single" w:sz="7" w:space="0" w:color="000000"/>
              <w:left w:val="single" w:sz="7" w:space="0" w:color="000000"/>
              <w:bottom w:val="single" w:sz="7" w:space="0" w:color="000000"/>
              <w:right w:val="single" w:sz="7" w:space="0" w:color="000000"/>
            </w:tcBorders>
          </w:tcPr>
          <w:p w14:paraId="0DF1679F" w14:textId="77777777" w:rsidR="00787D53" w:rsidRDefault="00787D53" w:rsidP="00181B6A">
            <w:pPr>
              <w:ind w:left="29"/>
            </w:pPr>
            <w:r>
              <w:rPr>
                <w:rFonts w:ascii="Times New Roman" w:eastAsia="Times New Roman" w:hAnsi="Times New Roman" w:cs="Times New Roman"/>
              </w:rPr>
              <w:t xml:space="preserve"> $             23,500 </w:t>
            </w:r>
          </w:p>
        </w:tc>
        <w:tc>
          <w:tcPr>
            <w:tcW w:w="1555" w:type="dxa"/>
            <w:tcBorders>
              <w:top w:val="single" w:sz="7" w:space="0" w:color="000000"/>
              <w:left w:val="single" w:sz="7" w:space="0" w:color="000000"/>
              <w:bottom w:val="single" w:sz="7" w:space="0" w:color="000000"/>
              <w:right w:val="single" w:sz="7" w:space="0" w:color="000000"/>
            </w:tcBorders>
          </w:tcPr>
          <w:p w14:paraId="0120F923"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90253E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95AD5B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CC57CE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F55CFA9" w14:textId="77777777" w:rsidR="00787D53" w:rsidRDefault="00787D53" w:rsidP="00181B6A"/>
        </w:tc>
      </w:tr>
      <w:tr w:rsidR="00787D53" w14:paraId="5C527AFC"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69E3D70" w14:textId="77777777" w:rsidR="00787D53" w:rsidRDefault="00787D53" w:rsidP="00181B6A">
            <w:pPr>
              <w:ind w:right="52"/>
              <w:jc w:val="center"/>
            </w:pPr>
            <w:r>
              <w:rPr>
                <w:rFonts w:ascii="Calibri" w:eastAsia="Calibri" w:hAnsi="Calibri" w:cs="Calibri"/>
              </w:rPr>
              <w:t>Ashland County</w:t>
            </w:r>
          </w:p>
        </w:tc>
        <w:tc>
          <w:tcPr>
            <w:tcW w:w="1555" w:type="dxa"/>
            <w:tcBorders>
              <w:top w:val="single" w:sz="7" w:space="0" w:color="000000"/>
              <w:left w:val="single" w:sz="7" w:space="0" w:color="000000"/>
              <w:bottom w:val="single" w:sz="7" w:space="0" w:color="000000"/>
              <w:right w:val="single" w:sz="7" w:space="0" w:color="000000"/>
            </w:tcBorders>
          </w:tcPr>
          <w:p w14:paraId="6FA7BBCA" w14:textId="77777777" w:rsidR="00787D53" w:rsidRDefault="00787D53" w:rsidP="00181B6A">
            <w:pPr>
              <w:ind w:left="44"/>
            </w:pPr>
            <w:r>
              <w:rPr>
                <w:rFonts w:ascii="Calibri" w:eastAsia="Calibri" w:hAnsi="Calibri" w:cs="Calibri"/>
              </w:rPr>
              <w:t>$             95,000</w:t>
            </w:r>
          </w:p>
        </w:tc>
        <w:tc>
          <w:tcPr>
            <w:tcW w:w="1474" w:type="dxa"/>
            <w:tcBorders>
              <w:top w:val="single" w:sz="7" w:space="0" w:color="000000"/>
              <w:left w:val="single" w:sz="7" w:space="0" w:color="000000"/>
              <w:bottom w:val="single" w:sz="7" w:space="0" w:color="000000"/>
              <w:right w:val="single" w:sz="7" w:space="0" w:color="000000"/>
            </w:tcBorders>
          </w:tcPr>
          <w:p w14:paraId="10DC26E0" w14:textId="77777777" w:rsidR="00787D53" w:rsidRDefault="00787D53" w:rsidP="00181B6A">
            <w:pPr>
              <w:ind w:left="21"/>
            </w:pPr>
            <w:r>
              <w:rPr>
                <w:rFonts w:ascii="Times New Roman" w:eastAsia="Times New Roman" w:hAnsi="Times New Roman" w:cs="Times New Roman"/>
              </w:rPr>
              <w:t xml:space="preserve"> $          66,750 </w:t>
            </w:r>
          </w:p>
        </w:tc>
        <w:tc>
          <w:tcPr>
            <w:tcW w:w="1652" w:type="dxa"/>
            <w:tcBorders>
              <w:top w:val="single" w:sz="7" w:space="0" w:color="000000"/>
              <w:left w:val="single" w:sz="7" w:space="0" w:color="000000"/>
              <w:bottom w:val="single" w:sz="7" w:space="0" w:color="000000"/>
              <w:right w:val="single" w:sz="7" w:space="0" w:color="000000"/>
            </w:tcBorders>
          </w:tcPr>
          <w:p w14:paraId="68CC27D4" w14:textId="77777777" w:rsidR="00787D53" w:rsidRDefault="00787D53" w:rsidP="00181B6A">
            <w:pPr>
              <w:ind w:left="29"/>
            </w:pPr>
            <w:r>
              <w:rPr>
                <w:rFonts w:ascii="Times New Roman" w:eastAsia="Times New Roman" w:hAnsi="Times New Roman" w:cs="Times New Roman"/>
              </w:rPr>
              <w:t xml:space="preserve"> $             22,250 </w:t>
            </w:r>
          </w:p>
        </w:tc>
        <w:tc>
          <w:tcPr>
            <w:tcW w:w="1555" w:type="dxa"/>
            <w:tcBorders>
              <w:top w:val="single" w:sz="7" w:space="0" w:color="000000"/>
              <w:left w:val="single" w:sz="7" w:space="0" w:color="000000"/>
              <w:bottom w:val="single" w:sz="7" w:space="0" w:color="000000"/>
              <w:right w:val="single" w:sz="7" w:space="0" w:color="000000"/>
            </w:tcBorders>
          </w:tcPr>
          <w:p w14:paraId="7B20E2A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7A41D6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E09A2B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2B3D7D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86D1886" w14:textId="77777777" w:rsidR="00787D53" w:rsidRDefault="00787D53" w:rsidP="00181B6A"/>
        </w:tc>
      </w:tr>
      <w:tr w:rsidR="00787D53" w14:paraId="2B30BD1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344F920" w14:textId="77777777" w:rsidR="00787D53" w:rsidRDefault="00787D53" w:rsidP="00181B6A">
            <w:pPr>
              <w:ind w:right="53"/>
              <w:jc w:val="center"/>
            </w:pPr>
            <w:r>
              <w:rPr>
                <w:rFonts w:ascii="Calibri" w:eastAsia="Calibri" w:hAnsi="Calibri" w:cs="Calibri"/>
              </w:rPr>
              <w:t>Ashtabula County</w:t>
            </w:r>
          </w:p>
        </w:tc>
        <w:tc>
          <w:tcPr>
            <w:tcW w:w="1555" w:type="dxa"/>
            <w:tcBorders>
              <w:top w:val="single" w:sz="7" w:space="0" w:color="000000"/>
              <w:left w:val="single" w:sz="7" w:space="0" w:color="000000"/>
              <w:bottom w:val="single" w:sz="7" w:space="0" w:color="000000"/>
              <w:right w:val="single" w:sz="7" w:space="0" w:color="000000"/>
            </w:tcBorders>
          </w:tcPr>
          <w:p w14:paraId="681629D2" w14:textId="77777777" w:rsidR="00787D53" w:rsidRDefault="00787D53" w:rsidP="00181B6A">
            <w:pPr>
              <w:ind w:left="44"/>
            </w:pPr>
            <w:r>
              <w:rPr>
                <w:rFonts w:ascii="Calibri" w:eastAsia="Calibri" w:hAnsi="Calibri" w:cs="Calibri"/>
              </w:rPr>
              <w:t>$           150,000</w:t>
            </w:r>
          </w:p>
        </w:tc>
        <w:tc>
          <w:tcPr>
            <w:tcW w:w="1474" w:type="dxa"/>
            <w:tcBorders>
              <w:top w:val="single" w:sz="7" w:space="0" w:color="000000"/>
              <w:left w:val="single" w:sz="7" w:space="0" w:color="000000"/>
              <w:bottom w:val="single" w:sz="7" w:space="0" w:color="000000"/>
              <w:right w:val="single" w:sz="7" w:space="0" w:color="000000"/>
            </w:tcBorders>
          </w:tcPr>
          <w:p w14:paraId="354F5E64" w14:textId="77777777" w:rsidR="00787D53" w:rsidRDefault="00787D53" w:rsidP="00181B6A">
            <w:pPr>
              <w:ind w:left="21"/>
            </w:pPr>
            <w:r>
              <w:rPr>
                <w:rFonts w:ascii="Times New Roman" w:eastAsia="Times New Roman" w:hAnsi="Times New Roman" w:cs="Times New Roman"/>
              </w:rPr>
              <w:t xml:space="preserve"> $        108,000 </w:t>
            </w:r>
          </w:p>
        </w:tc>
        <w:tc>
          <w:tcPr>
            <w:tcW w:w="1652" w:type="dxa"/>
            <w:tcBorders>
              <w:top w:val="single" w:sz="7" w:space="0" w:color="000000"/>
              <w:left w:val="single" w:sz="7" w:space="0" w:color="000000"/>
              <w:bottom w:val="single" w:sz="7" w:space="0" w:color="000000"/>
              <w:right w:val="single" w:sz="7" w:space="0" w:color="000000"/>
            </w:tcBorders>
          </w:tcPr>
          <w:p w14:paraId="40E4FAE5" w14:textId="77777777" w:rsidR="00787D53" w:rsidRDefault="00787D53" w:rsidP="00181B6A">
            <w:pPr>
              <w:ind w:left="29"/>
            </w:pPr>
            <w:r>
              <w:rPr>
                <w:rFonts w:ascii="Times New Roman" w:eastAsia="Times New Roman" w:hAnsi="Times New Roman" w:cs="Times New Roman"/>
              </w:rPr>
              <w:t xml:space="preserve"> $             36,000 </w:t>
            </w:r>
          </w:p>
        </w:tc>
        <w:tc>
          <w:tcPr>
            <w:tcW w:w="1555" w:type="dxa"/>
            <w:tcBorders>
              <w:top w:val="single" w:sz="7" w:space="0" w:color="000000"/>
              <w:left w:val="single" w:sz="7" w:space="0" w:color="000000"/>
              <w:bottom w:val="single" w:sz="7" w:space="0" w:color="000000"/>
              <w:right w:val="single" w:sz="7" w:space="0" w:color="000000"/>
            </w:tcBorders>
          </w:tcPr>
          <w:p w14:paraId="2B79F17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032418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3076CF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EED2D8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BF899CB" w14:textId="77777777" w:rsidR="00787D53" w:rsidRDefault="00787D53" w:rsidP="00181B6A"/>
        </w:tc>
      </w:tr>
      <w:tr w:rsidR="00787D53" w14:paraId="69989AE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7D1F11F" w14:textId="77777777" w:rsidR="00787D53" w:rsidRDefault="00787D53" w:rsidP="00181B6A">
            <w:pPr>
              <w:ind w:right="50"/>
              <w:jc w:val="center"/>
            </w:pPr>
            <w:r>
              <w:rPr>
                <w:rFonts w:ascii="Calibri" w:eastAsia="Calibri" w:hAnsi="Calibri" w:cs="Calibri"/>
              </w:rPr>
              <w:t>Athens County</w:t>
            </w:r>
          </w:p>
        </w:tc>
        <w:tc>
          <w:tcPr>
            <w:tcW w:w="1555" w:type="dxa"/>
            <w:tcBorders>
              <w:top w:val="single" w:sz="7" w:space="0" w:color="000000"/>
              <w:left w:val="single" w:sz="7" w:space="0" w:color="000000"/>
              <w:bottom w:val="single" w:sz="7" w:space="0" w:color="000000"/>
              <w:right w:val="single" w:sz="7" w:space="0" w:color="000000"/>
            </w:tcBorders>
          </w:tcPr>
          <w:p w14:paraId="1C1BF1BA"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771540A3"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055DA5C7"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74AD80C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F3363E9"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18CABE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CAB709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80C43F9" w14:textId="77777777" w:rsidR="00787D53" w:rsidRDefault="00787D53" w:rsidP="00181B6A"/>
        </w:tc>
      </w:tr>
      <w:tr w:rsidR="00787D53" w14:paraId="66A45F1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E7C260E" w14:textId="77777777" w:rsidR="00787D53" w:rsidRDefault="00787D53" w:rsidP="00181B6A">
            <w:pPr>
              <w:ind w:right="50"/>
              <w:jc w:val="center"/>
            </w:pPr>
            <w:r>
              <w:rPr>
                <w:rFonts w:ascii="Calibri" w:eastAsia="Calibri" w:hAnsi="Calibri" w:cs="Calibri"/>
              </w:rPr>
              <w:t>Auglaize County</w:t>
            </w:r>
          </w:p>
        </w:tc>
        <w:tc>
          <w:tcPr>
            <w:tcW w:w="1555" w:type="dxa"/>
            <w:tcBorders>
              <w:top w:val="single" w:sz="7" w:space="0" w:color="000000"/>
              <w:left w:val="single" w:sz="7" w:space="0" w:color="000000"/>
              <w:bottom w:val="single" w:sz="7" w:space="0" w:color="000000"/>
              <w:right w:val="single" w:sz="7" w:space="0" w:color="000000"/>
            </w:tcBorders>
          </w:tcPr>
          <w:p w14:paraId="1BCCA428"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14C2476F"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7C3B29F0"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04C4DA5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EFA1D7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C4A405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793341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541C161" w14:textId="77777777" w:rsidR="00787D53" w:rsidRDefault="00787D53" w:rsidP="00181B6A"/>
        </w:tc>
      </w:tr>
      <w:tr w:rsidR="00787D53" w14:paraId="134DD457"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AE189D7" w14:textId="77777777" w:rsidR="00787D53" w:rsidRDefault="00787D53" w:rsidP="00181B6A">
            <w:pPr>
              <w:ind w:right="50"/>
              <w:jc w:val="center"/>
            </w:pPr>
            <w:r>
              <w:rPr>
                <w:rFonts w:ascii="Calibri" w:eastAsia="Calibri" w:hAnsi="Calibri" w:cs="Calibri"/>
              </w:rPr>
              <w:t>Belmont County</w:t>
            </w:r>
          </w:p>
        </w:tc>
        <w:tc>
          <w:tcPr>
            <w:tcW w:w="1555" w:type="dxa"/>
            <w:tcBorders>
              <w:top w:val="single" w:sz="7" w:space="0" w:color="000000"/>
              <w:left w:val="single" w:sz="7" w:space="0" w:color="000000"/>
              <w:bottom w:val="single" w:sz="7" w:space="0" w:color="000000"/>
              <w:right w:val="single" w:sz="7" w:space="0" w:color="000000"/>
            </w:tcBorders>
          </w:tcPr>
          <w:p w14:paraId="4971E0AF" w14:textId="77777777" w:rsidR="00787D53" w:rsidRDefault="00787D53" w:rsidP="00181B6A">
            <w:pPr>
              <w:ind w:left="44"/>
            </w:pPr>
            <w:r>
              <w:rPr>
                <w:rFonts w:ascii="Calibri" w:eastAsia="Calibri" w:hAnsi="Calibri" w:cs="Calibri"/>
              </w:rPr>
              <w:t>$             49,500</w:t>
            </w:r>
          </w:p>
        </w:tc>
        <w:tc>
          <w:tcPr>
            <w:tcW w:w="1474" w:type="dxa"/>
            <w:tcBorders>
              <w:top w:val="single" w:sz="7" w:space="0" w:color="000000"/>
              <w:left w:val="single" w:sz="7" w:space="0" w:color="000000"/>
              <w:bottom w:val="single" w:sz="7" w:space="0" w:color="000000"/>
              <w:right w:val="single" w:sz="7" w:space="0" w:color="000000"/>
            </w:tcBorders>
          </w:tcPr>
          <w:p w14:paraId="30C582C6" w14:textId="77777777" w:rsidR="00787D53" w:rsidRDefault="00787D53" w:rsidP="00181B6A">
            <w:pPr>
              <w:ind w:left="21"/>
            </w:pPr>
            <w:r>
              <w:rPr>
                <w:rFonts w:ascii="Times New Roman" w:eastAsia="Times New Roman" w:hAnsi="Times New Roman" w:cs="Times New Roman"/>
              </w:rPr>
              <w:t xml:space="preserve"> $          32,625 </w:t>
            </w:r>
          </w:p>
        </w:tc>
        <w:tc>
          <w:tcPr>
            <w:tcW w:w="1652" w:type="dxa"/>
            <w:tcBorders>
              <w:top w:val="single" w:sz="7" w:space="0" w:color="000000"/>
              <w:left w:val="single" w:sz="7" w:space="0" w:color="000000"/>
              <w:bottom w:val="single" w:sz="7" w:space="0" w:color="000000"/>
              <w:right w:val="single" w:sz="7" w:space="0" w:color="000000"/>
            </w:tcBorders>
          </w:tcPr>
          <w:p w14:paraId="2436C0AB" w14:textId="77777777" w:rsidR="00787D53" w:rsidRDefault="00787D53" w:rsidP="00181B6A">
            <w:pPr>
              <w:ind w:left="29"/>
            </w:pPr>
            <w:r>
              <w:rPr>
                <w:rFonts w:ascii="Times New Roman" w:eastAsia="Times New Roman" w:hAnsi="Times New Roman" w:cs="Times New Roman"/>
              </w:rPr>
              <w:t xml:space="preserve"> $             10,875 </w:t>
            </w:r>
          </w:p>
        </w:tc>
        <w:tc>
          <w:tcPr>
            <w:tcW w:w="1555" w:type="dxa"/>
            <w:tcBorders>
              <w:top w:val="single" w:sz="7" w:space="0" w:color="000000"/>
              <w:left w:val="single" w:sz="7" w:space="0" w:color="000000"/>
              <w:bottom w:val="single" w:sz="7" w:space="0" w:color="000000"/>
              <w:right w:val="single" w:sz="7" w:space="0" w:color="000000"/>
            </w:tcBorders>
          </w:tcPr>
          <w:p w14:paraId="638A38A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8AD863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4403A4E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AD939F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A914D42" w14:textId="77777777" w:rsidR="00787D53" w:rsidRDefault="00787D53" w:rsidP="00181B6A"/>
        </w:tc>
      </w:tr>
      <w:tr w:rsidR="00787D53" w14:paraId="1C90E8E3"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BD7CEA5" w14:textId="77777777" w:rsidR="00787D53" w:rsidRDefault="00787D53" w:rsidP="00181B6A">
            <w:pPr>
              <w:ind w:right="52"/>
              <w:jc w:val="center"/>
            </w:pPr>
            <w:r>
              <w:rPr>
                <w:rFonts w:ascii="Calibri" w:eastAsia="Calibri" w:hAnsi="Calibri" w:cs="Calibri"/>
              </w:rPr>
              <w:t>Brown County</w:t>
            </w:r>
          </w:p>
        </w:tc>
        <w:tc>
          <w:tcPr>
            <w:tcW w:w="1555" w:type="dxa"/>
            <w:tcBorders>
              <w:top w:val="single" w:sz="7" w:space="0" w:color="000000"/>
              <w:left w:val="single" w:sz="7" w:space="0" w:color="000000"/>
              <w:bottom w:val="single" w:sz="7" w:space="0" w:color="000000"/>
              <w:right w:val="single" w:sz="7" w:space="0" w:color="000000"/>
            </w:tcBorders>
          </w:tcPr>
          <w:p w14:paraId="111F5CE5" w14:textId="77777777" w:rsidR="00787D53" w:rsidRDefault="00787D53" w:rsidP="00181B6A">
            <w:pPr>
              <w:ind w:left="44"/>
            </w:pPr>
            <w:r>
              <w:rPr>
                <w:rFonts w:ascii="Calibri" w:eastAsia="Calibri" w:hAnsi="Calibri" w:cs="Calibri"/>
              </w:rPr>
              <w:t>$             40,500</w:t>
            </w:r>
          </w:p>
        </w:tc>
        <w:tc>
          <w:tcPr>
            <w:tcW w:w="1474" w:type="dxa"/>
            <w:tcBorders>
              <w:top w:val="single" w:sz="7" w:space="0" w:color="000000"/>
              <w:left w:val="single" w:sz="7" w:space="0" w:color="000000"/>
              <w:bottom w:val="single" w:sz="7" w:space="0" w:color="000000"/>
              <w:right w:val="single" w:sz="7" w:space="0" w:color="000000"/>
            </w:tcBorders>
          </w:tcPr>
          <w:p w14:paraId="7B3B8592" w14:textId="77777777" w:rsidR="00787D53" w:rsidRDefault="00787D53" w:rsidP="00181B6A">
            <w:pPr>
              <w:ind w:left="21"/>
            </w:pPr>
            <w:r>
              <w:rPr>
                <w:rFonts w:ascii="Times New Roman" w:eastAsia="Times New Roman" w:hAnsi="Times New Roman" w:cs="Times New Roman"/>
              </w:rPr>
              <w:t xml:space="preserve"> $          25,875 </w:t>
            </w:r>
          </w:p>
        </w:tc>
        <w:tc>
          <w:tcPr>
            <w:tcW w:w="1652" w:type="dxa"/>
            <w:tcBorders>
              <w:top w:val="single" w:sz="7" w:space="0" w:color="000000"/>
              <w:left w:val="single" w:sz="7" w:space="0" w:color="000000"/>
              <w:bottom w:val="single" w:sz="7" w:space="0" w:color="000000"/>
              <w:right w:val="single" w:sz="7" w:space="0" w:color="000000"/>
            </w:tcBorders>
          </w:tcPr>
          <w:p w14:paraId="35801DB6" w14:textId="77777777" w:rsidR="00787D53" w:rsidRDefault="00787D53" w:rsidP="00181B6A">
            <w:pPr>
              <w:ind w:left="29"/>
            </w:pPr>
            <w:r>
              <w:rPr>
                <w:rFonts w:ascii="Times New Roman" w:eastAsia="Times New Roman" w:hAnsi="Times New Roman" w:cs="Times New Roman"/>
              </w:rPr>
              <w:t xml:space="preserve"> $               8,625 </w:t>
            </w:r>
          </w:p>
        </w:tc>
        <w:tc>
          <w:tcPr>
            <w:tcW w:w="1555" w:type="dxa"/>
            <w:tcBorders>
              <w:top w:val="single" w:sz="7" w:space="0" w:color="000000"/>
              <w:left w:val="single" w:sz="7" w:space="0" w:color="000000"/>
              <w:bottom w:val="single" w:sz="7" w:space="0" w:color="000000"/>
              <w:right w:val="single" w:sz="7" w:space="0" w:color="000000"/>
            </w:tcBorders>
          </w:tcPr>
          <w:p w14:paraId="0F00A9B5"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77B4F6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40A1392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41A126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7413B67" w14:textId="77777777" w:rsidR="00787D53" w:rsidRDefault="00787D53" w:rsidP="00181B6A"/>
        </w:tc>
      </w:tr>
      <w:tr w:rsidR="00787D53" w14:paraId="7DC2931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E4319B6" w14:textId="77777777" w:rsidR="00787D53" w:rsidRDefault="00787D53" w:rsidP="00181B6A">
            <w:pPr>
              <w:ind w:right="49"/>
              <w:jc w:val="center"/>
            </w:pPr>
            <w:r>
              <w:rPr>
                <w:rFonts w:ascii="Calibri" w:eastAsia="Calibri" w:hAnsi="Calibri" w:cs="Calibri"/>
              </w:rPr>
              <w:t>Butler County</w:t>
            </w:r>
          </w:p>
        </w:tc>
        <w:tc>
          <w:tcPr>
            <w:tcW w:w="1555" w:type="dxa"/>
            <w:tcBorders>
              <w:top w:val="single" w:sz="7" w:space="0" w:color="000000"/>
              <w:left w:val="single" w:sz="7" w:space="0" w:color="000000"/>
              <w:bottom w:val="single" w:sz="7" w:space="0" w:color="000000"/>
              <w:right w:val="single" w:sz="7" w:space="0" w:color="000000"/>
            </w:tcBorders>
          </w:tcPr>
          <w:p w14:paraId="6F3E65BB" w14:textId="77777777" w:rsidR="00787D53" w:rsidRDefault="00787D53" w:rsidP="00181B6A">
            <w:pPr>
              <w:ind w:left="44"/>
            </w:pPr>
            <w:r>
              <w:rPr>
                <w:rFonts w:ascii="Calibri" w:eastAsia="Calibri" w:hAnsi="Calibri" w:cs="Calibri"/>
              </w:rPr>
              <w:t>$           161,800</w:t>
            </w:r>
          </w:p>
        </w:tc>
        <w:tc>
          <w:tcPr>
            <w:tcW w:w="1474" w:type="dxa"/>
            <w:tcBorders>
              <w:top w:val="single" w:sz="7" w:space="0" w:color="000000"/>
              <w:left w:val="single" w:sz="7" w:space="0" w:color="000000"/>
              <w:bottom w:val="single" w:sz="7" w:space="0" w:color="000000"/>
              <w:right w:val="single" w:sz="7" w:space="0" w:color="000000"/>
            </w:tcBorders>
          </w:tcPr>
          <w:p w14:paraId="47D1B8A2" w14:textId="77777777" w:rsidR="00787D53" w:rsidRDefault="00787D53" w:rsidP="00181B6A">
            <w:pPr>
              <w:ind w:left="21"/>
            </w:pPr>
            <w:r>
              <w:rPr>
                <w:rFonts w:ascii="Times New Roman" w:eastAsia="Times New Roman" w:hAnsi="Times New Roman" w:cs="Times New Roman"/>
              </w:rPr>
              <w:t xml:space="preserve"> $        116,850 </w:t>
            </w:r>
          </w:p>
        </w:tc>
        <w:tc>
          <w:tcPr>
            <w:tcW w:w="1652" w:type="dxa"/>
            <w:tcBorders>
              <w:top w:val="single" w:sz="7" w:space="0" w:color="000000"/>
              <w:left w:val="single" w:sz="7" w:space="0" w:color="000000"/>
              <w:bottom w:val="single" w:sz="7" w:space="0" w:color="000000"/>
              <w:right w:val="single" w:sz="7" w:space="0" w:color="000000"/>
            </w:tcBorders>
          </w:tcPr>
          <w:p w14:paraId="53A508E0" w14:textId="77777777" w:rsidR="00787D53" w:rsidRDefault="00787D53" w:rsidP="00181B6A">
            <w:pPr>
              <w:ind w:left="29"/>
            </w:pPr>
            <w:r>
              <w:rPr>
                <w:rFonts w:ascii="Times New Roman" w:eastAsia="Times New Roman" w:hAnsi="Times New Roman" w:cs="Times New Roman"/>
              </w:rPr>
              <w:t xml:space="preserve"> $             38,950 </w:t>
            </w:r>
          </w:p>
        </w:tc>
        <w:tc>
          <w:tcPr>
            <w:tcW w:w="1555" w:type="dxa"/>
            <w:tcBorders>
              <w:top w:val="single" w:sz="7" w:space="0" w:color="000000"/>
              <w:left w:val="single" w:sz="7" w:space="0" w:color="000000"/>
              <w:bottom w:val="single" w:sz="7" w:space="0" w:color="000000"/>
              <w:right w:val="single" w:sz="7" w:space="0" w:color="000000"/>
            </w:tcBorders>
          </w:tcPr>
          <w:p w14:paraId="7D52540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A6ED53A"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8F70AE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86B25C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1950A8C" w14:textId="77777777" w:rsidR="00787D53" w:rsidRDefault="00787D53" w:rsidP="00181B6A"/>
        </w:tc>
      </w:tr>
      <w:tr w:rsidR="00787D53" w14:paraId="482F61BC"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C91F1D6" w14:textId="77777777" w:rsidR="00787D53" w:rsidRDefault="00787D53" w:rsidP="00181B6A">
            <w:pPr>
              <w:ind w:right="52"/>
              <w:jc w:val="center"/>
            </w:pPr>
            <w:r>
              <w:rPr>
                <w:rFonts w:ascii="Calibri" w:eastAsia="Calibri" w:hAnsi="Calibri" w:cs="Calibri"/>
              </w:rPr>
              <w:t>Carroll County</w:t>
            </w:r>
          </w:p>
        </w:tc>
        <w:tc>
          <w:tcPr>
            <w:tcW w:w="1555" w:type="dxa"/>
            <w:tcBorders>
              <w:top w:val="single" w:sz="7" w:space="0" w:color="000000"/>
              <w:left w:val="single" w:sz="7" w:space="0" w:color="000000"/>
              <w:bottom w:val="single" w:sz="7" w:space="0" w:color="000000"/>
              <w:right w:val="single" w:sz="7" w:space="0" w:color="000000"/>
            </w:tcBorders>
          </w:tcPr>
          <w:p w14:paraId="75F76ACB" w14:textId="77777777" w:rsidR="00787D53" w:rsidRDefault="00787D53" w:rsidP="00181B6A">
            <w:pPr>
              <w:ind w:left="44"/>
            </w:pPr>
            <w:r>
              <w:rPr>
                <w:rFonts w:ascii="Calibri" w:eastAsia="Calibri" w:hAnsi="Calibri" w:cs="Calibri"/>
              </w:rPr>
              <w:t>$             31,500</w:t>
            </w:r>
          </w:p>
        </w:tc>
        <w:tc>
          <w:tcPr>
            <w:tcW w:w="1474" w:type="dxa"/>
            <w:tcBorders>
              <w:top w:val="single" w:sz="7" w:space="0" w:color="000000"/>
              <w:left w:val="single" w:sz="7" w:space="0" w:color="000000"/>
              <w:bottom w:val="single" w:sz="7" w:space="0" w:color="000000"/>
              <w:right w:val="single" w:sz="7" w:space="0" w:color="000000"/>
            </w:tcBorders>
          </w:tcPr>
          <w:p w14:paraId="2FC8D599" w14:textId="77777777" w:rsidR="00787D53" w:rsidRDefault="00787D53" w:rsidP="00181B6A">
            <w:pPr>
              <w:ind w:left="21"/>
            </w:pPr>
            <w:r>
              <w:rPr>
                <w:rFonts w:ascii="Times New Roman" w:eastAsia="Times New Roman" w:hAnsi="Times New Roman" w:cs="Times New Roman"/>
              </w:rPr>
              <w:t xml:space="preserve"> $          19,125 </w:t>
            </w:r>
          </w:p>
        </w:tc>
        <w:tc>
          <w:tcPr>
            <w:tcW w:w="1652" w:type="dxa"/>
            <w:tcBorders>
              <w:top w:val="single" w:sz="7" w:space="0" w:color="000000"/>
              <w:left w:val="single" w:sz="7" w:space="0" w:color="000000"/>
              <w:bottom w:val="single" w:sz="7" w:space="0" w:color="000000"/>
              <w:right w:val="single" w:sz="7" w:space="0" w:color="000000"/>
            </w:tcBorders>
          </w:tcPr>
          <w:p w14:paraId="46B71F21" w14:textId="77777777" w:rsidR="00787D53" w:rsidRDefault="00787D53" w:rsidP="00181B6A">
            <w:pPr>
              <w:ind w:left="29"/>
            </w:pPr>
            <w:r>
              <w:rPr>
                <w:rFonts w:ascii="Times New Roman" w:eastAsia="Times New Roman" w:hAnsi="Times New Roman" w:cs="Times New Roman"/>
              </w:rPr>
              <w:t xml:space="preserve"> $               6,375 </w:t>
            </w:r>
          </w:p>
        </w:tc>
        <w:tc>
          <w:tcPr>
            <w:tcW w:w="1555" w:type="dxa"/>
            <w:tcBorders>
              <w:top w:val="single" w:sz="7" w:space="0" w:color="000000"/>
              <w:left w:val="single" w:sz="7" w:space="0" w:color="000000"/>
              <w:bottom w:val="single" w:sz="7" w:space="0" w:color="000000"/>
              <w:right w:val="single" w:sz="7" w:space="0" w:color="000000"/>
            </w:tcBorders>
          </w:tcPr>
          <w:p w14:paraId="7A3218F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EF3BB3A"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7628CA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ABA510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8C4925B" w14:textId="77777777" w:rsidR="00787D53" w:rsidRDefault="00787D53" w:rsidP="00181B6A"/>
        </w:tc>
      </w:tr>
      <w:tr w:rsidR="00787D53" w14:paraId="6CA7C11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CC5375F" w14:textId="77777777" w:rsidR="00787D53" w:rsidRDefault="00787D53" w:rsidP="00181B6A">
            <w:pPr>
              <w:ind w:right="52"/>
              <w:jc w:val="center"/>
            </w:pPr>
            <w:r>
              <w:rPr>
                <w:rFonts w:ascii="Calibri" w:eastAsia="Calibri" w:hAnsi="Calibri" w:cs="Calibri"/>
              </w:rPr>
              <w:t>Champaign County</w:t>
            </w:r>
          </w:p>
        </w:tc>
        <w:tc>
          <w:tcPr>
            <w:tcW w:w="1555" w:type="dxa"/>
            <w:tcBorders>
              <w:top w:val="single" w:sz="7" w:space="0" w:color="000000"/>
              <w:left w:val="single" w:sz="7" w:space="0" w:color="000000"/>
              <w:bottom w:val="single" w:sz="7" w:space="0" w:color="000000"/>
              <w:right w:val="single" w:sz="7" w:space="0" w:color="000000"/>
            </w:tcBorders>
          </w:tcPr>
          <w:p w14:paraId="14EA1BB2"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74352984"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3686B373"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689F1E6A"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B5EA7F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95E984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D05BF8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0926E8B" w14:textId="77777777" w:rsidR="00787D53" w:rsidRDefault="00787D53" w:rsidP="00181B6A"/>
        </w:tc>
      </w:tr>
      <w:tr w:rsidR="00787D53" w14:paraId="64424EFC"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AA81740" w14:textId="77777777" w:rsidR="00787D53" w:rsidRDefault="00787D53" w:rsidP="00181B6A">
            <w:pPr>
              <w:ind w:right="52"/>
              <w:jc w:val="center"/>
            </w:pPr>
            <w:r>
              <w:rPr>
                <w:rFonts w:ascii="Calibri" w:eastAsia="Calibri" w:hAnsi="Calibri" w:cs="Calibri"/>
              </w:rPr>
              <w:t>Clark County</w:t>
            </w:r>
          </w:p>
        </w:tc>
        <w:tc>
          <w:tcPr>
            <w:tcW w:w="1555" w:type="dxa"/>
            <w:tcBorders>
              <w:top w:val="single" w:sz="7" w:space="0" w:color="000000"/>
              <w:left w:val="single" w:sz="7" w:space="0" w:color="000000"/>
              <w:bottom w:val="single" w:sz="7" w:space="0" w:color="000000"/>
              <w:right w:val="single" w:sz="7" w:space="0" w:color="000000"/>
            </w:tcBorders>
          </w:tcPr>
          <w:p w14:paraId="1D90E890" w14:textId="77777777" w:rsidR="00787D53" w:rsidRDefault="00787D53" w:rsidP="00181B6A">
            <w:pPr>
              <w:ind w:left="44"/>
            </w:pPr>
            <w:r>
              <w:rPr>
                <w:rFonts w:ascii="Calibri" w:eastAsia="Calibri" w:hAnsi="Calibri" w:cs="Calibri"/>
              </w:rPr>
              <w:t>$           150,000</w:t>
            </w:r>
          </w:p>
        </w:tc>
        <w:tc>
          <w:tcPr>
            <w:tcW w:w="1474" w:type="dxa"/>
            <w:tcBorders>
              <w:top w:val="single" w:sz="7" w:space="0" w:color="000000"/>
              <w:left w:val="single" w:sz="7" w:space="0" w:color="000000"/>
              <w:bottom w:val="single" w:sz="7" w:space="0" w:color="000000"/>
              <w:right w:val="single" w:sz="7" w:space="0" w:color="000000"/>
            </w:tcBorders>
          </w:tcPr>
          <w:p w14:paraId="5B36AEF5" w14:textId="77777777" w:rsidR="00787D53" w:rsidRDefault="00787D53" w:rsidP="00181B6A">
            <w:pPr>
              <w:ind w:left="21"/>
            </w:pPr>
            <w:r>
              <w:rPr>
                <w:rFonts w:ascii="Times New Roman" w:eastAsia="Times New Roman" w:hAnsi="Times New Roman" w:cs="Times New Roman"/>
              </w:rPr>
              <w:t xml:space="preserve"> $        108,000 </w:t>
            </w:r>
          </w:p>
        </w:tc>
        <w:tc>
          <w:tcPr>
            <w:tcW w:w="1652" w:type="dxa"/>
            <w:tcBorders>
              <w:top w:val="single" w:sz="7" w:space="0" w:color="000000"/>
              <w:left w:val="single" w:sz="7" w:space="0" w:color="000000"/>
              <w:bottom w:val="single" w:sz="7" w:space="0" w:color="000000"/>
              <w:right w:val="single" w:sz="7" w:space="0" w:color="000000"/>
            </w:tcBorders>
          </w:tcPr>
          <w:p w14:paraId="5BE2D441" w14:textId="77777777" w:rsidR="00787D53" w:rsidRDefault="00787D53" w:rsidP="00181B6A">
            <w:pPr>
              <w:ind w:left="29"/>
            </w:pPr>
            <w:r>
              <w:rPr>
                <w:rFonts w:ascii="Times New Roman" w:eastAsia="Times New Roman" w:hAnsi="Times New Roman" w:cs="Times New Roman"/>
              </w:rPr>
              <w:t xml:space="preserve"> $             36,000 </w:t>
            </w:r>
          </w:p>
        </w:tc>
        <w:tc>
          <w:tcPr>
            <w:tcW w:w="1555" w:type="dxa"/>
            <w:tcBorders>
              <w:top w:val="single" w:sz="7" w:space="0" w:color="000000"/>
              <w:left w:val="single" w:sz="7" w:space="0" w:color="000000"/>
              <w:bottom w:val="single" w:sz="7" w:space="0" w:color="000000"/>
              <w:right w:val="single" w:sz="7" w:space="0" w:color="000000"/>
            </w:tcBorders>
          </w:tcPr>
          <w:p w14:paraId="27F5A6F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6142EE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F57F21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BF0241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6A5733B" w14:textId="77777777" w:rsidR="00787D53" w:rsidRDefault="00787D53" w:rsidP="00181B6A"/>
        </w:tc>
      </w:tr>
      <w:tr w:rsidR="00787D53" w14:paraId="281C7F3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EDD0E5C" w14:textId="77777777" w:rsidR="00787D53" w:rsidRDefault="00787D53" w:rsidP="00181B6A">
            <w:pPr>
              <w:ind w:right="50"/>
              <w:jc w:val="center"/>
            </w:pPr>
            <w:r>
              <w:rPr>
                <w:rFonts w:ascii="Calibri" w:eastAsia="Calibri" w:hAnsi="Calibri" w:cs="Calibri"/>
              </w:rPr>
              <w:t>Clermont County</w:t>
            </w:r>
          </w:p>
        </w:tc>
        <w:tc>
          <w:tcPr>
            <w:tcW w:w="1555" w:type="dxa"/>
            <w:tcBorders>
              <w:top w:val="single" w:sz="7" w:space="0" w:color="000000"/>
              <w:left w:val="single" w:sz="7" w:space="0" w:color="000000"/>
              <w:bottom w:val="single" w:sz="7" w:space="0" w:color="000000"/>
              <w:right w:val="single" w:sz="7" w:space="0" w:color="000000"/>
            </w:tcBorders>
          </w:tcPr>
          <w:p w14:paraId="617CC014"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09E1A53F"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308D1D88"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0B2B45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2BE11FA"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0C4748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BB6DDD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16984E7" w14:textId="77777777" w:rsidR="00787D53" w:rsidRDefault="00787D53" w:rsidP="00181B6A"/>
        </w:tc>
      </w:tr>
      <w:tr w:rsidR="00787D53" w14:paraId="43EB090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84A2186" w14:textId="77777777" w:rsidR="00787D53" w:rsidRDefault="00787D53" w:rsidP="00181B6A">
            <w:pPr>
              <w:ind w:right="52"/>
              <w:jc w:val="center"/>
            </w:pPr>
            <w:r>
              <w:rPr>
                <w:rFonts w:ascii="Calibri" w:eastAsia="Calibri" w:hAnsi="Calibri" w:cs="Calibri"/>
              </w:rPr>
              <w:t>Clinton County</w:t>
            </w:r>
          </w:p>
        </w:tc>
        <w:tc>
          <w:tcPr>
            <w:tcW w:w="1555" w:type="dxa"/>
            <w:tcBorders>
              <w:top w:val="single" w:sz="7" w:space="0" w:color="000000"/>
              <w:left w:val="single" w:sz="7" w:space="0" w:color="000000"/>
              <w:bottom w:val="single" w:sz="7" w:space="0" w:color="000000"/>
              <w:right w:val="single" w:sz="7" w:space="0" w:color="000000"/>
            </w:tcBorders>
          </w:tcPr>
          <w:p w14:paraId="7EF4EDC3" w14:textId="77777777" w:rsidR="00787D53" w:rsidRDefault="00787D53" w:rsidP="00181B6A">
            <w:pPr>
              <w:ind w:left="44"/>
            </w:pPr>
            <w:r>
              <w:rPr>
                <w:rFonts w:ascii="Calibri" w:eastAsia="Calibri" w:hAnsi="Calibri" w:cs="Calibri"/>
              </w:rPr>
              <w:t>$             42,750</w:t>
            </w:r>
          </w:p>
        </w:tc>
        <w:tc>
          <w:tcPr>
            <w:tcW w:w="1474" w:type="dxa"/>
            <w:tcBorders>
              <w:top w:val="single" w:sz="7" w:space="0" w:color="000000"/>
              <w:left w:val="single" w:sz="7" w:space="0" w:color="000000"/>
              <w:bottom w:val="single" w:sz="7" w:space="0" w:color="000000"/>
              <w:right w:val="single" w:sz="7" w:space="0" w:color="000000"/>
            </w:tcBorders>
          </w:tcPr>
          <w:p w14:paraId="15525B1D" w14:textId="77777777" w:rsidR="00787D53" w:rsidRDefault="00787D53" w:rsidP="00181B6A">
            <w:pPr>
              <w:ind w:left="21"/>
            </w:pPr>
            <w:r>
              <w:rPr>
                <w:rFonts w:ascii="Times New Roman" w:eastAsia="Times New Roman" w:hAnsi="Times New Roman" w:cs="Times New Roman"/>
              </w:rPr>
              <w:t xml:space="preserve"> $          27,563 </w:t>
            </w:r>
          </w:p>
        </w:tc>
        <w:tc>
          <w:tcPr>
            <w:tcW w:w="1652" w:type="dxa"/>
            <w:tcBorders>
              <w:top w:val="single" w:sz="7" w:space="0" w:color="000000"/>
              <w:left w:val="single" w:sz="7" w:space="0" w:color="000000"/>
              <w:bottom w:val="single" w:sz="7" w:space="0" w:color="000000"/>
              <w:right w:val="single" w:sz="7" w:space="0" w:color="000000"/>
            </w:tcBorders>
          </w:tcPr>
          <w:p w14:paraId="137E1206" w14:textId="77777777" w:rsidR="00787D53" w:rsidRDefault="00787D53" w:rsidP="00181B6A">
            <w:pPr>
              <w:ind w:left="29"/>
            </w:pPr>
            <w:r>
              <w:rPr>
                <w:rFonts w:ascii="Times New Roman" w:eastAsia="Times New Roman" w:hAnsi="Times New Roman" w:cs="Times New Roman"/>
              </w:rPr>
              <w:t xml:space="preserve"> $               9,188 </w:t>
            </w:r>
          </w:p>
        </w:tc>
        <w:tc>
          <w:tcPr>
            <w:tcW w:w="1555" w:type="dxa"/>
            <w:tcBorders>
              <w:top w:val="single" w:sz="7" w:space="0" w:color="000000"/>
              <w:left w:val="single" w:sz="7" w:space="0" w:color="000000"/>
              <w:bottom w:val="single" w:sz="7" w:space="0" w:color="000000"/>
              <w:right w:val="single" w:sz="7" w:space="0" w:color="000000"/>
            </w:tcBorders>
          </w:tcPr>
          <w:p w14:paraId="6686234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304565A"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871825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5A19CD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40BCE03" w14:textId="77777777" w:rsidR="00787D53" w:rsidRDefault="00787D53" w:rsidP="00181B6A"/>
        </w:tc>
      </w:tr>
      <w:tr w:rsidR="00787D53" w14:paraId="444FBCA3"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AC542E2" w14:textId="77777777" w:rsidR="00787D53" w:rsidRDefault="00787D53" w:rsidP="00181B6A">
            <w:pPr>
              <w:ind w:right="50"/>
              <w:jc w:val="center"/>
            </w:pPr>
            <w:r>
              <w:rPr>
                <w:rFonts w:ascii="Calibri" w:eastAsia="Calibri" w:hAnsi="Calibri" w:cs="Calibri"/>
              </w:rPr>
              <w:t>Columbiana County</w:t>
            </w:r>
          </w:p>
        </w:tc>
        <w:tc>
          <w:tcPr>
            <w:tcW w:w="1555" w:type="dxa"/>
            <w:tcBorders>
              <w:top w:val="single" w:sz="7" w:space="0" w:color="000000"/>
              <w:left w:val="single" w:sz="7" w:space="0" w:color="000000"/>
              <w:bottom w:val="single" w:sz="7" w:space="0" w:color="000000"/>
              <w:right w:val="single" w:sz="7" w:space="0" w:color="000000"/>
            </w:tcBorders>
          </w:tcPr>
          <w:p w14:paraId="6CA39192"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5A147417"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DB67F7A"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D456574"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A51EFD4"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46A65F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0D5A4C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F1FDC35" w14:textId="77777777" w:rsidR="00787D53" w:rsidRDefault="00787D53" w:rsidP="00181B6A"/>
        </w:tc>
      </w:tr>
      <w:tr w:rsidR="00787D53" w14:paraId="75E592E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2049BD2" w14:textId="77777777" w:rsidR="00787D53" w:rsidRDefault="00787D53" w:rsidP="00181B6A">
            <w:pPr>
              <w:ind w:right="50"/>
              <w:jc w:val="center"/>
            </w:pPr>
            <w:r>
              <w:rPr>
                <w:rFonts w:ascii="Calibri" w:eastAsia="Calibri" w:hAnsi="Calibri" w:cs="Calibri"/>
              </w:rPr>
              <w:t>Coshocton County</w:t>
            </w:r>
          </w:p>
        </w:tc>
        <w:tc>
          <w:tcPr>
            <w:tcW w:w="1555" w:type="dxa"/>
            <w:tcBorders>
              <w:top w:val="single" w:sz="7" w:space="0" w:color="000000"/>
              <w:left w:val="single" w:sz="7" w:space="0" w:color="000000"/>
              <w:bottom w:val="single" w:sz="7" w:space="0" w:color="000000"/>
              <w:right w:val="single" w:sz="7" w:space="0" w:color="000000"/>
            </w:tcBorders>
          </w:tcPr>
          <w:p w14:paraId="45DAA2A0" w14:textId="77777777" w:rsidR="00787D53" w:rsidRDefault="00787D53" w:rsidP="00181B6A">
            <w:pPr>
              <w:ind w:left="44"/>
            </w:pPr>
            <w:r>
              <w:rPr>
                <w:rFonts w:ascii="Calibri" w:eastAsia="Calibri" w:hAnsi="Calibri" w:cs="Calibri"/>
              </w:rPr>
              <w:t>$           142,500</w:t>
            </w:r>
          </w:p>
        </w:tc>
        <w:tc>
          <w:tcPr>
            <w:tcW w:w="1474" w:type="dxa"/>
            <w:tcBorders>
              <w:top w:val="single" w:sz="7" w:space="0" w:color="000000"/>
              <w:left w:val="single" w:sz="7" w:space="0" w:color="000000"/>
              <w:bottom w:val="single" w:sz="7" w:space="0" w:color="000000"/>
              <w:right w:val="single" w:sz="7" w:space="0" w:color="000000"/>
            </w:tcBorders>
          </w:tcPr>
          <w:p w14:paraId="6F9DBE12" w14:textId="77777777" w:rsidR="00787D53" w:rsidRDefault="00787D53" w:rsidP="00181B6A">
            <w:pPr>
              <w:ind w:left="21"/>
            </w:pPr>
            <w:r>
              <w:rPr>
                <w:rFonts w:ascii="Times New Roman" w:eastAsia="Times New Roman" w:hAnsi="Times New Roman" w:cs="Times New Roman"/>
              </w:rPr>
              <w:t xml:space="preserve"> $        102,375 </w:t>
            </w:r>
          </w:p>
        </w:tc>
        <w:tc>
          <w:tcPr>
            <w:tcW w:w="1652" w:type="dxa"/>
            <w:tcBorders>
              <w:top w:val="single" w:sz="7" w:space="0" w:color="000000"/>
              <w:left w:val="single" w:sz="7" w:space="0" w:color="000000"/>
              <w:bottom w:val="single" w:sz="7" w:space="0" w:color="000000"/>
              <w:right w:val="single" w:sz="7" w:space="0" w:color="000000"/>
            </w:tcBorders>
          </w:tcPr>
          <w:p w14:paraId="1191B29A" w14:textId="77777777" w:rsidR="00787D53" w:rsidRDefault="00787D53" w:rsidP="00181B6A">
            <w:pPr>
              <w:ind w:left="29"/>
            </w:pPr>
            <w:r>
              <w:rPr>
                <w:rFonts w:ascii="Times New Roman" w:eastAsia="Times New Roman" w:hAnsi="Times New Roman" w:cs="Times New Roman"/>
              </w:rPr>
              <w:t xml:space="preserve"> $             34,125 </w:t>
            </w:r>
          </w:p>
        </w:tc>
        <w:tc>
          <w:tcPr>
            <w:tcW w:w="1555" w:type="dxa"/>
            <w:tcBorders>
              <w:top w:val="single" w:sz="7" w:space="0" w:color="000000"/>
              <w:left w:val="single" w:sz="7" w:space="0" w:color="000000"/>
              <w:bottom w:val="single" w:sz="7" w:space="0" w:color="000000"/>
              <w:right w:val="single" w:sz="7" w:space="0" w:color="000000"/>
            </w:tcBorders>
          </w:tcPr>
          <w:p w14:paraId="1D7D6D61"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FD9D4E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2C9009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427E7D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9F5CDD0" w14:textId="77777777" w:rsidR="00787D53" w:rsidRDefault="00787D53" w:rsidP="00181B6A"/>
        </w:tc>
      </w:tr>
      <w:tr w:rsidR="00787D53" w14:paraId="5260728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342A3A9" w14:textId="77777777" w:rsidR="00787D53" w:rsidRDefault="00787D53" w:rsidP="00181B6A">
            <w:pPr>
              <w:ind w:right="52"/>
              <w:jc w:val="center"/>
            </w:pPr>
            <w:r>
              <w:rPr>
                <w:rFonts w:ascii="Calibri" w:eastAsia="Calibri" w:hAnsi="Calibri" w:cs="Calibri"/>
              </w:rPr>
              <w:t>Crawford County</w:t>
            </w:r>
          </w:p>
        </w:tc>
        <w:tc>
          <w:tcPr>
            <w:tcW w:w="1555" w:type="dxa"/>
            <w:tcBorders>
              <w:top w:val="single" w:sz="7" w:space="0" w:color="000000"/>
              <w:left w:val="single" w:sz="7" w:space="0" w:color="000000"/>
              <w:bottom w:val="single" w:sz="7" w:space="0" w:color="000000"/>
              <w:right w:val="single" w:sz="7" w:space="0" w:color="000000"/>
            </w:tcBorders>
          </w:tcPr>
          <w:p w14:paraId="2E8D2CCA"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78FC032B"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77128BE4"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1D8DB30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019B72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59377E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56BCFF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4169BB6" w14:textId="77777777" w:rsidR="00787D53" w:rsidRDefault="00787D53" w:rsidP="00181B6A"/>
        </w:tc>
      </w:tr>
      <w:tr w:rsidR="00787D53" w14:paraId="0D9C0C9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9177878" w14:textId="77777777" w:rsidR="00787D53" w:rsidRDefault="00787D53" w:rsidP="00181B6A">
            <w:pPr>
              <w:ind w:right="52"/>
              <w:jc w:val="center"/>
            </w:pPr>
            <w:r>
              <w:rPr>
                <w:rFonts w:ascii="Calibri" w:eastAsia="Calibri" w:hAnsi="Calibri" w:cs="Calibri"/>
              </w:rPr>
              <w:t>Cuyahoga County</w:t>
            </w:r>
          </w:p>
        </w:tc>
        <w:tc>
          <w:tcPr>
            <w:tcW w:w="1555" w:type="dxa"/>
            <w:tcBorders>
              <w:top w:val="single" w:sz="7" w:space="0" w:color="000000"/>
              <w:left w:val="single" w:sz="7" w:space="0" w:color="000000"/>
              <w:bottom w:val="single" w:sz="7" w:space="0" w:color="000000"/>
              <w:right w:val="single" w:sz="7" w:space="0" w:color="000000"/>
            </w:tcBorders>
          </w:tcPr>
          <w:p w14:paraId="747566FC" w14:textId="77777777" w:rsidR="00787D53" w:rsidRDefault="00787D53" w:rsidP="00181B6A">
            <w:pPr>
              <w:ind w:left="44"/>
            </w:pPr>
            <w:r>
              <w:rPr>
                <w:rFonts w:ascii="Calibri" w:eastAsia="Calibri" w:hAnsi="Calibri" w:cs="Calibri"/>
              </w:rPr>
              <w:t>$           700,000</w:t>
            </w:r>
          </w:p>
        </w:tc>
        <w:tc>
          <w:tcPr>
            <w:tcW w:w="1474" w:type="dxa"/>
            <w:tcBorders>
              <w:top w:val="single" w:sz="7" w:space="0" w:color="000000"/>
              <w:left w:val="single" w:sz="7" w:space="0" w:color="000000"/>
              <w:bottom w:val="single" w:sz="7" w:space="0" w:color="000000"/>
              <w:right w:val="single" w:sz="7" w:space="0" w:color="000000"/>
            </w:tcBorders>
          </w:tcPr>
          <w:p w14:paraId="56FCD81E" w14:textId="77777777" w:rsidR="00787D53" w:rsidRDefault="00787D53" w:rsidP="00181B6A">
            <w:pPr>
              <w:ind w:left="21"/>
            </w:pPr>
            <w:r>
              <w:rPr>
                <w:rFonts w:ascii="Times New Roman" w:eastAsia="Times New Roman" w:hAnsi="Times New Roman" w:cs="Times New Roman"/>
              </w:rPr>
              <w:t xml:space="preserve"> $        520,500 </w:t>
            </w:r>
          </w:p>
        </w:tc>
        <w:tc>
          <w:tcPr>
            <w:tcW w:w="1652" w:type="dxa"/>
            <w:tcBorders>
              <w:top w:val="single" w:sz="7" w:space="0" w:color="000000"/>
              <w:left w:val="single" w:sz="7" w:space="0" w:color="000000"/>
              <w:bottom w:val="single" w:sz="7" w:space="0" w:color="000000"/>
              <w:right w:val="single" w:sz="7" w:space="0" w:color="000000"/>
            </w:tcBorders>
          </w:tcPr>
          <w:p w14:paraId="3CFBD96E" w14:textId="77777777" w:rsidR="00787D53" w:rsidRDefault="00787D53" w:rsidP="00181B6A">
            <w:pPr>
              <w:ind w:left="29"/>
            </w:pPr>
            <w:r>
              <w:rPr>
                <w:rFonts w:ascii="Times New Roman" w:eastAsia="Times New Roman" w:hAnsi="Times New Roman" w:cs="Times New Roman"/>
              </w:rPr>
              <w:t xml:space="preserve"> $           173,500 </w:t>
            </w:r>
          </w:p>
        </w:tc>
        <w:tc>
          <w:tcPr>
            <w:tcW w:w="1555" w:type="dxa"/>
            <w:tcBorders>
              <w:top w:val="single" w:sz="7" w:space="0" w:color="000000"/>
              <w:left w:val="single" w:sz="7" w:space="0" w:color="000000"/>
              <w:bottom w:val="single" w:sz="7" w:space="0" w:color="000000"/>
              <w:right w:val="single" w:sz="7" w:space="0" w:color="000000"/>
            </w:tcBorders>
          </w:tcPr>
          <w:p w14:paraId="24D12555"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691F59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8874ED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9E75AC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B93511F" w14:textId="77777777" w:rsidR="00787D53" w:rsidRDefault="00787D53" w:rsidP="00181B6A"/>
        </w:tc>
      </w:tr>
      <w:tr w:rsidR="00787D53" w14:paraId="547E9CE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69CFB11" w14:textId="77777777" w:rsidR="00787D53" w:rsidRDefault="00787D53" w:rsidP="00181B6A">
            <w:pPr>
              <w:ind w:right="52"/>
              <w:jc w:val="center"/>
            </w:pPr>
            <w:r>
              <w:rPr>
                <w:rFonts w:ascii="Calibri" w:eastAsia="Calibri" w:hAnsi="Calibri" w:cs="Calibri"/>
              </w:rPr>
              <w:t>Darke County</w:t>
            </w:r>
          </w:p>
        </w:tc>
        <w:tc>
          <w:tcPr>
            <w:tcW w:w="1555" w:type="dxa"/>
            <w:tcBorders>
              <w:top w:val="single" w:sz="7" w:space="0" w:color="000000"/>
              <w:left w:val="single" w:sz="7" w:space="0" w:color="000000"/>
              <w:bottom w:val="single" w:sz="7" w:space="0" w:color="000000"/>
              <w:right w:val="single" w:sz="7" w:space="0" w:color="000000"/>
            </w:tcBorders>
          </w:tcPr>
          <w:p w14:paraId="3F5883B5"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41C18A00"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38D7F446"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4FC2E5D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2F83CB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83E7A5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FE771F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D0BB07D" w14:textId="77777777" w:rsidR="00787D53" w:rsidRDefault="00787D53" w:rsidP="00181B6A"/>
        </w:tc>
      </w:tr>
      <w:tr w:rsidR="00787D53" w14:paraId="6BA73EC3"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857110F" w14:textId="77777777" w:rsidR="00787D53" w:rsidRDefault="00787D53" w:rsidP="00181B6A">
            <w:pPr>
              <w:ind w:right="53"/>
              <w:jc w:val="center"/>
            </w:pPr>
            <w:r>
              <w:rPr>
                <w:rFonts w:ascii="Calibri" w:eastAsia="Calibri" w:hAnsi="Calibri" w:cs="Calibri"/>
              </w:rPr>
              <w:t>Defiance County</w:t>
            </w:r>
          </w:p>
        </w:tc>
        <w:tc>
          <w:tcPr>
            <w:tcW w:w="1555" w:type="dxa"/>
            <w:tcBorders>
              <w:top w:val="single" w:sz="7" w:space="0" w:color="000000"/>
              <w:left w:val="single" w:sz="7" w:space="0" w:color="000000"/>
              <w:bottom w:val="single" w:sz="7" w:space="0" w:color="000000"/>
              <w:right w:val="single" w:sz="7" w:space="0" w:color="000000"/>
            </w:tcBorders>
          </w:tcPr>
          <w:p w14:paraId="5F362192"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AB2D5E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79C5B08C"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012E7B1"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04F3C74"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ACF0F1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4830D9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2AC6B90" w14:textId="77777777" w:rsidR="00787D53" w:rsidRDefault="00787D53" w:rsidP="00181B6A"/>
        </w:tc>
      </w:tr>
      <w:tr w:rsidR="00787D53" w14:paraId="4652CFC3"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A1FBBAD" w14:textId="77777777" w:rsidR="00787D53" w:rsidRDefault="00787D53" w:rsidP="00181B6A">
            <w:pPr>
              <w:ind w:right="50"/>
              <w:jc w:val="center"/>
            </w:pPr>
            <w:r>
              <w:rPr>
                <w:rFonts w:ascii="Calibri" w:eastAsia="Calibri" w:hAnsi="Calibri" w:cs="Calibri"/>
              </w:rPr>
              <w:t>Delaware County</w:t>
            </w:r>
          </w:p>
        </w:tc>
        <w:tc>
          <w:tcPr>
            <w:tcW w:w="1555" w:type="dxa"/>
            <w:tcBorders>
              <w:top w:val="single" w:sz="7" w:space="0" w:color="000000"/>
              <w:left w:val="single" w:sz="7" w:space="0" w:color="000000"/>
              <w:bottom w:val="single" w:sz="7" w:space="0" w:color="000000"/>
              <w:right w:val="single" w:sz="7" w:space="0" w:color="000000"/>
            </w:tcBorders>
          </w:tcPr>
          <w:p w14:paraId="7E6F80A2"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16A6CE2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184049A0"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7555383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15AA5EA"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D9BFFA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4ABE7B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1E416FE" w14:textId="77777777" w:rsidR="00787D53" w:rsidRDefault="00787D53" w:rsidP="00181B6A"/>
        </w:tc>
      </w:tr>
      <w:tr w:rsidR="00787D53" w14:paraId="3C844654"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1F93C3C" w14:textId="77777777" w:rsidR="00787D53" w:rsidRDefault="00787D53" w:rsidP="00181B6A">
            <w:pPr>
              <w:ind w:right="53"/>
              <w:jc w:val="center"/>
            </w:pPr>
            <w:r>
              <w:rPr>
                <w:rFonts w:ascii="Calibri" w:eastAsia="Calibri" w:hAnsi="Calibri" w:cs="Calibri"/>
              </w:rPr>
              <w:t>Erie County</w:t>
            </w:r>
          </w:p>
        </w:tc>
        <w:tc>
          <w:tcPr>
            <w:tcW w:w="1555" w:type="dxa"/>
            <w:tcBorders>
              <w:top w:val="single" w:sz="7" w:space="0" w:color="000000"/>
              <w:left w:val="single" w:sz="7" w:space="0" w:color="000000"/>
              <w:bottom w:val="single" w:sz="7" w:space="0" w:color="000000"/>
              <w:right w:val="single" w:sz="7" w:space="0" w:color="000000"/>
            </w:tcBorders>
          </w:tcPr>
          <w:p w14:paraId="0188C62F" w14:textId="77777777" w:rsidR="00787D53" w:rsidRDefault="00787D53" w:rsidP="00181B6A">
            <w:pPr>
              <w:ind w:left="44"/>
            </w:pPr>
            <w:r>
              <w:rPr>
                <w:rFonts w:ascii="Calibri" w:eastAsia="Calibri" w:hAnsi="Calibri" w:cs="Calibri"/>
              </w:rPr>
              <w:t>$           142,500</w:t>
            </w:r>
          </w:p>
        </w:tc>
        <w:tc>
          <w:tcPr>
            <w:tcW w:w="1474" w:type="dxa"/>
            <w:tcBorders>
              <w:top w:val="single" w:sz="7" w:space="0" w:color="000000"/>
              <w:left w:val="single" w:sz="7" w:space="0" w:color="000000"/>
              <w:bottom w:val="single" w:sz="7" w:space="0" w:color="000000"/>
              <w:right w:val="single" w:sz="7" w:space="0" w:color="000000"/>
            </w:tcBorders>
          </w:tcPr>
          <w:p w14:paraId="77279A44" w14:textId="77777777" w:rsidR="00787D53" w:rsidRDefault="00787D53" w:rsidP="00181B6A">
            <w:pPr>
              <w:ind w:left="21"/>
            </w:pPr>
            <w:r>
              <w:rPr>
                <w:rFonts w:ascii="Times New Roman" w:eastAsia="Times New Roman" w:hAnsi="Times New Roman" w:cs="Times New Roman"/>
              </w:rPr>
              <w:t xml:space="preserve"> $        102,375 </w:t>
            </w:r>
          </w:p>
        </w:tc>
        <w:tc>
          <w:tcPr>
            <w:tcW w:w="1652" w:type="dxa"/>
            <w:tcBorders>
              <w:top w:val="single" w:sz="7" w:space="0" w:color="000000"/>
              <w:left w:val="single" w:sz="7" w:space="0" w:color="000000"/>
              <w:bottom w:val="single" w:sz="7" w:space="0" w:color="000000"/>
              <w:right w:val="single" w:sz="7" w:space="0" w:color="000000"/>
            </w:tcBorders>
          </w:tcPr>
          <w:p w14:paraId="45560E74" w14:textId="77777777" w:rsidR="00787D53" w:rsidRDefault="00787D53" w:rsidP="00181B6A">
            <w:pPr>
              <w:ind w:left="29"/>
            </w:pPr>
            <w:r>
              <w:rPr>
                <w:rFonts w:ascii="Times New Roman" w:eastAsia="Times New Roman" w:hAnsi="Times New Roman" w:cs="Times New Roman"/>
              </w:rPr>
              <w:t xml:space="preserve"> $             34,125 </w:t>
            </w:r>
          </w:p>
        </w:tc>
        <w:tc>
          <w:tcPr>
            <w:tcW w:w="1555" w:type="dxa"/>
            <w:tcBorders>
              <w:top w:val="single" w:sz="7" w:space="0" w:color="000000"/>
              <w:left w:val="single" w:sz="7" w:space="0" w:color="000000"/>
              <w:bottom w:val="single" w:sz="7" w:space="0" w:color="000000"/>
              <w:right w:val="single" w:sz="7" w:space="0" w:color="000000"/>
            </w:tcBorders>
          </w:tcPr>
          <w:p w14:paraId="11753EC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9F6FCF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35355E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F14B99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920DB27" w14:textId="77777777" w:rsidR="00787D53" w:rsidRDefault="00787D53" w:rsidP="00181B6A"/>
        </w:tc>
      </w:tr>
      <w:tr w:rsidR="00787D53" w14:paraId="2FD10FE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98AD238" w14:textId="77777777" w:rsidR="00787D53" w:rsidRDefault="00787D53" w:rsidP="00181B6A">
            <w:pPr>
              <w:ind w:right="53"/>
              <w:jc w:val="center"/>
            </w:pPr>
            <w:r>
              <w:rPr>
                <w:rFonts w:ascii="Calibri" w:eastAsia="Calibri" w:hAnsi="Calibri" w:cs="Calibri"/>
              </w:rPr>
              <w:lastRenderedPageBreak/>
              <w:t>Fairfield County</w:t>
            </w:r>
          </w:p>
        </w:tc>
        <w:tc>
          <w:tcPr>
            <w:tcW w:w="1555" w:type="dxa"/>
            <w:tcBorders>
              <w:top w:val="single" w:sz="7" w:space="0" w:color="000000"/>
              <w:left w:val="single" w:sz="7" w:space="0" w:color="000000"/>
              <w:bottom w:val="single" w:sz="7" w:space="0" w:color="000000"/>
              <w:right w:val="single" w:sz="7" w:space="0" w:color="000000"/>
            </w:tcBorders>
          </w:tcPr>
          <w:p w14:paraId="1DAF6FAF" w14:textId="77777777" w:rsidR="00787D53" w:rsidRDefault="00787D53" w:rsidP="00181B6A">
            <w:pPr>
              <w:ind w:left="44"/>
            </w:pPr>
            <w:r>
              <w:rPr>
                <w:rFonts w:ascii="Calibri" w:eastAsia="Calibri" w:hAnsi="Calibri" w:cs="Calibri"/>
              </w:rPr>
              <w:t>$             40,500</w:t>
            </w:r>
          </w:p>
        </w:tc>
        <w:tc>
          <w:tcPr>
            <w:tcW w:w="1474" w:type="dxa"/>
            <w:tcBorders>
              <w:top w:val="single" w:sz="7" w:space="0" w:color="000000"/>
              <w:left w:val="single" w:sz="7" w:space="0" w:color="000000"/>
              <w:bottom w:val="single" w:sz="7" w:space="0" w:color="000000"/>
              <w:right w:val="single" w:sz="7" w:space="0" w:color="000000"/>
            </w:tcBorders>
          </w:tcPr>
          <w:p w14:paraId="6E5C4F08" w14:textId="77777777" w:rsidR="00787D53" w:rsidRDefault="00787D53" w:rsidP="00181B6A">
            <w:pPr>
              <w:ind w:left="21"/>
            </w:pPr>
            <w:r>
              <w:rPr>
                <w:rFonts w:ascii="Times New Roman" w:eastAsia="Times New Roman" w:hAnsi="Times New Roman" w:cs="Times New Roman"/>
              </w:rPr>
              <w:t xml:space="preserve"> $          25,875 </w:t>
            </w:r>
          </w:p>
        </w:tc>
        <w:tc>
          <w:tcPr>
            <w:tcW w:w="1652" w:type="dxa"/>
            <w:tcBorders>
              <w:top w:val="single" w:sz="7" w:space="0" w:color="000000"/>
              <w:left w:val="single" w:sz="7" w:space="0" w:color="000000"/>
              <w:bottom w:val="single" w:sz="7" w:space="0" w:color="000000"/>
              <w:right w:val="single" w:sz="7" w:space="0" w:color="000000"/>
            </w:tcBorders>
          </w:tcPr>
          <w:p w14:paraId="6650EA87" w14:textId="77777777" w:rsidR="00787D53" w:rsidRDefault="00787D53" w:rsidP="00181B6A">
            <w:pPr>
              <w:ind w:left="29"/>
            </w:pPr>
            <w:r>
              <w:rPr>
                <w:rFonts w:ascii="Times New Roman" w:eastAsia="Times New Roman" w:hAnsi="Times New Roman" w:cs="Times New Roman"/>
              </w:rPr>
              <w:t xml:space="preserve"> $               8,625 </w:t>
            </w:r>
          </w:p>
        </w:tc>
        <w:tc>
          <w:tcPr>
            <w:tcW w:w="1555" w:type="dxa"/>
            <w:tcBorders>
              <w:top w:val="single" w:sz="7" w:space="0" w:color="000000"/>
              <w:left w:val="single" w:sz="7" w:space="0" w:color="000000"/>
              <w:bottom w:val="single" w:sz="7" w:space="0" w:color="000000"/>
              <w:right w:val="single" w:sz="7" w:space="0" w:color="000000"/>
            </w:tcBorders>
          </w:tcPr>
          <w:p w14:paraId="49422A5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A600C2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1BEE9E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41FB2B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F18A725" w14:textId="77777777" w:rsidR="00787D53" w:rsidRDefault="00787D53" w:rsidP="00181B6A"/>
        </w:tc>
      </w:tr>
      <w:tr w:rsidR="00787D53" w14:paraId="647BE2A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25C0C7B" w14:textId="77777777" w:rsidR="00787D53" w:rsidRDefault="00787D53" w:rsidP="00181B6A">
            <w:pPr>
              <w:ind w:right="53"/>
              <w:jc w:val="center"/>
            </w:pPr>
            <w:r>
              <w:rPr>
                <w:rFonts w:ascii="Calibri" w:eastAsia="Calibri" w:hAnsi="Calibri" w:cs="Calibri"/>
              </w:rPr>
              <w:t>Fayette County</w:t>
            </w:r>
          </w:p>
        </w:tc>
        <w:tc>
          <w:tcPr>
            <w:tcW w:w="1555" w:type="dxa"/>
            <w:tcBorders>
              <w:top w:val="single" w:sz="7" w:space="0" w:color="000000"/>
              <w:left w:val="single" w:sz="7" w:space="0" w:color="000000"/>
              <w:bottom w:val="single" w:sz="7" w:space="0" w:color="000000"/>
              <w:right w:val="single" w:sz="7" w:space="0" w:color="000000"/>
            </w:tcBorders>
          </w:tcPr>
          <w:p w14:paraId="20576BF4" w14:textId="77777777" w:rsidR="00787D53" w:rsidRDefault="00787D53" w:rsidP="00181B6A">
            <w:pPr>
              <w:ind w:left="44"/>
            </w:pPr>
            <w:r>
              <w:rPr>
                <w:rFonts w:ascii="Calibri" w:eastAsia="Calibri" w:hAnsi="Calibri" w:cs="Calibri"/>
              </w:rPr>
              <w:t>$             71,250</w:t>
            </w:r>
          </w:p>
        </w:tc>
        <w:tc>
          <w:tcPr>
            <w:tcW w:w="1474" w:type="dxa"/>
            <w:tcBorders>
              <w:top w:val="single" w:sz="7" w:space="0" w:color="000000"/>
              <w:left w:val="single" w:sz="7" w:space="0" w:color="000000"/>
              <w:bottom w:val="single" w:sz="7" w:space="0" w:color="000000"/>
              <w:right w:val="single" w:sz="7" w:space="0" w:color="000000"/>
            </w:tcBorders>
          </w:tcPr>
          <w:p w14:paraId="54D53BFE" w14:textId="77777777" w:rsidR="00787D53" w:rsidRDefault="00787D53" w:rsidP="00181B6A">
            <w:pPr>
              <w:ind w:left="21"/>
            </w:pPr>
            <w:r>
              <w:rPr>
                <w:rFonts w:ascii="Times New Roman" w:eastAsia="Times New Roman" w:hAnsi="Times New Roman" w:cs="Times New Roman"/>
              </w:rPr>
              <w:t xml:space="preserve"> $          48,938 </w:t>
            </w:r>
          </w:p>
        </w:tc>
        <w:tc>
          <w:tcPr>
            <w:tcW w:w="1652" w:type="dxa"/>
            <w:tcBorders>
              <w:top w:val="single" w:sz="7" w:space="0" w:color="000000"/>
              <w:left w:val="single" w:sz="7" w:space="0" w:color="000000"/>
              <w:bottom w:val="single" w:sz="7" w:space="0" w:color="000000"/>
              <w:right w:val="single" w:sz="7" w:space="0" w:color="000000"/>
            </w:tcBorders>
          </w:tcPr>
          <w:p w14:paraId="136B73A4" w14:textId="77777777" w:rsidR="00787D53" w:rsidRDefault="00787D53" w:rsidP="00181B6A">
            <w:pPr>
              <w:ind w:left="29"/>
            </w:pPr>
            <w:r>
              <w:rPr>
                <w:rFonts w:ascii="Times New Roman" w:eastAsia="Times New Roman" w:hAnsi="Times New Roman" w:cs="Times New Roman"/>
              </w:rPr>
              <w:t xml:space="preserve"> $             16,313 </w:t>
            </w:r>
          </w:p>
        </w:tc>
        <w:tc>
          <w:tcPr>
            <w:tcW w:w="1555" w:type="dxa"/>
            <w:tcBorders>
              <w:top w:val="single" w:sz="7" w:space="0" w:color="000000"/>
              <w:left w:val="single" w:sz="7" w:space="0" w:color="000000"/>
              <w:bottom w:val="single" w:sz="7" w:space="0" w:color="000000"/>
              <w:right w:val="single" w:sz="7" w:space="0" w:color="000000"/>
            </w:tcBorders>
          </w:tcPr>
          <w:p w14:paraId="1C40116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0E95AF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35288F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05C8B0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94D45CF" w14:textId="77777777" w:rsidR="00787D53" w:rsidRDefault="00787D53" w:rsidP="00181B6A"/>
        </w:tc>
      </w:tr>
      <w:tr w:rsidR="00787D53" w14:paraId="117A5AB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FB1F873" w14:textId="77777777" w:rsidR="00787D53" w:rsidRDefault="00787D53" w:rsidP="00181B6A">
            <w:pPr>
              <w:ind w:right="50"/>
              <w:jc w:val="center"/>
            </w:pPr>
            <w:r>
              <w:rPr>
                <w:rFonts w:ascii="Calibri" w:eastAsia="Calibri" w:hAnsi="Calibri" w:cs="Calibri"/>
              </w:rPr>
              <w:t>Franklin County</w:t>
            </w:r>
          </w:p>
        </w:tc>
        <w:tc>
          <w:tcPr>
            <w:tcW w:w="1555" w:type="dxa"/>
            <w:tcBorders>
              <w:top w:val="single" w:sz="7" w:space="0" w:color="000000"/>
              <w:left w:val="single" w:sz="7" w:space="0" w:color="000000"/>
              <w:bottom w:val="single" w:sz="7" w:space="0" w:color="000000"/>
              <w:right w:val="single" w:sz="7" w:space="0" w:color="000000"/>
            </w:tcBorders>
          </w:tcPr>
          <w:p w14:paraId="69955C4B" w14:textId="77777777" w:rsidR="00787D53" w:rsidRDefault="00787D53" w:rsidP="00181B6A">
            <w:pPr>
              <w:ind w:left="44"/>
            </w:pPr>
            <w:r>
              <w:rPr>
                <w:rFonts w:ascii="Calibri" w:eastAsia="Calibri" w:hAnsi="Calibri" w:cs="Calibri"/>
              </w:rPr>
              <w:t>$           700,000</w:t>
            </w:r>
          </w:p>
        </w:tc>
        <w:tc>
          <w:tcPr>
            <w:tcW w:w="1474" w:type="dxa"/>
            <w:tcBorders>
              <w:top w:val="single" w:sz="7" w:space="0" w:color="000000"/>
              <w:left w:val="single" w:sz="7" w:space="0" w:color="000000"/>
              <w:bottom w:val="single" w:sz="7" w:space="0" w:color="000000"/>
              <w:right w:val="single" w:sz="7" w:space="0" w:color="000000"/>
            </w:tcBorders>
          </w:tcPr>
          <w:p w14:paraId="2202A7A7" w14:textId="77777777" w:rsidR="00787D53" w:rsidRDefault="00787D53" w:rsidP="00181B6A">
            <w:pPr>
              <w:ind w:left="21"/>
            </w:pPr>
            <w:r>
              <w:rPr>
                <w:rFonts w:ascii="Times New Roman" w:eastAsia="Times New Roman" w:hAnsi="Times New Roman" w:cs="Times New Roman"/>
              </w:rPr>
              <w:t xml:space="preserve"> $        520,500 </w:t>
            </w:r>
          </w:p>
        </w:tc>
        <w:tc>
          <w:tcPr>
            <w:tcW w:w="1652" w:type="dxa"/>
            <w:tcBorders>
              <w:top w:val="single" w:sz="7" w:space="0" w:color="000000"/>
              <w:left w:val="single" w:sz="7" w:space="0" w:color="000000"/>
              <w:bottom w:val="single" w:sz="7" w:space="0" w:color="000000"/>
              <w:right w:val="single" w:sz="7" w:space="0" w:color="000000"/>
            </w:tcBorders>
          </w:tcPr>
          <w:p w14:paraId="5AE6758D" w14:textId="77777777" w:rsidR="00787D53" w:rsidRDefault="00787D53" w:rsidP="00181B6A">
            <w:pPr>
              <w:ind w:left="29"/>
            </w:pPr>
            <w:r>
              <w:rPr>
                <w:rFonts w:ascii="Times New Roman" w:eastAsia="Times New Roman" w:hAnsi="Times New Roman" w:cs="Times New Roman"/>
              </w:rPr>
              <w:t xml:space="preserve"> $           173,500 </w:t>
            </w:r>
          </w:p>
        </w:tc>
        <w:tc>
          <w:tcPr>
            <w:tcW w:w="1555" w:type="dxa"/>
            <w:tcBorders>
              <w:top w:val="single" w:sz="7" w:space="0" w:color="000000"/>
              <w:left w:val="single" w:sz="7" w:space="0" w:color="000000"/>
              <w:bottom w:val="single" w:sz="7" w:space="0" w:color="000000"/>
              <w:right w:val="single" w:sz="7" w:space="0" w:color="000000"/>
            </w:tcBorders>
          </w:tcPr>
          <w:p w14:paraId="563891CA"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33DDDF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779B9B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3D702B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A9000C5" w14:textId="77777777" w:rsidR="00787D53" w:rsidRDefault="00787D53" w:rsidP="00181B6A"/>
        </w:tc>
      </w:tr>
      <w:tr w:rsidR="00787D53" w14:paraId="4BFC403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DF5D29A" w14:textId="77777777" w:rsidR="00787D53" w:rsidRDefault="00787D53" w:rsidP="00181B6A">
            <w:pPr>
              <w:ind w:right="50"/>
              <w:jc w:val="center"/>
            </w:pPr>
            <w:r>
              <w:rPr>
                <w:rFonts w:ascii="Calibri" w:eastAsia="Calibri" w:hAnsi="Calibri" w:cs="Calibri"/>
              </w:rPr>
              <w:t>Fulton County</w:t>
            </w:r>
          </w:p>
        </w:tc>
        <w:tc>
          <w:tcPr>
            <w:tcW w:w="1555" w:type="dxa"/>
            <w:tcBorders>
              <w:top w:val="single" w:sz="7" w:space="0" w:color="000000"/>
              <w:left w:val="single" w:sz="7" w:space="0" w:color="000000"/>
              <w:bottom w:val="single" w:sz="7" w:space="0" w:color="000000"/>
              <w:right w:val="single" w:sz="7" w:space="0" w:color="000000"/>
            </w:tcBorders>
          </w:tcPr>
          <w:p w14:paraId="7A9D2E6A" w14:textId="77777777" w:rsidR="00787D53" w:rsidRDefault="00787D53" w:rsidP="00181B6A">
            <w:pPr>
              <w:ind w:left="44"/>
            </w:pPr>
            <w:r>
              <w:rPr>
                <w:rFonts w:ascii="Calibri" w:eastAsia="Calibri" w:hAnsi="Calibri" w:cs="Calibri"/>
              </w:rPr>
              <w:t>$             90,000</w:t>
            </w:r>
          </w:p>
        </w:tc>
        <w:tc>
          <w:tcPr>
            <w:tcW w:w="1474" w:type="dxa"/>
            <w:tcBorders>
              <w:top w:val="single" w:sz="7" w:space="0" w:color="000000"/>
              <w:left w:val="single" w:sz="7" w:space="0" w:color="000000"/>
              <w:bottom w:val="single" w:sz="7" w:space="0" w:color="000000"/>
              <w:right w:val="single" w:sz="7" w:space="0" w:color="000000"/>
            </w:tcBorders>
          </w:tcPr>
          <w:p w14:paraId="7B0A9BDB" w14:textId="77777777" w:rsidR="00787D53" w:rsidRDefault="00787D53" w:rsidP="00181B6A">
            <w:pPr>
              <w:ind w:left="21"/>
            </w:pPr>
            <w:r>
              <w:rPr>
                <w:rFonts w:ascii="Times New Roman" w:eastAsia="Times New Roman" w:hAnsi="Times New Roman" w:cs="Times New Roman"/>
              </w:rPr>
              <w:t xml:space="preserve"> $          63,000 </w:t>
            </w:r>
          </w:p>
        </w:tc>
        <w:tc>
          <w:tcPr>
            <w:tcW w:w="1652" w:type="dxa"/>
            <w:tcBorders>
              <w:top w:val="single" w:sz="7" w:space="0" w:color="000000"/>
              <w:left w:val="single" w:sz="7" w:space="0" w:color="000000"/>
              <w:bottom w:val="single" w:sz="7" w:space="0" w:color="000000"/>
              <w:right w:val="single" w:sz="7" w:space="0" w:color="000000"/>
            </w:tcBorders>
          </w:tcPr>
          <w:p w14:paraId="610A0A6E" w14:textId="77777777" w:rsidR="00787D53" w:rsidRDefault="00787D53" w:rsidP="00181B6A">
            <w:pPr>
              <w:ind w:left="29"/>
            </w:pPr>
            <w:r>
              <w:rPr>
                <w:rFonts w:ascii="Times New Roman" w:eastAsia="Times New Roman" w:hAnsi="Times New Roman" w:cs="Times New Roman"/>
              </w:rPr>
              <w:t xml:space="preserve"> $             21,000 </w:t>
            </w:r>
          </w:p>
        </w:tc>
        <w:tc>
          <w:tcPr>
            <w:tcW w:w="1555" w:type="dxa"/>
            <w:tcBorders>
              <w:top w:val="single" w:sz="7" w:space="0" w:color="000000"/>
              <w:left w:val="single" w:sz="7" w:space="0" w:color="000000"/>
              <w:bottom w:val="single" w:sz="7" w:space="0" w:color="000000"/>
              <w:right w:val="single" w:sz="7" w:space="0" w:color="000000"/>
            </w:tcBorders>
          </w:tcPr>
          <w:p w14:paraId="593F112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380D96E"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12244E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AB91F2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AEC72C9" w14:textId="77777777" w:rsidR="00787D53" w:rsidRDefault="00787D53" w:rsidP="00181B6A"/>
        </w:tc>
      </w:tr>
      <w:tr w:rsidR="00787D53" w14:paraId="54405A6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7395F58" w14:textId="77777777" w:rsidR="00787D53" w:rsidRDefault="00787D53" w:rsidP="00181B6A">
            <w:pPr>
              <w:ind w:right="50"/>
              <w:jc w:val="center"/>
            </w:pPr>
            <w:r>
              <w:rPr>
                <w:rFonts w:ascii="Calibri" w:eastAsia="Calibri" w:hAnsi="Calibri" w:cs="Calibri"/>
              </w:rPr>
              <w:t>Gallia County</w:t>
            </w:r>
          </w:p>
        </w:tc>
        <w:tc>
          <w:tcPr>
            <w:tcW w:w="1555" w:type="dxa"/>
            <w:tcBorders>
              <w:top w:val="single" w:sz="7" w:space="0" w:color="000000"/>
              <w:left w:val="single" w:sz="7" w:space="0" w:color="000000"/>
              <w:bottom w:val="single" w:sz="7" w:space="0" w:color="000000"/>
              <w:right w:val="single" w:sz="7" w:space="0" w:color="000000"/>
            </w:tcBorders>
          </w:tcPr>
          <w:p w14:paraId="5F0B7E1F" w14:textId="77777777" w:rsidR="00787D53" w:rsidRDefault="00787D53" w:rsidP="00181B6A">
            <w:pPr>
              <w:ind w:left="44"/>
            </w:pPr>
            <w:r>
              <w:rPr>
                <w:rFonts w:ascii="Calibri" w:eastAsia="Calibri" w:hAnsi="Calibri" w:cs="Calibri"/>
              </w:rPr>
              <w:t>$             95,000</w:t>
            </w:r>
          </w:p>
        </w:tc>
        <w:tc>
          <w:tcPr>
            <w:tcW w:w="1474" w:type="dxa"/>
            <w:tcBorders>
              <w:top w:val="single" w:sz="7" w:space="0" w:color="000000"/>
              <w:left w:val="single" w:sz="7" w:space="0" w:color="000000"/>
              <w:bottom w:val="single" w:sz="7" w:space="0" w:color="000000"/>
              <w:right w:val="single" w:sz="7" w:space="0" w:color="000000"/>
            </w:tcBorders>
          </w:tcPr>
          <w:p w14:paraId="56F24C38" w14:textId="77777777" w:rsidR="00787D53" w:rsidRDefault="00787D53" w:rsidP="00181B6A">
            <w:pPr>
              <w:ind w:left="21"/>
            </w:pPr>
            <w:r>
              <w:rPr>
                <w:rFonts w:ascii="Times New Roman" w:eastAsia="Times New Roman" w:hAnsi="Times New Roman" w:cs="Times New Roman"/>
              </w:rPr>
              <w:t xml:space="preserve"> $          66,750 </w:t>
            </w:r>
          </w:p>
        </w:tc>
        <w:tc>
          <w:tcPr>
            <w:tcW w:w="1652" w:type="dxa"/>
            <w:tcBorders>
              <w:top w:val="single" w:sz="7" w:space="0" w:color="000000"/>
              <w:left w:val="single" w:sz="7" w:space="0" w:color="000000"/>
              <w:bottom w:val="single" w:sz="7" w:space="0" w:color="000000"/>
              <w:right w:val="single" w:sz="7" w:space="0" w:color="000000"/>
            </w:tcBorders>
          </w:tcPr>
          <w:p w14:paraId="2862DBD5" w14:textId="77777777" w:rsidR="00787D53" w:rsidRDefault="00787D53" w:rsidP="00181B6A">
            <w:pPr>
              <w:ind w:left="29"/>
            </w:pPr>
            <w:r>
              <w:rPr>
                <w:rFonts w:ascii="Times New Roman" w:eastAsia="Times New Roman" w:hAnsi="Times New Roman" w:cs="Times New Roman"/>
              </w:rPr>
              <w:t xml:space="preserve"> $             22,250 </w:t>
            </w:r>
          </w:p>
        </w:tc>
        <w:tc>
          <w:tcPr>
            <w:tcW w:w="1555" w:type="dxa"/>
            <w:tcBorders>
              <w:top w:val="single" w:sz="7" w:space="0" w:color="000000"/>
              <w:left w:val="single" w:sz="7" w:space="0" w:color="000000"/>
              <w:bottom w:val="single" w:sz="7" w:space="0" w:color="000000"/>
              <w:right w:val="single" w:sz="7" w:space="0" w:color="000000"/>
            </w:tcBorders>
          </w:tcPr>
          <w:p w14:paraId="73984BE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4A4A85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BDC1B0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606BA0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B1CA059" w14:textId="77777777" w:rsidR="00787D53" w:rsidRDefault="00787D53" w:rsidP="00181B6A"/>
        </w:tc>
      </w:tr>
      <w:tr w:rsidR="00787D53" w14:paraId="3487FDC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3DA47F0" w14:textId="77777777" w:rsidR="00787D53" w:rsidRDefault="00787D53" w:rsidP="00181B6A">
            <w:pPr>
              <w:ind w:right="53"/>
              <w:jc w:val="center"/>
            </w:pPr>
            <w:r>
              <w:rPr>
                <w:rFonts w:ascii="Calibri" w:eastAsia="Calibri" w:hAnsi="Calibri" w:cs="Calibri"/>
              </w:rPr>
              <w:t>Geauga County</w:t>
            </w:r>
          </w:p>
        </w:tc>
        <w:tc>
          <w:tcPr>
            <w:tcW w:w="1555" w:type="dxa"/>
            <w:tcBorders>
              <w:top w:val="single" w:sz="7" w:space="0" w:color="000000"/>
              <w:left w:val="single" w:sz="7" w:space="0" w:color="000000"/>
              <w:bottom w:val="single" w:sz="7" w:space="0" w:color="000000"/>
              <w:right w:val="single" w:sz="7" w:space="0" w:color="000000"/>
            </w:tcBorders>
          </w:tcPr>
          <w:p w14:paraId="2806A671"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222C183E"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10AAB82D"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00684BE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C3571B4"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957DF7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B2558C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2CBEE77" w14:textId="77777777" w:rsidR="00787D53" w:rsidRDefault="00787D53" w:rsidP="00181B6A"/>
        </w:tc>
      </w:tr>
      <w:tr w:rsidR="00787D53" w14:paraId="474345D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020B8FA" w14:textId="77777777" w:rsidR="00787D53" w:rsidRDefault="00787D53" w:rsidP="00181B6A">
            <w:pPr>
              <w:ind w:right="50"/>
              <w:jc w:val="center"/>
            </w:pPr>
            <w:r>
              <w:rPr>
                <w:rFonts w:ascii="Calibri" w:eastAsia="Calibri" w:hAnsi="Calibri" w:cs="Calibri"/>
              </w:rPr>
              <w:t>Greene County</w:t>
            </w:r>
          </w:p>
        </w:tc>
        <w:tc>
          <w:tcPr>
            <w:tcW w:w="1555" w:type="dxa"/>
            <w:tcBorders>
              <w:top w:val="single" w:sz="7" w:space="0" w:color="000000"/>
              <w:left w:val="single" w:sz="7" w:space="0" w:color="000000"/>
              <w:bottom w:val="single" w:sz="7" w:space="0" w:color="000000"/>
              <w:right w:val="single" w:sz="7" w:space="0" w:color="000000"/>
            </w:tcBorders>
          </w:tcPr>
          <w:p w14:paraId="6265334C"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5F6DDAB3"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146BFB0B"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0D8A8BB2"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71DF61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375D22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A0CE6B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BFA956D" w14:textId="77777777" w:rsidR="00787D53" w:rsidRDefault="00787D53" w:rsidP="00181B6A"/>
        </w:tc>
      </w:tr>
    </w:tbl>
    <w:p w14:paraId="7ADC5C97" w14:textId="77777777" w:rsidR="00787D53" w:rsidRDefault="00787D53" w:rsidP="00787D53">
      <w:pPr>
        <w:ind w:left="-1440" w:right="15777"/>
      </w:pPr>
    </w:p>
    <w:tbl>
      <w:tblPr>
        <w:tblStyle w:val="TableGrid"/>
        <w:tblW w:w="14998" w:type="dxa"/>
        <w:tblInd w:w="-333" w:type="dxa"/>
        <w:tblCellMar>
          <w:top w:w="23" w:type="dxa"/>
          <w:left w:w="59" w:type="dxa"/>
          <w:right w:w="8" w:type="dxa"/>
        </w:tblCellMar>
        <w:tblLook w:val="04A0" w:firstRow="1" w:lastRow="0" w:firstColumn="1" w:lastColumn="0" w:noHBand="0" w:noVBand="1"/>
      </w:tblPr>
      <w:tblGrid>
        <w:gridCol w:w="2273"/>
        <w:gridCol w:w="1555"/>
        <w:gridCol w:w="1474"/>
        <w:gridCol w:w="1652"/>
        <w:gridCol w:w="1555"/>
        <w:gridCol w:w="1555"/>
        <w:gridCol w:w="1730"/>
        <w:gridCol w:w="1602"/>
        <w:gridCol w:w="1602"/>
      </w:tblGrid>
      <w:tr w:rsidR="00787D53" w14:paraId="35531492" w14:textId="77777777" w:rsidTr="00181B6A">
        <w:trPr>
          <w:trHeight w:val="1706"/>
        </w:trPr>
        <w:tc>
          <w:tcPr>
            <w:tcW w:w="2273"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72D9123A" w14:textId="77777777" w:rsidR="00787D53" w:rsidRDefault="00787D53" w:rsidP="00181B6A">
            <w:pPr>
              <w:ind w:right="50"/>
              <w:jc w:val="center"/>
            </w:pPr>
            <w:r>
              <w:rPr>
                <w:rFonts w:ascii="Calibri" w:eastAsia="Calibri" w:hAnsi="Calibri" w:cs="Calibri"/>
                <w:b/>
              </w:rPr>
              <w:t>County</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0C9D2133" w14:textId="77777777" w:rsidR="00787D53" w:rsidRDefault="00787D53" w:rsidP="00181B6A">
            <w:pPr>
              <w:jc w:val="center"/>
            </w:pPr>
            <w:r>
              <w:rPr>
                <w:rFonts w:ascii="Calibri" w:eastAsia="Calibri" w:hAnsi="Calibri" w:cs="Calibri"/>
                <w:b/>
              </w:rPr>
              <w:t>Total Maximum Funding</w:t>
            </w:r>
          </w:p>
        </w:tc>
        <w:tc>
          <w:tcPr>
            <w:tcW w:w="1474"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030F6B30" w14:textId="77777777" w:rsidR="00787D53" w:rsidRDefault="00787D53" w:rsidP="00181B6A">
            <w:pPr>
              <w:ind w:right="50"/>
              <w:jc w:val="center"/>
            </w:pPr>
            <w:r>
              <w:rPr>
                <w:rFonts w:ascii="Calibri" w:eastAsia="Calibri" w:hAnsi="Calibri" w:cs="Calibri"/>
                <w:b/>
              </w:rPr>
              <w:t xml:space="preserve"> Maximum </w:t>
            </w:r>
          </w:p>
          <w:p w14:paraId="018FB2C2" w14:textId="77777777" w:rsidR="00787D53" w:rsidRDefault="00787D53" w:rsidP="00181B6A">
            <w:pPr>
              <w:ind w:right="49"/>
              <w:jc w:val="center"/>
            </w:pPr>
            <w:r>
              <w:rPr>
                <w:rFonts w:ascii="Calibri" w:eastAsia="Calibri" w:hAnsi="Calibri" w:cs="Calibri"/>
                <w:b/>
              </w:rPr>
              <w:t xml:space="preserve">Funding for </w:t>
            </w:r>
          </w:p>
          <w:p w14:paraId="00C9774D" w14:textId="77777777" w:rsidR="00787D53" w:rsidRDefault="00787D53" w:rsidP="00181B6A">
            <w:pPr>
              <w:ind w:left="78"/>
            </w:pPr>
            <w:r>
              <w:rPr>
                <w:rFonts w:ascii="Calibri" w:eastAsia="Calibri" w:hAnsi="Calibri" w:cs="Calibri"/>
                <w:b/>
              </w:rPr>
              <w:t xml:space="preserve">Deliverable 1 </w:t>
            </w:r>
          </w:p>
        </w:tc>
        <w:tc>
          <w:tcPr>
            <w:tcW w:w="1652"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4BF27FA3" w14:textId="77777777" w:rsidR="00787D53" w:rsidRDefault="00787D53" w:rsidP="00181B6A">
            <w:pPr>
              <w:ind w:right="50"/>
              <w:jc w:val="center"/>
            </w:pPr>
            <w:r>
              <w:rPr>
                <w:rFonts w:ascii="Calibri" w:eastAsia="Calibri" w:hAnsi="Calibri" w:cs="Calibri"/>
                <w:b/>
              </w:rPr>
              <w:t xml:space="preserve"> Maximum </w:t>
            </w:r>
          </w:p>
          <w:p w14:paraId="31175F8C" w14:textId="77777777" w:rsidR="00787D53" w:rsidRDefault="00787D53" w:rsidP="00181B6A">
            <w:pPr>
              <w:ind w:right="49"/>
              <w:jc w:val="center"/>
            </w:pPr>
            <w:r>
              <w:rPr>
                <w:rFonts w:ascii="Calibri" w:eastAsia="Calibri" w:hAnsi="Calibri" w:cs="Calibri"/>
                <w:b/>
              </w:rPr>
              <w:t xml:space="preserve">Funding for </w:t>
            </w:r>
          </w:p>
          <w:p w14:paraId="68B946EA" w14:textId="77777777" w:rsidR="00787D53" w:rsidRDefault="00787D53" w:rsidP="00181B6A">
            <w:pPr>
              <w:ind w:right="52"/>
              <w:jc w:val="center"/>
            </w:pPr>
            <w:r>
              <w:rPr>
                <w:rFonts w:ascii="Calibri" w:eastAsia="Calibri" w:hAnsi="Calibri" w:cs="Calibri"/>
                <w:b/>
              </w:rPr>
              <w:t xml:space="preserve">Deliverable 2 </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26E25CAC" w14:textId="77777777" w:rsidR="00787D53" w:rsidRDefault="00787D53" w:rsidP="00181B6A">
            <w:pPr>
              <w:ind w:right="48"/>
              <w:jc w:val="center"/>
            </w:pPr>
            <w:r>
              <w:rPr>
                <w:rFonts w:ascii="Calibri" w:eastAsia="Calibri" w:hAnsi="Calibri" w:cs="Calibri"/>
                <w:b/>
              </w:rPr>
              <w:t xml:space="preserve"> Maximum </w:t>
            </w:r>
          </w:p>
          <w:p w14:paraId="5509E7E8" w14:textId="77777777" w:rsidR="00787D53" w:rsidRDefault="00787D53" w:rsidP="00181B6A">
            <w:pPr>
              <w:ind w:right="47"/>
              <w:jc w:val="center"/>
            </w:pPr>
            <w:r>
              <w:rPr>
                <w:rFonts w:ascii="Calibri" w:eastAsia="Calibri" w:hAnsi="Calibri" w:cs="Calibri"/>
                <w:b/>
              </w:rPr>
              <w:t xml:space="preserve">Funding for </w:t>
            </w:r>
          </w:p>
          <w:p w14:paraId="78129CAC" w14:textId="77777777" w:rsidR="00787D53" w:rsidRDefault="00787D53" w:rsidP="00181B6A">
            <w:pPr>
              <w:ind w:right="50"/>
              <w:jc w:val="center"/>
            </w:pPr>
            <w:r>
              <w:rPr>
                <w:rFonts w:ascii="Calibri" w:eastAsia="Calibri" w:hAnsi="Calibri" w:cs="Calibri"/>
                <w:b/>
              </w:rPr>
              <w:t xml:space="preserve">Deliverable 3 </w:t>
            </w:r>
          </w:p>
        </w:tc>
        <w:tc>
          <w:tcPr>
            <w:tcW w:w="1555"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7D117A2D" w14:textId="77777777" w:rsidR="00787D53" w:rsidRDefault="00787D53" w:rsidP="00181B6A">
            <w:pPr>
              <w:ind w:right="48"/>
              <w:jc w:val="center"/>
            </w:pPr>
            <w:r>
              <w:rPr>
                <w:rFonts w:ascii="Calibri" w:eastAsia="Calibri" w:hAnsi="Calibri" w:cs="Calibri"/>
                <w:b/>
              </w:rPr>
              <w:t xml:space="preserve"> Maximum </w:t>
            </w:r>
          </w:p>
          <w:p w14:paraId="22890EC1" w14:textId="77777777" w:rsidR="00787D53" w:rsidRDefault="00787D53" w:rsidP="00181B6A">
            <w:pPr>
              <w:ind w:right="52"/>
              <w:jc w:val="center"/>
            </w:pPr>
            <w:r>
              <w:rPr>
                <w:rFonts w:ascii="Calibri" w:eastAsia="Calibri" w:hAnsi="Calibri" w:cs="Calibri"/>
                <w:b/>
              </w:rPr>
              <w:t xml:space="preserve">Funding for </w:t>
            </w:r>
          </w:p>
          <w:p w14:paraId="7F07C612" w14:textId="77777777" w:rsidR="00787D53" w:rsidRDefault="00787D53" w:rsidP="00181B6A">
            <w:pPr>
              <w:ind w:right="50"/>
              <w:jc w:val="center"/>
            </w:pPr>
            <w:r>
              <w:rPr>
                <w:rFonts w:ascii="Calibri" w:eastAsia="Calibri" w:hAnsi="Calibri" w:cs="Calibri"/>
                <w:b/>
              </w:rPr>
              <w:t xml:space="preserve">Deliverable 4 </w:t>
            </w:r>
          </w:p>
          <w:p w14:paraId="68469713" w14:textId="77777777" w:rsidR="00787D53" w:rsidRDefault="00787D53" w:rsidP="00181B6A">
            <w:pPr>
              <w:ind w:left="10"/>
              <w:jc w:val="both"/>
            </w:pPr>
            <w:r>
              <w:rPr>
                <w:rFonts w:ascii="Calibri" w:eastAsia="Calibri" w:hAnsi="Calibri" w:cs="Calibri"/>
                <w:b/>
              </w:rPr>
              <w:t xml:space="preserve">($200,000 Limit </w:t>
            </w:r>
          </w:p>
          <w:p w14:paraId="771E9B86" w14:textId="77777777" w:rsidR="00787D53" w:rsidRDefault="00787D53" w:rsidP="00181B6A">
            <w:pPr>
              <w:ind w:right="51"/>
              <w:jc w:val="center"/>
            </w:pPr>
            <w:r>
              <w:rPr>
                <w:rFonts w:ascii="Calibri" w:eastAsia="Calibri" w:hAnsi="Calibri" w:cs="Calibri"/>
                <w:b/>
              </w:rPr>
              <w:t xml:space="preserve">1 Applicant </w:t>
            </w:r>
          </w:p>
        </w:tc>
        <w:tc>
          <w:tcPr>
            <w:tcW w:w="1730"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6C416BE6" w14:textId="77777777" w:rsidR="00787D53" w:rsidRDefault="00787D53" w:rsidP="00181B6A">
            <w:pPr>
              <w:ind w:right="46"/>
              <w:jc w:val="center"/>
            </w:pPr>
            <w:r>
              <w:rPr>
                <w:rFonts w:ascii="Calibri" w:eastAsia="Calibri" w:hAnsi="Calibri" w:cs="Calibri"/>
                <w:b/>
              </w:rPr>
              <w:t xml:space="preserve"> Maximum </w:t>
            </w:r>
          </w:p>
          <w:p w14:paraId="24D53916" w14:textId="77777777" w:rsidR="00787D53" w:rsidRDefault="00787D53" w:rsidP="00181B6A">
            <w:pPr>
              <w:ind w:right="49"/>
              <w:jc w:val="center"/>
            </w:pPr>
            <w:r>
              <w:rPr>
                <w:rFonts w:ascii="Calibri" w:eastAsia="Calibri" w:hAnsi="Calibri" w:cs="Calibri"/>
                <w:b/>
              </w:rPr>
              <w:t xml:space="preserve">Funding for </w:t>
            </w:r>
          </w:p>
          <w:p w14:paraId="22FBD570" w14:textId="77777777" w:rsidR="00787D53" w:rsidRDefault="00787D53" w:rsidP="00181B6A">
            <w:pPr>
              <w:ind w:right="48"/>
              <w:jc w:val="center"/>
            </w:pPr>
            <w:r>
              <w:rPr>
                <w:rFonts w:ascii="Calibri" w:eastAsia="Calibri" w:hAnsi="Calibri" w:cs="Calibri"/>
                <w:b/>
              </w:rPr>
              <w:t xml:space="preserve">Deliverable 5 </w:t>
            </w:r>
          </w:p>
          <w:p w14:paraId="3237F85D" w14:textId="77777777" w:rsidR="00787D53" w:rsidRDefault="00787D53" w:rsidP="00181B6A">
            <w:pPr>
              <w:ind w:left="18"/>
              <w:jc w:val="both"/>
            </w:pPr>
            <w:r>
              <w:rPr>
                <w:rFonts w:ascii="Calibri" w:eastAsia="Calibri" w:hAnsi="Calibri" w:cs="Calibri"/>
                <w:b/>
              </w:rPr>
              <w:t xml:space="preserve">($40,000 Limit 12 </w:t>
            </w:r>
          </w:p>
          <w:p w14:paraId="283FD6FC" w14:textId="77777777" w:rsidR="00787D53" w:rsidRDefault="00787D53" w:rsidP="00181B6A">
            <w:pPr>
              <w:ind w:right="48"/>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34275B2A" w14:textId="77777777" w:rsidR="00787D53" w:rsidRDefault="00787D53" w:rsidP="00181B6A">
            <w:pPr>
              <w:ind w:right="48"/>
              <w:jc w:val="center"/>
            </w:pPr>
            <w:r>
              <w:rPr>
                <w:rFonts w:ascii="Calibri" w:eastAsia="Calibri" w:hAnsi="Calibri" w:cs="Calibri"/>
                <w:b/>
              </w:rPr>
              <w:t xml:space="preserve"> Maximum </w:t>
            </w:r>
          </w:p>
          <w:p w14:paraId="64E11706" w14:textId="77777777" w:rsidR="00787D53" w:rsidRDefault="00787D53" w:rsidP="00181B6A">
            <w:pPr>
              <w:ind w:right="47"/>
              <w:jc w:val="center"/>
            </w:pPr>
            <w:r>
              <w:rPr>
                <w:rFonts w:ascii="Calibri" w:eastAsia="Calibri" w:hAnsi="Calibri" w:cs="Calibri"/>
                <w:b/>
              </w:rPr>
              <w:t xml:space="preserve">Funding for </w:t>
            </w:r>
          </w:p>
          <w:p w14:paraId="2A3D26EF" w14:textId="77777777" w:rsidR="00787D53" w:rsidRDefault="00787D53" w:rsidP="00181B6A">
            <w:pPr>
              <w:ind w:right="50"/>
              <w:jc w:val="center"/>
            </w:pPr>
            <w:r>
              <w:rPr>
                <w:rFonts w:ascii="Calibri" w:eastAsia="Calibri" w:hAnsi="Calibri" w:cs="Calibri"/>
                <w:b/>
              </w:rPr>
              <w:t xml:space="preserve">Deliverable 6 </w:t>
            </w:r>
          </w:p>
          <w:p w14:paraId="070B6BEE" w14:textId="77777777" w:rsidR="00787D53" w:rsidRDefault="00787D53" w:rsidP="00181B6A">
            <w:pPr>
              <w:ind w:left="10"/>
              <w:jc w:val="both"/>
            </w:pPr>
            <w:r>
              <w:rPr>
                <w:rFonts w:ascii="Calibri" w:eastAsia="Calibri" w:hAnsi="Calibri" w:cs="Calibri"/>
                <w:b/>
              </w:rPr>
              <w:t xml:space="preserve">($40,000 Limit 5 </w:t>
            </w:r>
          </w:p>
          <w:p w14:paraId="5C38396A" w14:textId="77777777" w:rsidR="00787D53" w:rsidRDefault="00787D53" w:rsidP="00181B6A">
            <w:pPr>
              <w:ind w:right="46"/>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73FF7AEF" w14:textId="77777777" w:rsidR="00787D53" w:rsidRDefault="00787D53" w:rsidP="00181B6A">
            <w:pPr>
              <w:ind w:right="48"/>
              <w:jc w:val="center"/>
            </w:pPr>
            <w:r>
              <w:rPr>
                <w:rFonts w:ascii="Calibri" w:eastAsia="Calibri" w:hAnsi="Calibri" w:cs="Calibri"/>
                <w:b/>
              </w:rPr>
              <w:t xml:space="preserve"> Maximum </w:t>
            </w:r>
          </w:p>
          <w:p w14:paraId="2B1C2474" w14:textId="77777777" w:rsidR="00787D53" w:rsidRDefault="00787D53" w:rsidP="00181B6A">
            <w:pPr>
              <w:ind w:right="52"/>
              <w:jc w:val="center"/>
            </w:pPr>
            <w:r>
              <w:rPr>
                <w:rFonts w:ascii="Calibri" w:eastAsia="Calibri" w:hAnsi="Calibri" w:cs="Calibri"/>
                <w:b/>
              </w:rPr>
              <w:t xml:space="preserve">Funding for </w:t>
            </w:r>
          </w:p>
          <w:p w14:paraId="71AF32E8" w14:textId="77777777" w:rsidR="00787D53" w:rsidRDefault="00787D53" w:rsidP="00181B6A">
            <w:pPr>
              <w:ind w:right="50"/>
              <w:jc w:val="center"/>
            </w:pPr>
            <w:r>
              <w:rPr>
                <w:rFonts w:ascii="Calibri" w:eastAsia="Calibri" w:hAnsi="Calibri" w:cs="Calibri"/>
                <w:b/>
              </w:rPr>
              <w:t xml:space="preserve">Deliverable 7 </w:t>
            </w:r>
          </w:p>
          <w:p w14:paraId="6940D408" w14:textId="77777777" w:rsidR="00787D53" w:rsidRDefault="00787D53" w:rsidP="00181B6A">
            <w:pPr>
              <w:jc w:val="both"/>
            </w:pPr>
            <w:r>
              <w:rPr>
                <w:rFonts w:ascii="Calibri" w:eastAsia="Calibri" w:hAnsi="Calibri" w:cs="Calibri"/>
                <w:b/>
              </w:rPr>
              <w:t xml:space="preserve">($5,000 Limit All </w:t>
            </w:r>
          </w:p>
          <w:p w14:paraId="77132A84" w14:textId="77777777" w:rsidR="00787D53" w:rsidRDefault="00787D53" w:rsidP="00181B6A">
            <w:pPr>
              <w:ind w:right="50"/>
              <w:jc w:val="center"/>
            </w:pPr>
            <w:r>
              <w:rPr>
                <w:rFonts w:ascii="Calibri" w:eastAsia="Calibri" w:hAnsi="Calibri" w:cs="Calibri"/>
                <w:b/>
              </w:rPr>
              <w:t xml:space="preserve">Applicants) </w:t>
            </w:r>
          </w:p>
        </w:tc>
      </w:tr>
      <w:tr w:rsidR="00787D53" w14:paraId="3EAF5A0C" w14:textId="77777777" w:rsidTr="00181B6A">
        <w:trPr>
          <w:trHeight w:val="285"/>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F490060" w14:textId="77777777" w:rsidR="00787D53" w:rsidRDefault="00787D53" w:rsidP="00181B6A">
            <w:pPr>
              <w:ind w:right="52"/>
              <w:jc w:val="center"/>
            </w:pPr>
            <w:r>
              <w:rPr>
                <w:rFonts w:ascii="Calibri" w:eastAsia="Calibri" w:hAnsi="Calibri" w:cs="Calibri"/>
              </w:rPr>
              <w:t>Guernsey County</w:t>
            </w:r>
          </w:p>
        </w:tc>
        <w:tc>
          <w:tcPr>
            <w:tcW w:w="1555" w:type="dxa"/>
            <w:tcBorders>
              <w:top w:val="single" w:sz="7" w:space="0" w:color="000000"/>
              <w:left w:val="single" w:sz="7" w:space="0" w:color="000000"/>
              <w:bottom w:val="single" w:sz="7" w:space="0" w:color="000000"/>
              <w:right w:val="single" w:sz="7" w:space="0" w:color="000000"/>
            </w:tcBorders>
          </w:tcPr>
          <w:p w14:paraId="3EA04CD3" w14:textId="77777777" w:rsidR="00787D53" w:rsidRDefault="00787D53" w:rsidP="00181B6A">
            <w:pPr>
              <w:ind w:left="44"/>
            </w:pPr>
            <w:r>
              <w:rPr>
                <w:rFonts w:ascii="Calibri" w:eastAsia="Calibri" w:hAnsi="Calibri" w:cs="Calibri"/>
              </w:rPr>
              <w:t>$             80,000</w:t>
            </w:r>
          </w:p>
        </w:tc>
        <w:tc>
          <w:tcPr>
            <w:tcW w:w="1474" w:type="dxa"/>
            <w:tcBorders>
              <w:top w:val="single" w:sz="7" w:space="0" w:color="000000"/>
              <w:left w:val="single" w:sz="7" w:space="0" w:color="000000"/>
              <w:bottom w:val="single" w:sz="7" w:space="0" w:color="000000"/>
              <w:right w:val="single" w:sz="7" w:space="0" w:color="000000"/>
            </w:tcBorders>
          </w:tcPr>
          <w:p w14:paraId="26B00E59" w14:textId="77777777" w:rsidR="00787D53" w:rsidRDefault="00787D53" w:rsidP="00181B6A">
            <w:pPr>
              <w:ind w:left="21"/>
            </w:pPr>
            <w:r>
              <w:rPr>
                <w:rFonts w:ascii="Times New Roman" w:eastAsia="Times New Roman" w:hAnsi="Times New Roman" w:cs="Times New Roman"/>
              </w:rPr>
              <w:t xml:space="preserve"> $          55,500 </w:t>
            </w:r>
          </w:p>
        </w:tc>
        <w:tc>
          <w:tcPr>
            <w:tcW w:w="1652" w:type="dxa"/>
            <w:tcBorders>
              <w:top w:val="single" w:sz="7" w:space="0" w:color="000000"/>
              <w:left w:val="single" w:sz="7" w:space="0" w:color="000000"/>
              <w:bottom w:val="single" w:sz="7" w:space="0" w:color="000000"/>
              <w:right w:val="single" w:sz="7" w:space="0" w:color="000000"/>
            </w:tcBorders>
          </w:tcPr>
          <w:p w14:paraId="4B23420D" w14:textId="77777777" w:rsidR="00787D53" w:rsidRDefault="00787D53" w:rsidP="00181B6A">
            <w:pPr>
              <w:ind w:left="29"/>
            </w:pPr>
            <w:r>
              <w:rPr>
                <w:rFonts w:ascii="Times New Roman" w:eastAsia="Times New Roman" w:hAnsi="Times New Roman" w:cs="Times New Roman"/>
              </w:rPr>
              <w:t xml:space="preserve"> $             18,500 </w:t>
            </w:r>
          </w:p>
        </w:tc>
        <w:tc>
          <w:tcPr>
            <w:tcW w:w="1555" w:type="dxa"/>
            <w:tcBorders>
              <w:top w:val="single" w:sz="7" w:space="0" w:color="000000"/>
              <w:left w:val="single" w:sz="7" w:space="0" w:color="000000"/>
              <w:bottom w:val="single" w:sz="7" w:space="0" w:color="000000"/>
              <w:right w:val="single" w:sz="7" w:space="0" w:color="000000"/>
            </w:tcBorders>
          </w:tcPr>
          <w:p w14:paraId="22A9BEC5"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508616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D8EBF5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84E075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47BDBE3" w14:textId="77777777" w:rsidR="00787D53" w:rsidRDefault="00787D53" w:rsidP="00181B6A"/>
        </w:tc>
      </w:tr>
      <w:tr w:rsidR="00787D53" w14:paraId="60336F46"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81E5C3E" w14:textId="77777777" w:rsidR="00787D53" w:rsidRDefault="00787D53" w:rsidP="00181B6A">
            <w:pPr>
              <w:ind w:right="52"/>
              <w:jc w:val="center"/>
            </w:pPr>
            <w:r>
              <w:rPr>
                <w:rFonts w:ascii="Calibri" w:eastAsia="Calibri" w:hAnsi="Calibri" w:cs="Calibri"/>
              </w:rPr>
              <w:t>Hamilton County</w:t>
            </w:r>
          </w:p>
        </w:tc>
        <w:tc>
          <w:tcPr>
            <w:tcW w:w="1555" w:type="dxa"/>
            <w:tcBorders>
              <w:top w:val="single" w:sz="7" w:space="0" w:color="000000"/>
              <w:left w:val="single" w:sz="7" w:space="0" w:color="000000"/>
              <w:bottom w:val="single" w:sz="7" w:space="0" w:color="000000"/>
              <w:right w:val="single" w:sz="7" w:space="0" w:color="000000"/>
            </w:tcBorders>
          </w:tcPr>
          <w:p w14:paraId="6FC5A737" w14:textId="77777777" w:rsidR="00787D53" w:rsidRDefault="00787D53" w:rsidP="00181B6A">
            <w:pPr>
              <w:ind w:left="44"/>
            </w:pPr>
            <w:r>
              <w:rPr>
                <w:rFonts w:ascii="Calibri" w:eastAsia="Calibri" w:hAnsi="Calibri" w:cs="Calibri"/>
              </w:rPr>
              <w:t>$           700,000</w:t>
            </w:r>
          </w:p>
        </w:tc>
        <w:tc>
          <w:tcPr>
            <w:tcW w:w="1474" w:type="dxa"/>
            <w:tcBorders>
              <w:top w:val="single" w:sz="7" w:space="0" w:color="000000"/>
              <w:left w:val="single" w:sz="7" w:space="0" w:color="000000"/>
              <w:bottom w:val="single" w:sz="7" w:space="0" w:color="000000"/>
              <w:right w:val="single" w:sz="7" w:space="0" w:color="000000"/>
            </w:tcBorders>
          </w:tcPr>
          <w:p w14:paraId="0CACCA04" w14:textId="77777777" w:rsidR="00787D53" w:rsidRDefault="00787D53" w:rsidP="00181B6A">
            <w:pPr>
              <w:ind w:left="21"/>
            </w:pPr>
            <w:r>
              <w:rPr>
                <w:rFonts w:ascii="Times New Roman" w:eastAsia="Times New Roman" w:hAnsi="Times New Roman" w:cs="Times New Roman"/>
              </w:rPr>
              <w:t xml:space="preserve"> $        520,500 </w:t>
            </w:r>
          </w:p>
        </w:tc>
        <w:tc>
          <w:tcPr>
            <w:tcW w:w="1652" w:type="dxa"/>
            <w:tcBorders>
              <w:top w:val="single" w:sz="7" w:space="0" w:color="000000"/>
              <w:left w:val="single" w:sz="7" w:space="0" w:color="000000"/>
              <w:bottom w:val="single" w:sz="7" w:space="0" w:color="000000"/>
              <w:right w:val="single" w:sz="7" w:space="0" w:color="000000"/>
            </w:tcBorders>
          </w:tcPr>
          <w:p w14:paraId="5BCEB79F" w14:textId="77777777" w:rsidR="00787D53" w:rsidRDefault="00787D53" w:rsidP="00181B6A">
            <w:pPr>
              <w:ind w:left="29"/>
            </w:pPr>
            <w:r>
              <w:rPr>
                <w:rFonts w:ascii="Times New Roman" w:eastAsia="Times New Roman" w:hAnsi="Times New Roman" w:cs="Times New Roman"/>
              </w:rPr>
              <w:t xml:space="preserve"> $           173,500 </w:t>
            </w:r>
          </w:p>
        </w:tc>
        <w:tc>
          <w:tcPr>
            <w:tcW w:w="1555" w:type="dxa"/>
            <w:tcBorders>
              <w:top w:val="single" w:sz="7" w:space="0" w:color="000000"/>
              <w:left w:val="single" w:sz="7" w:space="0" w:color="000000"/>
              <w:bottom w:val="single" w:sz="7" w:space="0" w:color="000000"/>
              <w:right w:val="single" w:sz="7" w:space="0" w:color="000000"/>
            </w:tcBorders>
          </w:tcPr>
          <w:p w14:paraId="24672322"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3BB970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E9EEDC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21477C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6450090" w14:textId="77777777" w:rsidR="00787D53" w:rsidRDefault="00787D53" w:rsidP="00181B6A"/>
        </w:tc>
      </w:tr>
      <w:tr w:rsidR="00787D53" w14:paraId="3774B4E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040BDE7" w14:textId="77777777" w:rsidR="00787D53" w:rsidRDefault="00787D53" w:rsidP="00181B6A">
            <w:pPr>
              <w:ind w:right="49"/>
              <w:jc w:val="center"/>
            </w:pPr>
            <w:r>
              <w:rPr>
                <w:rFonts w:ascii="Calibri" w:eastAsia="Calibri" w:hAnsi="Calibri" w:cs="Calibri"/>
              </w:rPr>
              <w:t>Hancock County</w:t>
            </w:r>
          </w:p>
        </w:tc>
        <w:tc>
          <w:tcPr>
            <w:tcW w:w="1555" w:type="dxa"/>
            <w:tcBorders>
              <w:top w:val="single" w:sz="7" w:space="0" w:color="000000"/>
              <w:left w:val="single" w:sz="7" w:space="0" w:color="000000"/>
              <w:bottom w:val="single" w:sz="7" w:space="0" w:color="000000"/>
              <w:right w:val="single" w:sz="7" w:space="0" w:color="000000"/>
            </w:tcBorders>
          </w:tcPr>
          <w:p w14:paraId="3EC208DB"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4DA8D68"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3F6F8C13"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55D7EB5"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ED2BC5F"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591617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55469E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27040D9" w14:textId="77777777" w:rsidR="00787D53" w:rsidRDefault="00787D53" w:rsidP="00181B6A"/>
        </w:tc>
      </w:tr>
      <w:tr w:rsidR="00787D53" w14:paraId="72C7E64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34DB7C0" w14:textId="77777777" w:rsidR="00787D53" w:rsidRDefault="00787D53" w:rsidP="00181B6A">
            <w:pPr>
              <w:ind w:right="50"/>
              <w:jc w:val="center"/>
            </w:pPr>
            <w:r>
              <w:rPr>
                <w:rFonts w:ascii="Calibri" w:eastAsia="Calibri" w:hAnsi="Calibri" w:cs="Calibri"/>
              </w:rPr>
              <w:t>Hardin County</w:t>
            </w:r>
          </w:p>
        </w:tc>
        <w:tc>
          <w:tcPr>
            <w:tcW w:w="1555" w:type="dxa"/>
            <w:tcBorders>
              <w:top w:val="single" w:sz="7" w:space="0" w:color="000000"/>
              <w:left w:val="single" w:sz="7" w:space="0" w:color="000000"/>
              <w:bottom w:val="single" w:sz="7" w:space="0" w:color="000000"/>
              <w:right w:val="single" w:sz="7" w:space="0" w:color="000000"/>
            </w:tcBorders>
          </w:tcPr>
          <w:p w14:paraId="278EF773"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2B7C12F"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4E7AE9B6"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C64C973"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19134E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AA7E3A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5D6488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8AA27DC" w14:textId="77777777" w:rsidR="00787D53" w:rsidRDefault="00787D53" w:rsidP="00181B6A"/>
        </w:tc>
      </w:tr>
      <w:tr w:rsidR="00787D53" w14:paraId="5AC8C04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9DA3D4E" w14:textId="77777777" w:rsidR="00787D53" w:rsidRDefault="00787D53" w:rsidP="00181B6A">
            <w:pPr>
              <w:ind w:right="49"/>
              <w:jc w:val="center"/>
            </w:pPr>
            <w:r>
              <w:rPr>
                <w:rFonts w:ascii="Calibri" w:eastAsia="Calibri" w:hAnsi="Calibri" w:cs="Calibri"/>
              </w:rPr>
              <w:t>Harrison County</w:t>
            </w:r>
          </w:p>
        </w:tc>
        <w:tc>
          <w:tcPr>
            <w:tcW w:w="1555" w:type="dxa"/>
            <w:tcBorders>
              <w:top w:val="single" w:sz="7" w:space="0" w:color="000000"/>
              <w:left w:val="single" w:sz="7" w:space="0" w:color="000000"/>
              <w:bottom w:val="single" w:sz="7" w:space="0" w:color="000000"/>
              <w:right w:val="single" w:sz="7" w:space="0" w:color="000000"/>
            </w:tcBorders>
          </w:tcPr>
          <w:p w14:paraId="446EE1EE"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6CDE4665"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263F6FDA"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AB2CC0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84AB7A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573A27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02B5B5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A5BB201" w14:textId="77777777" w:rsidR="00787D53" w:rsidRDefault="00787D53" w:rsidP="00181B6A"/>
        </w:tc>
      </w:tr>
      <w:tr w:rsidR="00787D53" w14:paraId="798C06F9"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2865869" w14:textId="77777777" w:rsidR="00787D53" w:rsidRDefault="00787D53" w:rsidP="00181B6A">
            <w:pPr>
              <w:ind w:right="52"/>
              <w:jc w:val="center"/>
            </w:pPr>
            <w:r>
              <w:rPr>
                <w:rFonts w:ascii="Calibri" w:eastAsia="Calibri" w:hAnsi="Calibri" w:cs="Calibri"/>
              </w:rPr>
              <w:t>Henry County</w:t>
            </w:r>
          </w:p>
        </w:tc>
        <w:tc>
          <w:tcPr>
            <w:tcW w:w="1555" w:type="dxa"/>
            <w:tcBorders>
              <w:top w:val="single" w:sz="7" w:space="0" w:color="000000"/>
              <w:left w:val="single" w:sz="7" w:space="0" w:color="000000"/>
              <w:bottom w:val="single" w:sz="7" w:space="0" w:color="000000"/>
              <w:right w:val="single" w:sz="7" w:space="0" w:color="000000"/>
            </w:tcBorders>
          </w:tcPr>
          <w:p w14:paraId="56FA9972"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66DD9A6E"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E7A5D01"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174ED08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5A354E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5FC73F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0FA7D7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4ACF051" w14:textId="77777777" w:rsidR="00787D53" w:rsidRDefault="00787D53" w:rsidP="00181B6A"/>
        </w:tc>
      </w:tr>
      <w:tr w:rsidR="00787D53" w14:paraId="77E4775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BF47D77" w14:textId="77777777" w:rsidR="00787D53" w:rsidRDefault="00787D53" w:rsidP="00181B6A">
            <w:pPr>
              <w:ind w:right="50"/>
              <w:jc w:val="center"/>
            </w:pPr>
            <w:r>
              <w:rPr>
                <w:rFonts w:ascii="Calibri" w:eastAsia="Calibri" w:hAnsi="Calibri" w:cs="Calibri"/>
              </w:rPr>
              <w:t>Highland County</w:t>
            </w:r>
          </w:p>
        </w:tc>
        <w:tc>
          <w:tcPr>
            <w:tcW w:w="1555" w:type="dxa"/>
            <w:tcBorders>
              <w:top w:val="single" w:sz="7" w:space="0" w:color="000000"/>
              <w:left w:val="single" w:sz="7" w:space="0" w:color="000000"/>
              <w:bottom w:val="single" w:sz="7" w:space="0" w:color="000000"/>
              <w:right w:val="single" w:sz="7" w:space="0" w:color="000000"/>
            </w:tcBorders>
          </w:tcPr>
          <w:p w14:paraId="3D7DED36" w14:textId="77777777" w:rsidR="00787D53" w:rsidRDefault="00787D53" w:rsidP="00181B6A">
            <w:pPr>
              <w:ind w:left="44"/>
            </w:pPr>
            <w:r>
              <w:rPr>
                <w:rFonts w:ascii="Calibri" w:eastAsia="Calibri" w:hAnsi="Calibri" w:cs="Calibri"/>
              </w:rPr>
              <w:t>$             95,000</w:t>
            </w:r>
          </w:p>
        </w:tc>
        <w:tc>
          <w:tcPr>
            <w:tcW w:w="1474" w:type="dxa"/>
            <w:tcBorders>
              <w:top w:val="single" w:sz="7" w:space="0" w:color="000000"/>
              <w:left w:val="single" w:sz="7" w:space="0" w:color="000000"/>
              <w:bottom w:val="single" w:sz="7" w:space="0" w:color="000000"/>
              <w:right w:val="single" w:sz="7" w:space="0" w:color="000000"/>
            </w:tcBorders>
          </w:tcPr>
          <w:p w14:paraId="23020630" w14:textId="77777777" w:rsidR="00787D53" w:rsidRDefault="00787D53" w:rsidP="00181B6A">
            <w:pPr>
              <w:ind w:left="21"/>
            </w:pPr>
            <w:r>
              <w:rPr>
                <w:rFonts w:ascii="Times New Roman" w:eastAsia="Times New Roman" w:hAnsi="Times New Roman" w:cs="Times New Roman"/>
              </w:rPr>
              <w:t xml:space="preserve"> $          66,750 </w:t>
            </w:r>
          </w:p>
        </w:tc>
        <w:tc>
          <w:tcPr>
            <w:tcW w:w="1652" w:type="dxa"/>
            <w:tcBorders>
              <w:top w:val="single" w:sz="7" w:space="0" w:color="000000"/>
              <w:left w:val="single" w:sz="7" w:space="0" w:color="000000"/>
              <w:bottom w:val="single" w:sz="7" w:space="0" w:color="000000"/>
              <w:right w:val="single" w:sz="7" w:space="0" w:color="000000"/>
            </w:tcBorders>
          </w:tcPr>
          <w:p w14:paraId="1FB4238D" w14:textId="77777777" w:rsidR="00787D53" w:rsidRDefault="00787D53" w:rsidP="00181B6A">
            <w:pPr>
              <w:ind w:left="29"/>
            </w:pPr>
            <w:r>
              <w:rPr>
                <w:rFonts w:ascii="Times New Roman" w:eastAsia="Times New Roman" w:hAnsi="Times New Roman" w:cs="Times New Roman"/>
              </w:rPr>
              <w:t xml:space="preserve"> $             22,250 </w:t>
            </w:r>
          </w:p>
        </w:tc>
        <w:tc>
          <w:tcPr>
            <w:tcW w:w="1555" w:type="dxa"/>
            <w:tcBorders>
              <w:top w:val="single" w:sz="7" w:space="0" w:color="000000"/>
              <w:left w:val="single" w:sz="7" w:space="0" w:color="000000"/>
              <w:bottom w:val="single" w:sz="7" w:space="0" w:color="000000"/>
              <w:right w:val="single" w:sz="7" w:space="0" w:color="000000"/>
            </w:tcBorders>
          </w:tcPr>
          <w:p w14:paraId="5CC48FF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BD3FC5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E83F73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7AEA9C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2B5149D" w14:textId="77777777" w:rsidR="00787D53" w:rsidRDefault="00787D53" w:rsidP="00181B6A"/>
        </w:tc>
      </w:tr>
      <w:tr w:rsidR="00787D53" w14:paraId="368B233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2C245AF" w14:textId="77777777" w:rsidR="00787D53" w:rsidRDefault="00787D53" w:rsidP="00181B6A">
            <w:pPr>
              <w:ind w:right="52"/>
              <w:jc w:val="center"/>
            </w:pPr>
            <w:r>
              <w:rPr>
                <w:rFonts w:ascii="Calibri" w:eastAsia="Calibri" w:hAnsi="Calibri" w:cs="Calibri"/>
              </w:rPr>
              <w:t>Hocking County</w:t>
            </w:r>
          </w:p>
        </w:tc>
        <w:tc>
          <w:tcPr>
            <w:tcW w:w="1555" w:type="dxa"/>
            <w:tcBorders>
              <w:top w:val="single" w:sz="7" w:space="0" w:color="000000"/>
              <w:left w:val="single" w:sz="7" w:space="0" w:color="000000"/>
              <w:bottom w:val="single" w:sz="7" w:space="0" w:color="000000"/>
              <w:right w:val="single" w:sz="7" w:space="0" w:color="000000"/>
            </w:tcBorders>
          </w:tcPr>
          <w:p w14:paraId="41F7FA4E"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614A50DC"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7B0CEF8B"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A4EAFB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7B7E20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466617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6B5B3B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3BCA177" w14:textId="77777777" w:rsidR="00787D53" w:rsidRDefault="00787D53" w:rsidP="00181B6A"/>
        </w:tc>
      </w:tr>
      <w:tr w:rsidR="00787D53" w14:paraId="4D926D7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2D34F79" w14:textId="77777777" w:rsidR="00787D53" w:rsidRDefault="00787D53" w:rsidP="00181B6A">
            <w:pPr>
              <w:ind w:right="53"/>
              <w:jc w:val="center"/>
            </w:pPr>
            <w:r>
              <w:rPr>
                <w:rFonts w:ascii="Calibri" w:eastAsia="Calibri" w:hAnsi="Calibri" w:cs="Calibri"/>
              </w:rPr>
              <w:t>Holmes County</w:t>
            </w:r>
          </w:p>
        </w:tc>
        <w:tc>
          <w:tcPr>
            <w:tcW w:w="1555" w:type="dxa"/>
            <w:tcBorders>
              <w:top w:val="single" w:sz="7" w:space="0" w:color="000000"/>
              <w:left w:val="single" w:sz="7" w:space="0" w:color="000000"/>
              <w:bottom w:val="single" w:sz="7" w:space="0" w:color="000000"/>
              <w:right w:val="single" w:sz="7" w:space="0" w:color="000000"/>
            </w:tcBorders>
          </w:tcPr>
          <w:p w14:paraId="4F9CA1E8"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46FC3006"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53CB41DA"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7AA22B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50263C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7BAA3F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E30BF9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F33495D" w14:textId="77777777" w:rsidR="00787D53" w:rsidRDefault="00787D53" w:rsidP="00181B6A"/>
        </w:tc>
      </w:tr>
      <w:tr w:rsidR="00787D53" w14:paraId="33EAA8F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57F6C85" w14:textId="77777777" w:rsidR="00787D53" w:rsidRDefault="00787D53" w:rsidP="00181B6A">
            <w:pPr>
              <w:ind w:right="52"/>
              <w:jc w:val="center"/>
            </w:pPr>
            <w:r>
              <w:rPr>
                <w:rFonts w:ascii="Calibri" w:eastAsia="Calibri" w:hAnsi="Calibri" w:cs="Calibri"/>
              </w:rPr>
              <w:t>Huron County</w:t>
            </w:r>
          </w:p>
        </w:tc>
        <w:tc>
          <w:tcPr>
            <w:tcW w:w="1555" w:type="dxa"/>
            <w:tcBorders>
              <w:top w:val="single" w:sz="7" w:space="0" w:color="000000"/>
              <w:left w:val="single" w:sz="7" w:space="0" w:color="000000"/>
              <w:bottom w:val="single" w:sz="7" w:space="0" w:color="000000"/>
              <w:right w:val="single" w:sz="7" w:space="0" w:color="000000"/>
            </w:tcBorders>
          </w:tcPr>
          <w:p w14:paraId="0472D375" w14:textId="77777777" w:rsidR="00787D53" w:rsidRDefault="00787D53" w:rsidP="00181B6A">
            <w:pPr>
              <w:ind w:left="44"/>
            </w:pPr>
            <w:r>
              <w:rPr>
                <w:rFonts w:ascii="Calibri" w:eastAsia="Calibri" w:hAnsi="Calibri" w:cs="Calibri"/>
              </w:rPr>
              <w:t>$             71,250</w:t>
            </w:r>
          </w:p>
        </w:tc>
        <w:tc>
          <w:tcPr>
            <w:tcW w:w="1474" w:type="dxa"/>
            <w:tcBorders>
              <w:top w:val="single" w:sz="7" w:space="0" w:color="000000"/>
              <w:left w:val="single" w:sz="7" w:space="0" w:color="000000"/>
              <w:bottom w:val="single" w:sz="7" w:space="0" w:color="000000"/>
              <w:right w:val="single" w:sz="7" w:space="0" w:color="000000"/>
            </w:tcBorders>
          </w:tcPr>
          <w:p w14:paraId="4426D844" w14:textId="77777777" w:rsidR="00787D53" w:rsidRDefault="00787D53" w:rsidP="00181B6A">
            <w:pPr>
              <w:ind w:left="21"/>
            </w:pPr>
            <w:r>
              <w:rPr>
                <w:rFonts w:ascii="Times New Roman" w:eastAsia="Times New Roman" w:hAnsi="Times New Roman" w:cs="Times New Roman"/>
              </w:rPr>
              <w:t xml:space="preserve"> $          48,938 </w:t>
            </w:r>
          </w:p>
        </w:tc>
        <w:tc>
          <w:tcPr>
            <w:tcW w:w="1652" w:type="dxa"/>
            <w:tcBorders>
              <w:top w:val="single" w:sz="7" w:space="0" w:color="000000"/>
              <w:left w:val="single" w:sz="7" w:space="0" w:color="000000"/>
              <w:bottom w:val="single" w:sz="7" w:space="0" w:color="000000"/>
              <w:right w:val="single" w:sz="7" w:space="0" w:color="000000"/>
            </w:tcBorders>
          </w:tcPr>
          <w:p w14:paraId="21437B5A" w14:textId="77777777" w:rsidR="00787D53" w:rsidRDefault="00787D53" w:rsidP="00181B6A">
            <w:pPr>
              <w:ind w:left="29"/>
            </w:pPr>
            <w:r>
              <w:rPr>
                <w:rFonts w:ascii="Times New Roman" w:eastAsia="Times New Roman" w:hAnsi="Times New Roman" w:cs="Times New Roman"/>
              </w:rPr>
              <w:t xml:space="preserve"> $             16,313 </w:t>
            </w:r>
          </w:p>
        </w:tc>
        <w:tc>
          <w:tcPr>
            <w:tcW w:w="1555" w:type="dxa"/>
            <w:tcBorders>
              <w:top w:val="single" w:sz="7" w:space="0" w:color="000000"/>
              <w:left w:val="single" w:sz="7" w:space="0" w:color="000000"/>
              <w:bottom w:val="single" w:sz="7" w:space="0" w:color="000000"/>
              <w:right w:val="single" w:sz="7" w:space="0" w:color="000000"/>
            </w:tcBorders>
          </w:tcPr>
          <w:p w14:paraId="34DFEC9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D83F58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A6E4CDA"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4870BC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BDACCAC" w14:textId="77777777" w:rsidR="00787D53" w:rsidRDefault="00787D53" w:rsidP="00181B6A"/>
        </w:tc>
      </w:tr>
      <w:tr w:rsidR="00787D53" w14:paraId="2081EE8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C61EF31" w14:textId="77777777" w:rsidR="00787D53" w:rsidRDefault="00787D53" w:rsidP="00181B6A">
            <w:pPr>
              <w:ind w:right="50"/>
              <w:jc w:val="center"/>
            </w:pPr>
            <w:r>
              <w:rPr>
                <w:rFonts w:ascii="Calibri" w:eastAsia="Calibri" w:hAnsi="Calibri" w:cs="Calibri"/>
              </w:rPr>
              <w:t>Jackson County</w:t>
            </w:r>
          </w:p>
        </w:tc>
        <w:tc>
          <w:tcPr>
            <w:tcW w:w="1555" w:type="dxa"/>
            <w:tcBorders>
              <w:top w:val="single" w:sz="7" w:space="0" w:color="000000"/>
              <w:left w:val="single" w:sz="7" w:space="0" w:color="000000"/>
              <w:bottom w:val="single" w:sz="7" w:space="0" w:color="000000"/>
              <w:right w:val="single" w:sz="7" w:space="0" w:color="000000"/>
            </w:tcBorders>
          </w:tcPr>
          <w:p w14:paraId="6421F940"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0663ECE9"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42846642"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6C53D3F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6F8348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B02F72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BCF84A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320E871" w14:textId="77777777" w:rsidR="00787D53" w:rsidRDefault="00787D53" w:rsidP="00181B6A"/>
        </w:tc>
      </w:tr>
      <w:tr w:rsidR="00787D53" w14:paraId="1D07F2AC"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3A767DD" w14:textId="77777777" w:rsidR="00787D53" w:rsidRDefault="00787D53" w:rsidP="00181B6A">
            <w:pPr>
              <w:ind w:right="53"/>
              <w:jc w:val="center"/>
            </w:pPr>
            <w:r>
              <w:rPr>
                <w:rFonts w:ascii="Calibri" w:eastAsia="Calibri" w:hAnsi="Calibri" w:cs="Calibri"/>
              </w:rPr>
              <w:t>Jefferson County</w:t>
            </w:r>
          </w:p>
        </w:tc>
        <w:tc>
          <w:tcPr>
            <w:tcW w:w="1555" w:type="dxa"/>
            <w:tcBorders>
              <w:top w:val="single" w:sz="7" w:space="0" w:color="000000"/>
              <w:left w:val="single" w:sz="7" w:space="0" w:color="000000"/>
              <w:bottom w:val="single" w:sz="7" w:space="0" w:color="000000"/>
              <w:right w:val="single" w:sz="7" w:space="0" w:color="000000"/>
            </w:tcBorders>
          </w:tcPr>
          <w:p w14:paraId="38485F14" w14:textId="77777777" w:rsidR="00787D53" w:rsidRDefault="00787D53" w:rsidP="00181B6A">
            <w:pPr>
              <w:ind w:left="44"/>
            </w:pPr>
            <w:r>
              <w:rPr>
                <w:rFonts w:ascii="Calibri" w:eastAsia="Calibri" w:hAnsi="Calibri" w:cs="Calibri"/>
              </w:rPr>
              <w:t>$           150,000</w:t>
            </w:r>
          </w:p>
        </w:tc>
        <w:tc>
          <w:tcPr>
            <w:tcW w:w="1474" w:type="dxa"/>
            <w:tcBorders>
              <w:top w:val="single" w:sz="7" w:space="0" w:color="000000"/>
              <w:left w:val="single" w:sz="7" w:space="0" w:color="000000"/>
              <w:bottom w:val="single" w:sz="7" w:space="0" w:color="000000"/>
              <w:right w:val="single" w:sz="7" w:space="0" w:color="000000"/>
            </w:tcBorders>
          </w:tcPr>
          <w:p w14:paraId="4B745B48" w14:textId="77777777" w:rsidR="00787D53" w:rsidRDefault="00787D53" w:rsidP="00181B6A">
            <w:pPr>
              <w:ind w:left="21"/>
            </w:pPr>
            <w:r>
              <w:rPr>
                <w:rFonts w:ascii="Times New Roman" w:eastAsia="Times New Roman" w:hAnsi="Times New Roman" w:cs="Times New Roman"/>
              </w:rPr>
              <w:t xml:space="preserve"> $        108,000 </w:t>
            </w:r>
          </w:p>
        </w:tc>
        <w:tc>
          <w:tcPr>
            <w:tcW w:w="1652" w:type="dxa"/>
            <w:tcBorders>
              <w:top w:val="single" w:sz="7" w:space="0" w:color="000000"/>
              <w:left w:val="single" w:sz="7" w:space="0" w:color="000000"/>
              <w:bottom w:val="single" w:sz="7" w:space="0" w:color="000000"/>
              <w:right w:val="single" w:sz="7" w:space="0" w:color="000000"/>
            </w:tcBorders>
          </w:tcPr>
          <w:p w14:paraId="49DEAAE7" w14:textId="77777777" w:rsidR="00787D53" w:rsidRDefault="00787D53" w:rsidP="00181B6A">
            <w:pPr>
              <w:ind w:left="29"/>
            </w:pPr>
            <w:r>
              <w:rPr>
                <w:rFonts w:ascii="Times New Roman" w:eastAsia="Times New Roman" w:hAnsi="Times New Roman" w:cs="Times New Roman"/>
              </w:rPr>
              <w:t xml:space="preserve"> $             36,000 </w:t>
            </w:r>
          </w:p>
        </w:tc>
        <w:tc>
          <w:tcPr>
            <w:tcW w:w="1555" w:type="dxa"/>
            <w:tcBorders>
              <w:top w:val="single" w:sz="7" w:space="0" w:color="000000"/>
              <w:left w:val="single" w:sz="7" w:space="0" w:color="000000"/>
              <w:bottom w:val="single" w:sz="7" w:space="0" w:color="000000"/>
              <w:right w:val="single" w:sz="7" w:space="0" w:color="000000"/>
            </w:tcBorders>
          </w:tcPr>
          <w:p w14:paraId="7E4F404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161ADE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B591CC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4B10DE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76F1F14" w14:textId="77777777" w:rsidR="00787D53" w:rsidRDefault="00787D53" w:rsidP="00181B6A"/>
        </w:tc>
      </w:tr>
      <w:tr w:rsidR="00787D53" w14:paraId="46C6EE5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4F570FF" w14:textId="77777777" w:rsidR="00787D53" w:rsidRDefault="00787D53" w:rsidP="00181B6A">
            <w:pPr>
              <w:ind w:right="50"/>
              <w:jc w:val="center"/>
            </w:pPr>
            <w:r>
              <w:rPr>
                <w:rFonts w:ascii="Calibri" w:eastAsia="Calibri" w:hAnsi="Calibri" w:cs="Calibri"/>
              </w:rPr>
              <w:t>Knox County</w:t>
            </w:r>
          </w:p>
        </w:tc>
        <w:tc>
          <w:tcPr>
            <w:tcW w:w="1555" w:type="dxa"/>
            <w:tcBorders>
              <w:top w:val="single" w:sz="7" w:space="0" w:color="000000"/>
              <w:left w:val="single" w:sz="7" w:space="0" w:color="000000"/>
              <w:bottom w:val="single" w:sz="7" w:space="0" w:color="000000"/>
              <w:right w:val="single" w:sz="7" w:space="0" w:color="000000"/>
            </w:tcBorders>
          </w:tcPr>
          <w:p w14:paraId="66FCCF89" w14:textId="77777777" w:rsidR="00787D53" w:rsidRDefault="00787D53" w:rsidP="00181B6A">
            <w:pPr>
              <w:ind w:left="44"/>
            </w:pPr>
            <w:r>
              <w:rPr>
                <w:rFonts w:ascii="Calibri" w:eastAsia="Calibri" w:hAnsi="Calibri" w:cs="Calibri"/>
              </w:rPr>
              <w:t>$           135,000</w:t>
            </w:r>
          </w:p>
        </w:tc>
        <w:tc>
          <w:tcPr>
            <w:tcW w:w="1474" w:type="dxa"/>
            <w:tcBorders>
              <w:top w:val="single" w:sz="7" w:space="0" w:color="000000"/>
              <w:left w:val="single" w:sz="7" w:space="0" w:color="000000"/>
              <w:bottom w:val="single" w:sz="7" w:space="0" w:color="000000"/>
              <w:right w:val="single" w:sz="7" w:space="0" w:color="000000"/>
            </w:tcBorders>
          </w:tcPr>
          <w:p w14:paraId="0BB2A000" w14:textId="77777777" w:rsidR="00787D53" w:rsidRDefault="00787D53" w:rsidP="00181B6A">
            <w:pPr>
              <w:ind w:left="21"/>
            </w:pPr>
            <w:r>
              <w:rPr>
                <w:rFonts w:ascii="Times New Roman" w:eastAsia="Times New Roman" w:hAnsi="Times New Roman" w:cs="Times New Roman"/>
              </w:rPr>
              <w:t xml:space="preserve"> $          96,750 </w:t>
            </w:r>
          </w:p>
        </w:tc>
        <w:tc>
          <w:tcPr>
            <w:tcW w:w="1652" w:type="dxa"/>
            <w:tcBorders>
              <w:top w:val="single" w:sz="7" w:space="0" w:color="000000"/>
              <w:left w:val="single" w:sz="7" w:space="0" w:color="000000"/>
              <w:bottom w:val="single" w:sz="7" w:space="0" w:color="000000"/>
              <w:right w:val="single" w:sz="7" w:space="0" w:color="000000"/>
            </w:tcBorders>
          </w:tcPr>
          <w:p w14:paraId="5EB0E2AF" w14:textId="77777777" w:rsidR="00787D53" w:rsidRDefault="00787D53" w:rsidP="00181B6A">
            <w:pPr>
              <w:ind w:left="29"/>
            </w:pPr>
            <w:r>
              <w:rPr>
                <w:rFonts w:ascii="Times New Roman" w:eastAsia="Times New Roman" w:hAnsi="Times New Roman" w:cs="Times New Roman"/>
              </w:rPr>
              <w:t xml:space="preserve"> $             32,250 </w:t>
            </w:r>
          </w:p>
        </w:tc>
        <w:tc>
          <w:tcPr>
            <w:tcW w:w="1555" w:type="dxa"/>
            <w:tcBorders>
              <w:top w:val="single" w:sz="7" w:space="0" w:color="000000"/>
              <w:left w:val="single" w:sz="7" w:space="0" w:color="000000"/>
              <w:bottom w:val="single" w:sz="7" w:space="0" w:color="000000"/>
              <w:right w:val="single" w:sz="7" w:space="0" w:color="000000"/>
            </w:tcBorders>
          </w:tcPr>
          <w:p w14:paraId="42F546B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6A7A17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7EA462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191D33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260631D" w14:textId="77777777" w:rsidR="00787D53" w:rsidRDefault="00787D53" w:rsidP="00181B6A"/>
        </w:tc>
      </w:tr>
      <w:tr w:rsidR="00787D53" w14:paraId="1D3C4812"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8B1FF75" w14:textId="77777777" w:rsidR="00787D53" w:rsidRDefault="00787D53" w:rsidP="00181B6A">
            <w:pPr>
              <w:ind w:right="52"/>
              <w:jc w:val="center"/>
            </w:pPr>
            <w:r>
              <w:rPr>
                <w:rFonts w:ascii="Calibri" w:eastAsia="Calibri" w:hAnsi="Calibri" w:cs="Calibri"/>
              </w:rPr>
              <w:t>Lake County</w:t>
            </w:r>
          </w:p>
        </w:tc>
        <w:tc>
          <w:tcPr>
            <w:tcW w:w="1555" w:type="dxa"/>
            <w:tcBorders>
              <w:top w:val="single" w:sz="7" w:space="0" w:color="000000"/>
              <w:left w:val="single" w:sz="7" w:space="0" w:color="000000"/>
              <w:bottom w:val="single" w:sz="7" w:space="0" w:color="000000"/>
              <w:right w:val="single" w:sz="7" w:space="0" w:color="000000"/>
            </w:tcBorders>
          </w:tcPr>
          <w:p w14:paraId="3FA20E69" w14:textId="77777777" w:rsidR="00787D53" w:rsidRDefault="00787D53" w:rsidP="00181B6A">
            <w:pPr>
              <w:ind w:left="44"/>
            </w:pPr>
            <w:r>
              <w:rPr>
                <w:rFonts w:ascii="Calibri" w:eastAsia="Calibri" w:hAnsi="Calibri" w:cs="Calibri"/>
              </w:rPr>
              <w:t>$           200,361</w:t>
            </w:r>
          </w:p>
        </w:tc>
        <w:tc>
          <w:tcPr>
            <w:tcW w:w="1474" w:type="dxa"/>
            <w:tcBorders>
              <w:top w:val="single" w:sz="7" w:space="0" w:color="000000"/>
              <w:left w:val="single" w:sz="7" w:space="0" w:color="000000"/>
              <w:bottom w:val="single" w:sz="7" w:space="0" w:color="000000"/>
              <w:right w:val="single" w:sz="7" w:space="0" w:color="000000"/>
            </w:tcBorders>
          </w:tcPr>
          <w:p w14:paraId="470FA2FE" w14:textId="77777777" w:rsidR="00787D53" w:rsidRDefault="00787D53" w:rsidP="00181B6A">
            <w:pPr>
              <w:ind w:left="21"/>
            </w:pPr>
            <w:r>
              <w:rPr>
                <w:rFonts w:ascii="Times New Roman" w:eastAsia="Times New Roman" w:hAnsi="Times New Roman" w:cs="Times New Roman"/>
              </w:rPr>
              <w:t xml:space="preserve"> $        145,771 </w:t>
            </w:r>
          </w:p>
        </w:tc>
        <w:tc>
          <w:tcPr>
            <w:tcW w:w="1652" w:type="dxa"/>
            <w:tcBorders>
              <w:top w:val="single" w:sz="7" w:space="0" w:color="000000"/>
              <w:left w:val="single" w:sz="7" w:space="0" w:color="000000"/>
              <w:bottom w:val="single" w:sz="7" w:space="0" w:color="000000"/>
              <w:right w:val="single" w:sz="7" w:space="0" w:color="000000"/>
            </w:tcBorders>
          </w:tcPr>
          <w:p w14:paraId="3DECC3BD" w14:textId="77777777" w:rsidR="00787D53" w:rsidRDefault="00787D53" w:rsidP="00181B6A">
            <w:pPr>
              <w:ind w:left="29"/>
            </w:pPr>
            <w:r>
              <w:rPr>
                <w:rFonts w:ascii="Times New Roman" w:eastAsia="Times New Roman" w:hAnsi="Times New Roman" w:cs="Times New Roman"/>
              </w:rPr>
              <w:t xml:space="preserve"> $             48,590 </w:t>
            </w:r>
          </w:p>
        </w:tc>
        <w:tc>
          <w:tcPr>
            <w:tcW w:w="1555" w:type="dxa"/>
            <w:tcBorders>
              <w:top w:val="single" w:sz="7" w:space="0" w:color="000000"/>
              <w:left w:val="single" w:sz="7" w:space="0" w:color="000000"/>
              <w:bottom w:val="single" w:sz="7" w:space="0" w:color="000000"/>
              <w:right w:val="single" w:sz="7" w:space="0" w:color="000000"/>
            </w:tcBorders>
          </w:tcPr>
          <w:p w14:paraId="3F1DFED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CC6DF3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46D272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A83E09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04C6144" w14:textId="77777777" w:rsidR="00787D53" w:rsidRDefault="00787D53" w:rsidP="00181B6A"/>
        </w:tc>
      </w:tr>
      <w:tr w:rsidR="00787D53" w14:paraId="7C3AC2A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CA59044" w14:textId="77777777" w:rsidR="00787D53" w:rsidRDefault="00787D53" w:rsidP="00181B6A">
            <w:pPr>
              <w:ind w:right="50"/>
              <w:jc w:val="center"/>
            </w:pPr>
            <w:r>
              <w:rPr>
                <w:rFonts w:ascii="Calibri" w:eastAsia="Calibri" w:hAnsi="Calibri" w:cs="Calibri"/>
              </w:rPr>
              <w:t>Lawrence County</w:t>
            </w:r>
          </w:p>
        </w:tc>
        <w:tc>
          <w:tcPr>
            <w:tcW w:w="1555" w:type="dxa"/>
            <w:tcBorders>
              <w:top w:val="single" w:sz="7" w:space="0" w:color="000000"/>
              <w:left w:val="single" w:sz="7" w:space="0" w:color="000000"/>
              <w:bottom w:val="single" w:sz="7" w:space="0" w:color="000000"/>
              <w:right w:val="single" w:sz="7" w:space="0" w:color="000000"/>
            </w:tcBorders>
          </w:tcPr>
          <w:p w14:paraId="669C3D3E" w14:textId="77777777" w:rsidR="00787D53" w:rsidRDefault="00787D53" w:rsidP="00181B6A">
            <w:pPr>
              <w:ind w:left="44"/>
            </w:pPr>
            <w:r>
              <w:rPr>
                <w:rFonts w:ascii="Calibri" w:eastAsia="Calibri" w:hAnsi="Calibri" w:cs="Calibri"/>
              </w:rPr>
              <w:t>$             55,000</w:t>
            </w:r>
          </w:p>
        </w:tc>
        <w:tc>
          <w:tcPr>
            <w:tcW w:w="1474" w:type="dxa"/>
            <w:tcBorders>
              <w:top w:val="single" w:sz="7" w:space="0" w:color="000000"/>
              <w:left w:val="single" w:sz="7" w:space="0" w:color="000000"/>
              <w:bottom w:val="single" w:sz="7" w:space="0" w:color="000000"/>
              <w:right w:val="single" w:sz="7" w:space="0" w:color="000000"/>
            </w:tcBorders>
          </w:tcPr>
          <w:p w14:paraId="12E66ABD" w14:textId="77777777" w:rsidR="00787D53" w:rsidRDefault="00787D53" w:rsidP="00181B6A">
            <w:pPr>
              <w:ind w:left="21"/>
            </w:pPr>
            <w:r>
              <w:rPr>
                <w:rFonts w:ascii="Times New Roman" w:eastAsia="Times New Roman" w:hAnsi="Times New Roman" w:cs="Times New Roman"/>
              </w:rPr>
              <w:t xml:space="preserve"> $          36,750 </w:t>
            </w:r>
          </w:p>
        </w:tc>
        <w:tc>
          <w:tcPr>
            <w:tcW w:w="1652" w:type="dxa"/>
            <w:tcBorders>
              <w:top w:val="single" w:sz="7" w:space="0" w:color="000000"/>
              <w:left w:val="single" w:sz="7" w:space="0" w:color="000000"/>
              <w:bottom w:val="single" w:sz="7" w:space="0" w:color="000000"/>
              <w:right w:val="single" w:sz="7" w:space="0" w:color="000000"/>
            </w:tcBorders>
          </w:tcPr>
          <w:p w14:paraId="2C9987C3" w14:textId="77777777" w:rsidR="00787D53" w:rsidRDefault="00787D53" w:rsidP="00181B6A">
            <w:pPr>
              <w:ind w:left="29"/>
            </w:pPr>
            <w:r>
              <w:rPr>
                <w:rFonts w:ascii="Times New Roman" w:eastAsia="Times New Roman" w:hAnsi="Times New Roman" w:cs="Times New Roman"/>
              </w:rPr>
              <w:t xml:space="preserve"> $             12,250 </w:t>
            </w:r>
          </w:p>
        </w:tc>
        <w:tc>
          <w:tcPr>
            <w:tcW w:w="1555" w:type="dxa"/>
            <w:tcBorders>
              <w:top w:val="single" w:sz="7" w:space="0" w:color="000000"/>
              <w:left w:val="single" w:sz="7" w:space="0" w:color="000000"/>
              <w:bottom w:val="single" w:sz="7" w:space="0" w:color="000000"/>
              <w:right w:val="single" w:sz="7" w:space="0" w:color="000000"/>
            </w:tcBorders>
          </w:tcPr>
          <w:p w14:paraId="18FA190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D9F35E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FE3AB4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C2E536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8436306" w14:textId="77777777" w:rsidR="00787D53" w:rsidRDefault="00787D53" w:rsidP="00181B6A"/>
        </w:tc>
      </w:tr>
      <w:tr w:rsidR="00787D53" w14:paraId="73DAB92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5499871" w14:textId="77777777" w:rsidR="00787D53" w:rsidRDefault="00787D53" w:rsidP="00181B6A">
            <w:pPr>
              <w:ind w:right="53"/>
              <w:jc w:val="center"/>
            </w:pPr>
            <w:r>
              <w:rPr>
                <w:rFonts w:ascii="Calibri" w:eastAsia="Calibri" w:hAnsi="Calibri" w:cs="Calibri"/>
              </w:rPr>
              <w:t>Licking County</w:t>
            </w:r>
          </w:p>
        </w:tc>
        <w:tc>
          <w:tcPr>
            <w:tcW w:w="1555" w:type="dxa"/>
            <w:tcBorders>
              <w:top w:val="single" w:sz="7" w:space="0" w:color="000000"/>
              <w:left w:val="single" w:sz="7" w:space="0" w:color="000000"/>
              <w:bottom w:val="single" w:sz="7" w:space="0" w:color="000000"/>
              <w:right w:val="single" w:sz="7" w:space="0" w:color="000000"/>
            </w:tcBorders>
          </w:tcPr>
          <w:p w14:paraId="236A0DEE" w14:textId="77777777" w:rsidR="00787D53" w:rsidRDefault="00787D53" w:rsidP="00181B6A">
            <w:pPr>
              <w:ind w:left="44"/>
            </w:pPr>
            <w:r>
              <w:rPr>
                <w:rFonts w:ascii="Calibri" w:eastAsia="Calibri" w:hAnsi="Calibri" w:cs="Calibri"/>
              </w:rPr>
              <w:t>$           135,000</w:t>
            </w:r>
          </w:p>
        </w:tc>
        <w:tc>
          <w:tcPr>
            <w:tcW w:w="1474" w:type="dxa"/>
            <w:tcBorders>
              <w:top w:val="single" w:sz="7" w:space="0" w:color="000000"/>
              <w:left w:val="single" w:sz="7" w:space="0" w:color="000000"/>
              <w:bottom w:val="single" w:sz="7" w:space="0" w:color="000000"/>
              <w:right w:val="single" w:sz="7" w:space="0" w:color="000000"/>
            </w:tcBorders>
          </w:tcPr>
          <w:p w14:paraId="36A52613" w14:textId="77777777" w:rsidR="00787D53" w:rsidRDefault="00787D53" w:rsidP="00181B6A">
            <w:pPr>
              <w:ind w:left="21"/>
            </w:pPr>
            <w:r>
              <w:rPr>
                <w:rFonts w:ascii="Times New Roman" w:eastAsia="Times New Roman" w:hAnsi="Times New Roman" w:cs="Times New Roman"/>
              </w:rPr>
              <w:t xml:space="preserve"> $          96,750 </w:t>
            </w:r>
          </w:p>
        </w:tc>
        <w:tc>
          <w:tcPr>
            <w:tcW w:w="1652" w:type="dxa"/>
            <w:tcBorders>
              <w:top w:val="single" w:sz="7" w:space="0" w:color="000000"/>
              <w:left w:val="single" w:sz="7" w:space="0" w:color="000000"/>
              <w:bottom w:val="single" w:sz="7" w:space="0" w:color="000000"/>
              <w:right w:val="single" w:sz="7" w:space="0" w:color="000000"/>
            </w:tcBorders>
          </w:tcPr>
          <w:p w14:paraId="78B26CBB" w14:textId="77777777" w:rsidR="00787D53" w:rsidRDefault="00787D53" w:rsidP="00181B6A">
            <w:pPr>
              <w:ind w:left="29"/>
            </w:pPr>
            <w:r>
              <w:rPr>
                <w:rFonts w:ascii="Times New Roman" w:eastAsia="Times New Roman" w:hAnsi="Times New Roman" w:cs="Times New Roman"/>
              </w:rPr>
              <w:t xml:space="preserve"> $             32,250 </w:t>
            </w:r>
          </w:p>
        </w:tc>
        <w:tc>
          <w:tcPr>
            <w:tcW w:w="1555" w:type="dxa"/>
            <w:tcBorders>
              <w:top w:val="single" w:sz="7" w:space="0" w:color="000000"/>
              <w:left w:val="single" w:sz="7" w:space="0" w:color="000000"/>
              <w:bottom w:val="single" w:sz="7" w:space="0" w:color="000000"/>
              <w:right w:val="single" w:sz="7" w:space="0" w:color="000000"/>
            </w:tcBorders>
          </w:tcPr>
          <w:p w14:paraId="70024D3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359775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A43691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724860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F379EFA" w14:textId="77777777" w:rsidR="00787D53" w:rsidRDefault="00787D53" w:rsidP="00181B6A"/>
        </w:tc>
      </w:tr>
      <w:tr w:rsidR="00787D53" w14:paraId="068DCDA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8FD1ECD" w14:textId="77777777" w:rsidR="00787D53" w:rsidRDefault="00787D53" w:rsidP="00181B6A">
            <w:pPr>
              <w:ind w:right="52"/>
              <w:jc w:val="center"/>
            </w:pPr>
            <w:r>
              <w:rPr>
                <w:rFonts w:ascii="Calibri" w:eastAsia="Calibri" w:hAnsi="Calibri" w:cs="Calibri"/>
              </w:rPr>
              <w:t>Logan County</w:t>
            </w:r>
          </w:p>
        </w:tc>
        <w:tc>
          <w:tcPr>
            <w:tcW w:w="1555" w:type="dxa"/>
            <w:tcBorders>
              <w:top w:val="single" w:sz="7" w:space="0" w:color="000000"/>
              <w:left w:val="single" w:sz="7" w:space="0" w:color="000000"/>
              <w:bottom w:val="single" w:sz="7" w:space="0" w:color="000000"/>
              <w:right w:val="single" w:sz="7" w:space="0" w:color="000000"/>
            </w:tcBorders>
          </w:tcPr>
          <w:p w14:paraId="11936309"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5E4B0B76"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00039ABE"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25541B94"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6B2CB3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42AEB7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D97F45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98536A2" w14:textId="77777777" w:rsidR="00787D53" w:rsidRDefault="00787D53" w:rsidP="00181B6A"/>
        </w:tc>
      </w:tr>
      <w:tr w:rsidR="00787D53" w14:paraId="7CBDC526"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9184430" w14:textId="77777777" w:rsidR="00787D53" w:rsidRDefault="00787D53" w:rsidP="00181B6A">
            <w:pPr>
              <w:ind w:right="52"/>
              <w:jc w:val="center"/>
            </w:pPr>
            <w:r>
              <w:rPr>
                <w:rFonts w:ascii="Calibri" w:eastAsia="Calibri" w:hAnsi="Calibri" w:cs="Calibri"/>
              </w:rPr>
              <w:t>Lorain County</w:t>
            </w:r>
          </w:p>
        </w:tc>
        <w:tc>
          <w:tcPr>
            <w:tcW w:w="1555" w:type="dxa"/>
            <w:tcBorders>
              <w:top w:val="single" w:sz="7" w:space="0" w:color="000000"/>
              <w:left w:val="single" w:sz="7" w:space="0" w:color="000000"/>
              <w:bottom w:val="single" w:sz="7" w:space="0" w:color="000000"/>
              <w:right w:val="single" w:sz="7" w:space="0" w:color="000000"/>
            </w:tcBorders>
          </w:tcPr>
          <w:p w14:paraId="02FC8CDB" w14:textId="77777777" w:rsidR="00787D53" w:rsidRDefault="00787D53" w:rsidP="00181B6A">
            <w:pPr>
              <w:ind w:left="44"/>
            </w:pPr>
            <w:r>
              <w:rPr>
                <w:rFonts w:ascii="Calibri" w:eastAsia="Calibri" w:hAnsi="Calibri" w:cs="Calibri"/>
              </w:rPr>
              <w:t>$           447,630</w:t>
            </w:r>
          </w:p>
        </w:tc>
        <w:tc>
          <w:tcPr>
            <w:tcW w:w="1474" w:type="dxa"/>
            <w:tcBorders>
              <w:top w:val="single" w:sz="7" w:space="0" w:color="000000"/>
              <w:left w:val="single" w:sz="7" w:space="0" w:color="000000"/>
              <w:bottom w:val="single" w:sz="7" w:space="0" w:color="000000"/>
              <w:right w:val="single" w:sz="7" w:space="0" w:color="000000"/>
            </w:tcBorders>
          </w:tcPr>
          <w:p w14:paraId="2DB44F81" w14:textId="77777777" w:rsidR="00787D53" w:rsidRDefault="00787D53" w:rsidP="00181B6A">
            <w:pPr>
              <w:ind w:left="21"/>
            </w:pPr>
            <w:r>
              <w:rPr>
                <w:rFonts w:ascii="Times New Roman" w:eastAsia="Times New Roman" w:hAnsi="Times New Roman" w:cs="Times New Roman"/>
              </w:rPr>
              <w:t xml:space="preserve"> $        331,223 </w:t>
            </w:r>
          </w:p>
        </w:tc>
        <w:tc>
          <w:tcPr>
            <w:tcW w:w="1652" w:type="dxa"/>
            <w:tcBorders>
              <w:top w:val="single" w:sz="7" w:space="0" w:color="000000"/>
              <w:left w:val="single" w:sz="7" w:space="0" w:color="000000"/>
              <w:bottom w:val="single" w:sz="7" w:space="0" w:color="000000"/>
              <w:right w:val="single" w:sz="7" w:space="0" w:color="000000"/>
            </w:tcBorders>
          </w:tcPr>
          <w:p w14:paraId="795AC634" w14:textId="77777777" w:rsidR="00787D53" w:rsidRDefault="00787D53" w:rsidP="00181B6A">
            <w:pPr>
              <w:ind w:left="29"/>
            </w:pPr>
            <w:r>
              <w:rPr>
                <w:rFonts w:ascii="Times New Roman" w:eastAsia="Times New Roman" w:hAnsi="Times New Roman" w:cs="Times New Roman"/>
              </w:rPr>
              <w:t xml:space="preserve"> $           110,408 </w:t>
            </w:r>
          </w:p>
        </w:tc>
        <w:tc>
          <w:tcPr>
            <w:tcW w:w="1555" w:type="dxa"/>
            <w:tcBorders>
              <w:top w:val="single" w:sz="7" w:space="0" w:color="000000"/>
              <w:left w:val="single" w:sz="7" w:space="0" w:color="000000"/>
              <w:bottom w:val="single" w:sz="7" w:space="0" w:color="000000"/>
              <w:right w:val="single" w:sz="7" w:space="0" w:color="000000"/>
            </w:tcBorders>
          </w:tcPr>
          <w:p w14:paraId="2A72AE8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C9E51C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0B405E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552404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F7814AB" w14:textId="77777777" w:rsidR="00787D53" w:rsidRDefault="00787D53" w:rsidP="00181B6A"/>
        </w:tc>
      </w:tr>
      <w:tr w:rsidR="00787D53" w14:paraId="1B649D04"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7414BA0" w14:textId="77777777" w:rsidR="00787D53" w:rsidRDefault="00787D53" w:rsidP="00181B6A">
            <w:pPr>
              <w:ind w:right="50"/>
              <w:jc w:val="center"/>
            </w:pPr>
            <w:r>
              <w:rPr>
                <w:rFonts w:ascii="Calibri" w:eastAsia="Calibri" w:hAnsi="Calibri" w:cs="Calibri"/>
              </w:rPr>
              <w:t>Lucas County</w:t>
            </w:r>
          </w:p>
        </w:tc>
        <w:tc>
          <w:tcPr>
            <w:tcW w:w="1555" w:type="dxa"/>
            <w:tcBorders>
              <w:top w:val="single" w:sz="7" w:space="0" w:color="000000"/>
              <w:left w:val="single" w:sz="7" w:space="0" w:color="000000"/>
              <w:bottom w:val="single" w:sz="7" w:space="0" w:color="000000"/>
              <w:right w:val="single" w:sz="7" w:space="0" w:color="000000"/>
            </w:tcBorders>
          </w:tcPr>
          <w:p w14:paraId="3EFF06AD" w14:textId="77777777" w:rsidR="00787D53" w:rsidRDefault="00787D53" w:rsidP="00181B6A">
            <w:pPr>
              <w:ind w:left="44"/>
            </w:pPr>
            <w:r>
              <w:rPr>
                <w:rFonts w:ascii="Calibri" w:eastAsia="Calibri" w:hAnsi="Calibri" w:cs="Calibri"/>
              </w:rPr>
              <w:t>$           250,000</w:t>
            </w:r>
          </w:p>
        </w:tc>
        <w:tc>
          <w:tcPr>
            <w:tcW w:w="1474" w:type="dxa"/>
            <w:tcBorders>
              <w:top w:val="single" w:sz="7" w:space="0" w:color="000000"/>
              <w:left w:val="single" w:sz="7" w:space="0" w:color="000000"/>
              <w:bottom w:val="single" w:sz="7" w:space="0" w:color="000000"/>
              <w:right w:val="single" w:sz="7" w:space="0" w:color="000000"/>
            </w:tcBorders>
          </w:tcPr>
          <w:p w14:paraId="58AFF49C" w14:textId="77777777" w:rsidR="00787D53" w:rsidRDefault="00787D53" w:rsidP="00181B6A">
            <w:pPr>
              <w:ind w:left="21"/>
            </w:pPr>
            <w:r>
              <w:rPr>
                <w:rFonts w:ascii="Times New Roman" w:eastAsia="Times New Roman" w:hAnsi="Times New Roman" w:cs="Times New Roman"/>
              </w:rPr>
              <w:t xml:space="preserve"> $        183,000 </w:t>
            </w:r>
          </w:p>
        </w:tc>
        <w:tc>
          <w:tcPr>
            <w:tcW w:w="1652" w:type="dxa"/>
            <w:tcBorders>
              <w:top w:val="single" w:sz="7" w:space="0" w:color="000000"/>
              <w:left w:val="single" w:sz="7" w:space="0" w:color="000000"/>
              <w:bottom w:val="single" w:sz="7" w:space="0" w:color="000000"/>
              <w:right w:val="single" w:sz="7" w:space="0" w:color="000000"/>
            </w:tcBorders>
          </w:tcPr>
          <w:p w14:paraId="7147F5BC" w14:textId="77777777" w:rsidR="00787D53" w:rsidRDefault="00787D53" w:rsidP="00181B6A">
            <w:pPr>
              <w:ind w:left="29"/>
            </w:pPr>
            <w:r>
              <w:rPr>
                <w:rFonts w:ascii="Times New Roman" w:eastAsia="Times New Roman" w:hAnsi="Times New Roman" w:cs="Times New Roman"/>
              </w:rPr>
              <w:t xml:space="preserve"> $             61,000 </w:t>
            </w:r>
          </w:p>
        </w:tc>
        <w:tc>
          <w:tcPr>
            <w:tcW w:w="1555" w:type="dxa"/>
            <w:tcBorders>
              <w:top w:val="single" w:sz="7" w:space="0" w:color="000000"/>
              <w:left w:val="single" w:sz="7" w:space="0" w:color="000000"/>
              <w:bottom w:val="single" w:sz="7" w:space="0" w:color="000000"/>
              <w:right w:val="single" w:sz="7" w:space="0" w:color="000000"/>
            </w:tcBorders>
          </w:tcPr>
          <w:p w14:paraId="70AB312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28A32D5"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ACD0B1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72F58F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E75770B" w14:textId="77777777" w:rsidR="00787D53" w:rsidRDefault="00787D53" w:rsidP="00181B6A"/>
        </w:tc>
      </w:tr>
      <w:tr w:rsidR="00787D53" w14:paraId="77AB4ACA"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DE868E2" w14:textId="77777777" w:rsidR="00787D53" w:rsidRDefault="00787D53" w:rsidP="00181B6A">
            <w:pPr>
              <w:ind w:right="49"/>
              <w:jc w:val="center"/>
            </w:pPr>
            <w:r>
              <w:rPr>
                <w:rFonts w:ascii="Calibri" w:eastAsia="Calibri" w:hAnsi="Calibri" w:cs="Calibri"/>
              </w:rPr>
              <w:lastRenderedPageBreak/>
              <w:t>Madison County</w:t>
            </w:r>
          </w:p>
        </w:tc>
        <w:tc>
          <w:tcPr>
            <w:tcW w:w="1555" w:type="dxa"/>
            <w:tcBorders>
              <w:top w:val="single" w:sz="7" w:space="0" w:color="000000"/>
              <w:left w:val="single" w:sz="7" w:space="0" w:color="000000"/>
              <w:bottom w:val="single" w:sz="7" w:space="0" w:color="000000"/>
              <w:right w:val="single" w:sz="7" w:space="0" w:color="000000"/>
            </w:tcBorders>
          </w:tcPr>
          <w:p w14:paraId="580C9C6A" w14:textId="77777777" w:rsidR="00787D53" w:rsidRDefault="00787D53" w:rsidP="00181B6A">
            <w:pPr>
              <w:ind w:left="44"/>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76D96127"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0C70FC6C"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5907A6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2B4799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0AA5EB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30074D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39008B7" w14:textId="77777777" w:rsidR="00787D53" w:rsidRDefault="00787D53" w:rsidP="00181B6A"/>
        </w:tc>
      </w:tr>
      <w:tr w:rsidR="00787D53" w14:paraId="45D4B18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1612065" w14:textId="77777777" w:rsidR="00787D53" w:rsidRDefault="00787D53" w:rsidP="00181B6A">
            <w:pPr>
              <w:ind w:right="52"/>
              <w:jc w:val="center"/>
            </w:pPr>
            <w:r>
              <w:rPr>
                <w:rFonts w:ascii="Calibri" w:eastAsia="Calibri" w:hAnsi="Calibri" w:cs="Calibri"/>
              </w:rPr>
              <w:t>Mahoning County</w:t>
            </w:r>
          </w:p>
        </w:tc>
        <w:tc>
          <w:tcPr>
            <w:tcW w:w="1555" w:type="dxa"/>
            <w:tcBorders>
              <w:top w:val="single" w:sz="7" w:space="0" w:color="000000"/>
              <w:left w:val="single" w:sz="7" w:space="0" w:color="000000"/>
              <w:bottom w:val="single" w:sz="7" w:space="0" w:color="000000"/>
              <w:right w:val="single" w:sz="7" w:space="0" w:color="000000"/>
            </w:tcBorders>
          </w:tcPr>
          <w:p w14:paraId="062483A8" w14:textId="77777777" w:rsidR="00787D53" w:rsidRDefault="00787D53" w:rsidP="00181B6A">
            <w:pPr>
              <w:ind w:left="44"/>
            </w:pPr>
            <w:r>
              <w:rPr>
                <w:rFonts w:ascii="Calibri" w:eastAsia="Calibri" w:hAnsi="Calibri" w:cs="Calibri"/>
              </w:rPr>
              <w:t>$           139,000</w:t>
            </w:r>
          </w:p>
        </w:tc>
        <w:tc>
          <w:tcPr>
            <w:tcW w:w="1474" w:type="dxa"/>
            <w:tcBorders>
              <w:top w:val="single" w:sz="7" w:space="0" w:color="000000"/>
              <w:left w:val="single" w:sz="7" w:space="0" w:color="000000"/>
              <w:bottom w:val="single" w:sz="7" w:space="0" w:color="000000"/>
              <w:right w:val="single" w:sz="7" w:space="0" w:color="000000"/>
            </w:tcBorders>
          </w:tcPr>
          <w:p w14:paraId="41DB8A04" w14:textId="77777777" w:rsidR="00787D53" w:rsidRDefault="00787D53" w:rsidP="00181B6A">
            <w:pPr>
              <w:ind w:left="21"/>
            </w:pPr>
            <w:r>
              <w:rPr>
                <w:rFonts w:ascii="Times New Roman" w:eastAsia="Times New Roman" w:hAnsi="Times New Roman" w:cs="Times New Roman"/>
              </w:rPr>
              <w:t xml:space="preserve"> $          99,750 </w:t>
            </w:r>
          </w:p>
        </w:tc>
        <w:tc>
          <w:tcPr>
            <w:tcW w:w="1652" w:type="dxa"/>
            <w:tcBorders>
              <w:top w:val="single" w:sz="7" w:space="0" w:color="000000"/>
              <w:left w:val="single" w:sz="7" w:space="0" w:color="000000"/>
              <w:bottom w:val="single" w:sz="7" w:space="0" w:color="000000"/>
              <w:right w:val="single" w:sz="7" w:space="0" w:color="000000"/>
            </w:tcBorders>
          </w:tcPr>
          <w:p w14:paraId="1E4A9374" w14:textId="77777777" w:rsidR="00787D53" w:rsidRDefault="00787D53" w:rsidP="00181B6A">
            <w:pPr>
              <w:ind w:left="29"/>
            </w:pPr>
            <w:r>
              <w:rPr>
                <w:rFonts w:ascii="Times New Roman" w:eastAsia="Times New Roman" w:hAnsi="Times New Roman" w:cs="Times New Roman"/>
              </w:rPr>
              <w:t xml:space="preserve"> $             33,250 </w:t>
            </w:r>
          </w:p>
        </w:tc>
        <w:tc>
          <w:tcPr>
            <w:tcW w:w="1555" w:type="dxa"/>
            <w:tcBorders>
              <w:top w:val="single" w:sz="7" w:space="0" w:color="000000"/>
              <w:left w:val="single" w:sz="7" w:space="0" w:color="000000"/>
              <w:bottom w:val="single" w:sz="7" w:space="0" w:color="000000"/>
              <w:right w:val="single" w:sz="7" w:space="0" w:color="000000"/>
            </w:tcBorders>
          </w:tcPr>
          <w:p w14:paraId="2E07951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3F080C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C894D2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A628CF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1C7B76D" w14:textId="77777777" w:rsidR="00787D53" w:rsidRDefault="00787D53" w:rsidP="00181B6A"/>
        </w:tc>
      </w:tr>
      <w:tr w:rsidR="00787D53" w14:paraId="28484A84"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BAC7014" w14:textId="77777777" w:rsidR="00787D53" w:rsidRDefault="00787D53" w:rsidP="00181B6A">
            <w:pPr>
              <w:ind w:right="49"/>
              <w:jc w:val="center"/>
            </w:pPr>
            <w:r>
              <w:rPr>
                <w:rFonts w:ascii="Calibri" w:eastAsia="Calibri" w:hAnsi="Calibri" w:cs="Calibri"/>
              </w:rPr>
              <w:t>Marion County</w:t>
            </w:r>
          </w:p>
        </w:tc>
        <w:tc>
          <w:tcPr>
            <w:tcW w:w="1555" w:type="dxa"/>
            <w:tcBorders>
              <w:top w:val="single" w:sz="7" w:space="0" w:color="000000"/>
              <w:left w:val="single" w:sz="7" w:space="0" w:color="000000"/>
              <w:bottom w:val="single" w:sz="7" w:space="0" w:color="000000"/>
              <w:right w:val="single" w:sz="7" w:space="0" w:color="000000"/>
            </w:tcBorders>
          </w:tcPr>
          <w:p w14:paraId="71545A6C" w14:textId="77777777" w:rsidR="00787D53" w:rsidRDefault="00787D53" w:rsidP="00181B6A">
            <w:pPr>
              <w:ind w:left="44"/>
            </w:pPr>
            <w:r>
              <w:rPr>
                <w:rFonts w:ascii="Calibri" w:eastAsia="Calibri" w:hAnsi="Calibri" w:cs="Calibri"/>
              </w:rPr>
              <w:t>$             41,625</w:t>
            </w:r>
          </w:p>
        </w:tc>
        <w:tc>
          <w:tcPr>
            <w:tcW w:w="1474" w:type="dxa"/>
            <w:tcBorders>
              <w:top w:val="single" w:sz="7" w:space="0" w:color="000000"/>
              <w:left w:val="single" w:sz="7" w:space="0" w:color="000000"/>
              <w:bottom w:val="single" w:sz="7" w:space="0" w:color="000000"/>
              <w:right w:val="single" w:sz="7" w:space="0" w:color="000000"/>
            </w:tcBorders>
          </w:tcPr>
          <w:p w14:paraId="4C1DD30D" w14:textId="77777777" w:rsidR="00787D53" w:rsidRDefault="00787D53" w:rsidP="00181B6A">
            <w:pPr>
              <w:ind w:left="21"/>
            </w:pPr>
            <w:r>
              <w:rPr>
                <w:rFonts w:ascii="Times New Roman" w:eastAsia="Times New Roman" w:hAnsi="Times New Roman" w:cs="Times New Roman"/>
              </w:rPr>
              <w:t xml:space="preserve"> $          26,719 </w:t>
            </w:r>
          </w:p>
        </w:tc>
        <w:tc>
          <w:tcPr>
            <w:tcW w:w="1652" w:type="dxa"/>
            <w:tcBorders>
              <w:top w:val="single" w:sz="7" w:space="0" w:color="000000"/>
              <w:left w:val="single" w:sz="7" w:space="0" w:color="000000"/>
              <w:bottom w:val="single" w:sz="7" w:space="0" w:color="000000"/>
              <w:right w:val="single" w:sz="7" w:space="0" w:color="000000"/>
            </w:tcBorders>
          </w:tcPr>
          <w:p w14:paraId="2F367044" w14:textId="77777777" w:rsidR="00787D53" w:rsidRDefault="00787D53" w:rsidP="00181B6A">
            <w:pPr>
              <w:ind w:left="29"/>
            </w:pPr>
            <w:r>
              <w:rPr>
                <w:rFonts w:ascii="Times New Roman" w:eastAsia="Times New Roman" w:hAnsi="Times New Roman" w:cs="Times New Roman"/>
              </w:rPr>
              <w:t xml:space="preserve"> $               8,906 </w:t>
            </w:r>
          </w:p>
        </w:tc>
        <w:tc>
          <w:tcPr>
            <w:tcW w:w="1555" w:type="dxa"/>
            <w:tcBorders>
              <w:top w:val="single" w:sz="7" w:space="0" w:color="000000"/>
              <w:left w:val="single" w:sz="7" w:space="0" w:color="000000"/>
              <w:bottom w:val="single" w:sz="7" w:space="0" w:color="000000"/>
              <w:right w:val="single" w:sz="7" w:space="0" w:color="000000"/>
            </w:tcBorders>
          </w:tcPr>
          <w:p w14:paraId="567DB2A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F3C65C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3B18347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AA2930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9EF316F" w14:textId="77777777" w:rsidR="00787D53" w:rsidRDefault="00787D53" w:rsidP="00181B6A"/>
        </w:tc>
      </w:tr>
      <w:tr w:rsidR="00787D53" w14:paraId="7E6CDA3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85F5F99" w14:textId="77777777" w:rsidR="00787D53" w:rsidRDefault="00787D53" w:rsidP="00181B6A">
            <w:pPr>
              <w:ind w:right="53"/>
              <w:jc w:val="center"/>
            </w:pPr>
            <w:r>
              <w:rPr>
                <w:rFonts w:ascii="Calibri" w:eastAsia="Calibri" w:hAnsi="Calibri" w:cs="Calibri"/>
              </w:rPr>
              <w:t>Medina County</w:t>
            </w:r>
          </w:p>
        </w:tc>
        <w:tc>
          <w:tcPr>
            <w:tcW w:w="1555" w:type="dxa"/>
            <w:tcBorders>
              <w:top w:val="single" w:sz="7" w:space="0" w:color="000000"/>
              <w:left w:val="single" w:sz="7" w:space="0" w:color="000000"/>
              <w:bottom w:val="single" w:sz="7" w:space="0" w:color="000000"/>
              <w:right w:val="single" w:sz="7" w:space="0" w:color="000000"/>
            </w:tcBorders>
          </w:tcPr>
          <w:p w14:paraId="7DE372E1" w14:textId="77777777" w:rsidR="00787D53" w:rsidRDefault="00787D53" w:rsidP="00181B6A">
            <w:pPr>
              <w:ind w:left="44"/>
            </w:pPr>
            <w:r>
              <w:rPr>
                <w:rFonts w:ascii="Calibri" w:eastAsia="Calibri" w:hAnsi="Calibri" w:cs="Calibri"/>
              </w:rPr>
              <w:t>$             81,600</w:t>
            </w:r>
          </w:p>
        </w:tc>
        <w:tc>
          <w:tcPr>
            <w:tcW w:w="1474" w:type="dxa"/>
            <w:tcBorders>
              <w:top w:val="single" w:sz="7" w:space="0" w:color="000000"/>
              <w:left w:val="single" w:sz="7" w:space="0" w:color="000000"/>
              <w:bottom w:val="single" w:sz="7" w:space="0" w:color="000000"/>
              <w:right w:val="single" w:sz="7" w:space="0" w:color="000000"/>
            </w:tcBorders>
          </w:tcPr>
          <w:p w14:paraId="19BB1D26" w14:textId="77777777" w:rsidR="00787D53" w:rsidRDefault="00787D53" w:rsidP="00181B6A">
            <w:pPr>
              <w:ind w:left="21"/>
            </w:pPr>
            <w:r>
              <w:rPr>
                <w:rFonts w:ascii="Times New Roman" w:eastAsia="Times New Roman" w:hAnsi="Times New Roman" w:cs="Times New Roman"/>
              </w:rPr>
              <w:t xml:space="preserve"> $          56,700 </w:t>
            </w:r>
          </w:p>
        </w:tc>
        <w:tc>
          <w:tcPr>
            <w:tcW w:w="1652" w:type="dxa"/>
            <w:tcBorders>
              <w:top w:val="single" w:sz="7" w:space="0" w:color="000000"/>
              <w:left w:val="single" w:sz="7" w:space="0" w:color="000000"/>
              <w:bottom w:val="single" w:sz="7" w:space="0" w:color="000000"/>
              <w:right w:val="single" w:sz="7" w:space="0" w:color="000000"/>
            </w:tcBorders>
          </w:tcPr>
          <w:p w14:paraId="3A59F493" w14:textId="77777777" w:rsidR="00787D53" w:rsidRDefault="00787D53" w:rsidP="00181B6A">
            <w:pPr>
              <w:ind w:left="29"/>
            </w:pPr>
            <w:r>
              <w:rPr>
                <w:rFonts w:ascii="Times New Roman" w:eastAsia="Times New Roman" w:hAnsi="Times New Roman" w:cs="Times New Roman"/>
              </w:rPr>
              <w:t xml:space="preserve"> $             18,900 </w:t>
            </w:r>
          </w:p>
        </w:tc>
        <w:tc>
          <w:tcPr>
            <w:tcW w:w="1555" w:type="dxa"/>
            <w:tcBorders>
              <w:top w:val="single" w:sz="7" w:space="0" w:color="000000"/>
              <w:left w:val="single" w:sz="7" w:space="0" w:color="000000"/>
              <w:bottom w:val="single" w:sz="7" w:space="0" w:color="000000"/>
              <w:right w:val="single" w:sz="7" w:space="0" w:color="000000"/>
            </w:tcBorders>
          </w:tcPr>
          <w:p w14:paraId="280886F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A2E8A3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679740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C657A7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C1861CD" w14:textId="77777777" w:rsidR="00787D53" w:rsidRDefault="00787D53" w:rsidP="00181B6A"/>
        </w:tc>
      </w:tr>
      <w:tr w:rsidR="00787D53" w14:paraId="5F0EB7D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0FDAEEE" w14:textId="77777777" w:rsidR="00787D53" w:rsidRDefault="00787D53" w:rsidP="00181B6A">
            <w:pPr>
              <w:ind w:right="50"/>
              <w:jc w:val="center"/>
            </w:pPr>
            <w:r>
              <w:rPr>
                <w:rFonts w:ascii="Calibri" w:eastAsia="Calibri" w:hAnsi="Calibri" w:cs="Calibri"/>
              </w:rPr>
              <w:t>Meigs County</w:t>
            </w:r>
          </w:p>
        </w:tc>
        <w:tc>
          <w:tcPr>
            <w:tcW w:w="1555" w:type="dxa"/>
            <w:tcBorders>
              <w:top w:val="single" w:sz="7" w:space="0" w:color="000000"/>
              <w:left w:val="single" w:sz="7" w:space="0" w:color="000000"/>
              <w:bottom w:val="single" w:sz="7" w:space="0" w:color="000000"/>
              <w:right w:val="single" w:sz="7" w:space="0" w:color="000000"/>
            </w:tcBorders>
          </w:tcPr>
          <w:p w14:paraId="0F2CA6AC"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F02CF87"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69E04CFA"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CF5F1FA"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250F7E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74280C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D54214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F8E3EDF" w14:textId="77777777" w:rsidR="00787D53" w:rsidRDefault="00787D53" w:rsidP="00181B6A"/>
        </w:tc>
      </w:tr>
      <w:tr w:rsidR="00787D53" w14:paraId="234BF0A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2AEBFB7" w14:textId="77777777" w:rsidR="00787D53" w:rsidRDefault="00787D53" w:rsidP="00181B6A">
            <w:pPr>
              <w:ind w:right="50"/>
              <w:jc w:val="center"/>
            </w:pPr>
            <w:r>
              <w:rPr>
                <w:rFonts w:ascii="Calibri" w:eastAsia="Calibri" w:hAnsi="Calibri" w:cs="Calibri"/>
              </w:rPr>
              <w:t>Mercer County</w:t>
            </w:r>
          </w:p>
        </w:tc>
        <w:tc>
          <w:tcPr>
            <w:tcW w:w="1555" w:type="dxa"/>
            <w:tcBorders>
              <w:top w:val="single" w:sz="7" w:space="0" w:color="000000"/>
              <w:left w:val="single" w:sz="7" w:space="0" w:color="000000"/>
              <w:bottom w:val="single" w:sz="7" w:space="0" w:color="000000"/>
              <w:right w:val="single" w:sz="7" w:space="0" w:color="000000"/>
            </w:tcBorders>
          </w:tcPr>
          <w:p w14:paraId="14FDB3D0"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63E7EE5A"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3AFF0F3"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1FBB7697"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5C1504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43284D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11E470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197B01C" w14:textId="77777777" w:rsidR="00787D53" w:rsidRDefault="00787D53" w:rsidP="00181B6A"/>
        </w:tc>
      </w:tr>
      <w:tr w:rsidR="00787D53" w14:paraId="774FA821"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35AE46C" w14:textId="77777777" w:rsidR="00787D53" w:rsidRDefault="00787D53" w:rsidP="00181B6A">
            <w:pPr>
              <w:ind w:right="52"/>
              <w:jc w:val="center"/>
            </w:pPr>
            <w:r>
              <w:rPr>
                <w:rFonts w:ascii="Calibri" w:eastAsia="Calibri" w:hAnsi="Calibri" w:cs="Calibri"/>
              </w:rPr>
              <w:t>Miami County</w:t>
            </w:r>
          </w:p>
        </w:tc>
        <w:tc>
          <w:tcPr>
            <w:tcW w:w="1555" w:type="dxa"/>
            <w:tcBorders>
              <w:top w:val="single" w:sz="7" w:space="0" w:color="000000"/>
              <w:left w:val="single" w:sz="7" w:space="0" w:color="000000"/>
              <w:bottom w:val="single" w:sz="7" w:space="0" w:color="000000"/>
              <w:right w:val="single" w:sz="7" w:space="0" w:color="000000"/>
            </w:tcBorders>
          </w:tcPr>
          <w:p w14:paraId="40F9C2D9" w14:textId="77777777" w:rsidR="00787D53" w:rsidRDefault="00787D53" w:rsidP="00181B6A">
            <w:pPr>
              <w:ind w:left="44"/>
            </w:pPr>
            <w:r>
              <w:rPr>
                <w:rFonts w:ascii="Calibri" w:eastAsia="Calibri" w:hAnsi="Calibri" w:cs="Calibri"/>
              </w:rPr>
              <w:t>$             67,500</w:t>
            </w:r>
          </w:p>
        </w:tc>
        <w:tc>
          <w:tcPr>
            <w:tcW w:w="1474" w:type="dxa"/>
            <w:tcBorders>
              <w:top w:val="single" w:sz="7" w:space="0" w:color="000000"/>
              <w:left w:val="single" w:sz="7" w:space="0" w:color="000000"/>
              <w:bottom w:val="single" w:sz="7" w:space="0" w:color="000000"/>
              <w:right w:val="single" w:sz="7" w:space="0" w:color="000000"/>
            </w:tcBorders>
          </w:tcPr>
          <w:p w14:paraId="48B4E0D7" w14:textId="77777777" w:rsidR="00787D53" w:rsidRDefault="00787D53" w:rsidP="00181B6A">
            <w:pPr>
              <w:ind w:left="21"/>
            </w:pPr>
            <w:r>
              <w:rPr>
                <w:rFonts w:ascii="Times New Roman" w:eastAsia="Times New Roman" w:hAnsi="Times New Roman" w:cs="Times New Roman"/>
              </w:rPr>
              <w:t xml:space="preserve"> $          46,125 </w:t>
            </w:r>
          </w:p>
        </w:tc>
        <w:tc>
          <w:tcPr>
            <w:tcW w:w="1652" w:type="dxa"/>
            <w:tcBorders>
              <w:top w:val="single" w:sz="7" w:space="0" w:color="000000"/>
              <w:left w:val="single" w:sz="7" w:space="0" w:color="000000"/>
              <w:bottom w:val="single" w:sz="7" w:space="0" w:color="000000"/>
              <w:right w:val="single" w:sz="7" w:space="0" w:color="000000"/>
            </w:tcBorders>
          </w:tcPr>
          <w:p w14:paraId="5E22620F" w14:textId="77777777" w:rsidR="00787D53" w:rsidRDefault="00787D53" w:rsidP="00181B6A">
            <w:pPr>
              <w:ind w:left="29"/>
            </w:pPr>
            <w:r>
              <w:rPr>
                <w:rFonts w:ascii="Times New Roman" w:eastAsia="Times New Roman" w:hAnsi="Times New Roman" w:cs="Times New Roman"/>
              </w:rPr>
              <w:t xml:space="preserve"> $             15,375 </w:t>
            </w:r>
          </w:p>
        </w:tc>
        <w:tc>
          <w:tcPr>
            <w:tcW w:w="1555" w:type="dxa"/>
            <w:tcBorders>
              <w:top w:val="single" w:sz="7" w:space="0" w:color="000000"/>
              <w:left w:val="single" w:sz="7" w:space="0" w:color="000000"/>
              <w:bottom w:val="single" w:sz="7" w:space="0" w:color="000000"/>
              <w:right w:val="single" w:sz="7" w:space="0" w:color="000000"/>
            </w:tcBorders>
          </w:tcPr>
          <w:p w14:paraId="6818BE0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83DFD1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D221A5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059590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EB9C1E1" w14:textId="77777777" w:rsidR="00787D53" w:rsidRDefault="00787D53" w:rsidP="00181B6A"/>
        </w:tc>
      </w:tr>
      <w:tr w:rsidR="00787D53" w14:paraId="2DD1FB52"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5F2008F" w14:textId="77777777" w:rsidR="00787D53" w:rsidRDefault="00787D53" w:rsidP="00181B6A">
            <w:pPr>
              <w:ind w:right="52"/>
              <w:jc w:val="center"/>
            </w:pPr>
            <w:r>
              <w:rPr>
                <w:rFonts w:ascii="Calibri" w:eastAsia="Calibri" w:hAnsi="Calibri" w:cs="Calibri"/>
              </w:rPr>
              <w:t>Monroe County</w:t>
            </w:r>
          </w:p>
        </w:tc>
        <w:tc>
          <w:tcPr>
            <w:tcW w:w="1555" w:type="dxa"/>
            <w:tcBorders>
              <w:top w:val="single" w:sz="7" w:space="0" w:color="000000"/>
              <w:left w:val="single" w:sz="7" w:space="0" w:color="000000"/>
              <w:bottom w:val="single" w:sz="7" w:space="0" w:color="000000"/>
              <w:right w:val="single" w:sz="7" w:space="0" w:color="000000"/>
            </w:tcBorders>
          </w:tcPr>
          <w:p w14:paraId="700C507A"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2378530E"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A1707F1"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409889C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6EB9B3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7ADB49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DF4EBA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80047DF" w14:textId="77777777" w:rsidR="00787D53" w:rsidRDefault="00787D53" w:rsidP="00181B6A"/>
        </w:tc>
      </w:tr>
      <w:tr w:rsidR="00787D53" w14:paraId="1D79C28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BA3534D" w14:textId="77777777" w:rsidR="00787D53" w:rsidRDefault="00787D53" w:rsidP="00181B6A">
            <w:pPr>
              <w:ind w:left="152"/>
            </w:pPr>
            <w:r>
              <w:rPr>
                <w:rFonts w:ascii="Calibri" w:eastAsia="Calibri" w:hAnsi="Calibri" w:cs="Calibri"/>
              </w:rPr>
              <w:t>Montgomery County</w:t>
            </w:r>
          </w:p>
        </w:tc>
        <w:tc>
          <w:tcPr>
            <w:tcW w:w="1555" w:type="dxa"/>
            <w:tcBorders>
              <w:top w:val="single" w:sz="7" w:space="0" w:color="000000"/>
              <w:left w:val="single" w:sz="7" w:space="0" w:color="000000"/>
              <w:bottom w:val="single" w:sz="7" w:space="0" w:color="000000"/>
              <w:right w:val="single" w:sz="7" w:space="0" w:color="000000"/>
            </w:tcBorders>
          </w:tcPr>
          <w:p w14:paraId="73BF9AFE" w14:textId="77777777" w:rsidR="00787D53" w:rsidRDefault="00787D53" w:rsidP="00181B6A">
            <w:pPr>
              <w:ind w:left="44"/>
            </w:pPr>
            <w:r>
              <w:rPr>
                <w:rFonts w:ascii="Calibri" w:eastAsia="Calibri" w:hAnsi="Calibri" w:cs="Calibri"/>
              </w:rPr>
              <w:t>$           200,000</w:t>
            </w:r>
          </w:p>
        </w:tc>
        <w:tc>
          <w:tcPr>
            <w:tcW w:w="1474" w:type="dxa"/>
            <w:tcBorders>
              <w:top w:val="single" w:sz="7" w:space="0" w:color="000000"/>
              <w:left w:val="single" w:sz="7" w:space="0" w:color="000000"/>
              <w:bottom w:val="single" w:sz="7" w:space="0" w:color="000000"/>
              <w:right w:val="single" w:sz="7" w:space="0" w:color="000000"/>
            </w:tcBorders>
          </w:tcPr>
          <w:p w14:paraId="18AA0361" w14:textId="77777777" w:rsidR="00787D53" w:rsidRDefault="00787D53" w:rsidP="00181B6A">
            <w:pPr>
              <w:ind w:left="21"/>
            </w:pPr>
            <w:r>
              <w:rPr>
                <w:rFonts w:ascii="Times New Roman" w:eastAsia="Times New Roman" w:hAnsi="Times New Roman" w:cs="Times New Roman"/>
              </w:rPr>
              <w:t xml:space="preserve"> $        145,500 </w:t>
            </w:r>
          </w:p>
        </w:tc>
        <w:tc>
          <w:tcPr>
            <w:tcW w:w="1652" w:type="dxa"/>
            <w:tcBorders>
              <w:top w:val="single" w:sz="7" w:space="0" w:color="000000"/>
              <w:left w:val="single" w:sz="7" w:space="0" w:color="000000"/>
              <w:bottom w:val="single" w:sz="7" w:space="0" w:color="000000"/>
              <w:right w:val="single" w:sz="7" w:space="0" w:color="000000"/>
            </w:tcBorders>
          </w:tcPr>
          <w:p w14:paraId="4D505284" w14:textId="77777777" w:rsidR="00787D53" w:rsidRDefault="00787D53" w:rsidP="00181B6A">
            <w:pPr>
              <w:ind w:left="29"/>
            </w:pPr>
            <w:r>
              <w:rPr>
                <w:rFonts w:ascii="Times New Roman" w:eastAsia="Times New Roman" w:hAnsi="Times New Roman" w:cs="Times New Roman"/>
              </w:rPr>
              <w:t xml:space="preserve"> $             48,500 </w:t>
            </w:r>
          </w:p>
        </w:tc>
        <w:tc>
          <w:tcPr>
            <w:tcW w:w="1555" w:type="dxa"/>
            <w:tcBorders>
              <w:top w:val="single" w:sz="7" w:space="0" w:color="000000"/>
              <w:left w:val="single" w:sz="7" w:space="0" w:color="000000"/>
              <w:bottom w:val="single" w:sz="7" w:space="0" w:color="000000"/>
              <w:right w:val="single" w:sz="7" w:space="0" w:color="000000"/>
            </w:tcBorders>
          </w:tcPr>
          <w:p w14:paraId="1D7A673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BD6C44E"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935D2E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0E9D23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531AAFF" w14:textId="77777777" w:rsidR="00787D53" w:rsidRDefault="00787D53" w:rsidP="00181B6A"/>
        </w:tc>
      </w:tr>
      <w:tr w:rsidR="00787D53" w14:paraId="271B5EA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3281F89" w14:textId="77777777" w:rsidR="00787D53" w:rsidRDefault="00787D53" w:rsidP="00181B6A">
            <w:pPr>
              <w:ind w:right="53"/>
              <w:jc w:val="center"/>
            </w:pPr>
            <w:r>
              <w:rPr>
                <w:rFonts w:ascii="Calibri" w:eastAsia="Calibri" w:hAnsi="Calibri" w:cs="Calibri"/>
              </w:rPr>
              <w:t>Morgan County</w:t>
            </w:r>
          </w:p>
        </w:tc>
        <w:tc>
          <w:tcPr>
            <w:tcW w:w="1555" w:type="dxa"/>
            <w:tcBorders>
              <w:top w:val="single" w:sz="7" w:space="0" w:color="000000"/>
              <w:left w:val="single" w:sz="7" w:space="0" w:color="000000"/>
              <w:bottom w:val="single" w:sz="7" w:space="0" w:color="000000"/>
              <w:right w:val="single" w:sz="7" w:space="0" w:color="000000"/>
            </w:tcBorders>
          </w:tcPr>
          <w:p w14:paraId="154EC5F4"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0A0CECCC"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2CE508B4"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698BBCE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0D9D54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FD736C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E5DE03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26F68FC" w14:textId="77777777" w:rsidR="00787D53" w:rsidRDefault="00787D53" w:rsidP="00181B6A"/>
        </w:tc>
      </w:tr>
      <w:tr w:rsidR="00787D53" w14:paraId="17D78EE4"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600AA446" w14:textId="77777777" w:rsidR="00787D53" w:rsidRDefault="00787D53" w:rsidP="00181B6A">
            <w:pPr>
              <w:ind w:right="49"/>
              <w:jc w:val="center"/>
            </w:pPr>
            <w:r>
              <w:rPr>
                <w:rFonts w:ascii="Calibri" w:eastAsia="Calibri" w:hAnsi="Calibri" w:cs="Calibri"/>
              </w:rPr>
              <w:t>Morrow County</w:t>
            </w:r>
          </w:p>
        </w:tc>
        <w:tc>
          <w:tcPr>
            <w:tcW w:w="1555" w:type="dxa"/>
            <w:tcBorders>
              <w:top w:val="single" w:sz="7" w:space="0" w:color="000000"/>
              <w:left w:val="single" w:sz="7" w:space="0" w:color="000000"/>
              <w:bottom w:val="single" w:sz="7" w:space="0" w:color="000000"/>
              <w:right w:val="single" w:sz="7" w:space="0" w:color="000000"/>
            </w:tcBorders>
          </w:tcPr>
          <w:p w14:paraId="134D0473"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0CB05C4A"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64D1324F"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8840014"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B03D104"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C76407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F9345E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FECBB3A" w14:textId="77777777" w:rsidR="00787D53" w:rsidRDefault="00787D53" w:rsidP="00181B6A"/>
        </w:tc>
      </w:tr>
      <w:tr w:rsidR="00787D53" w14:paraId="7E3DD04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3918D1B" w14:textId="77777777" w:rsidR="00787D53" w:rsidRDefault="00787D53" w:rsidP="00181B6A">
            <w:pPr>
              <w:ind w:right="52"/>
              <w:jc w:val="center"/>
            </w:pPr>
            <w:r>
              <w:rPr>
                <w:rFonts w:ascii="Calibri" w:eastAsia="Calibri" w:hAnsi="Calibri" w:cs="Calibri"/>
              </w:rPr>
              <w:t>Muskingum County</w:t>
            </w:r>
          </w:p>
        </w:tc>
        <w:tc>
          <w:tcPr>
            <w:tcW w:w="1555" w:type="dxa"/>
            <w:tcBorders>
              <w:top w:val="single" w:sz="7" w:space="0" w:color="000000"/>
              <w:left w:val="single" w:sz="7" w:space="0" w:color="000000"/>
              <w:bottom w:val="single" w:sz="7" w:space="0" w:color="000000"/>
              <w:right w:val="single" w:sz="7" w:space="0" w:color="000000"/>
            </w:tcBorders>
          </w:tcPr>
          <w:p w14:paraId="41DF1B33" w14:textId="77777777" w:rsidR="00787D53" w:rsidRDefault="00787D53" w:rsidP="00181B6A">
            <w:pPr>
              <w:ind w:left="44"/>
            </w:pPr>
            <w:r>
              <w:rPr>
                <w:rFonts w:ascii="Calibri" w:eastAsia="Calibri" w:hAnsi="Calibri" w:cs="Calibri"/>
              </w:rPr>
              <w:t>$           150,000</w:t>
            </w:r>
          </w:p>
        </w:tc>
        <w:tc>
          <w:tcPr>
            <w:tcW w:w="1474" w:type="dxa"/>
            <w:tcBorders>
              <w:top w:val="single" w:sz="7" w:space="0" w:color="000000"/>
              <w:left w:val="single" w:sz="7" w:space="0" w:color="000000"/>
              <w:bottom w:val="single" w:sz="7" w:space="0" w:color="000000"/>
              <w:right w:val="single" w:sz="7" w:space="0" w:color="000000"/>
            </w:tcBorders>
          </w:tcPr>
          <w:p w14:paraId="27235DED" w14:textId="77777777" w:rsidR="00787D53" w:rsidRDefault="00787D53" w:rsidP="00181B6A">
            <w:pPr>
              <w:ind w:left="21"/>
            </w:pPr>
            <w:r>
              <w:rPr>
                <w:rFonts w:ascii="Times New Roman" w:eastAsia="Times New Roman" w:hAnsi="Times New Roman" w:cs="Times New Roman"/>
              </w:rPr>
              <w:t xml:space="preserve"> $        108,000 </w:t>
            </w:r>
          </w:p>
        </w:tc>
        <w:tc>
          <w:tcPr>
            <w:tcW w:w="1652" w:type="dxa"/>
            <w:tcBorders>
              <w:top w:val="single" w:sz="7" w:space="0" w:color="000000"/>
              <w:left w:val="single" w:sz="7" w:space="0" w:color="000000"/>
              <w:bottom w:val="single" w:sz="7" w:space="0" w:color="000000"/>
              <w:right w:val="single" w:sz="7" w:space="0" w:color="000000"/>
            </w:tcBorders>
          </w:tcPr>
          <w:p w14:paraId="12D7243E" w14:textId="77777777" w:rsidR="00787D53" w:rsidRDefault="00787D53" w:rsidP="00181B6A">
            <w:pPr>
              <w:ind w:left="29"/>
            </w:pPr>
            <w:r>
              <w:rPr>
                <w:rFonts w:ascii="Times New Roman" w:eastAsia="Times New Roman" w:hAnsi="Times New Roman" w:cs="Times New Roman"/>
              </w:rPr>
              <w:t xml:space="preserve"> $             36,000 </w:t>
            </w:r>
          </w:p>
        </w:tc>
        <w:tc>
          <w:tcPr>
            <w:tcW w:w="1555" w:type="dxa"/>
            <w:tcBorders>
              <w:top w:val="single" w:sz="7" w:space="0" w:color="000000"/>
              <w:left w:val="single" w:sz="7" w:space="0" w:color="000000"/>
              <w:bottom w:val="single" w:sz="7" w:space="0" w:color="000000"/>
              <w:right w:val="single" w:sz="7" w:space="0" w:color="000000"/>
            </w:tcBorders>
          </w:tcPr>
          <w:p w14:paraId="62961B83"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3AA6B4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BE136F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A075F5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7E1D890" w14:textId="77777777" w:rsidR="00787D53" w:rsidRDefault="00787D53" w:rsidP="00181B6A"/>
        </w:tc>
      </w:tr>
      <w:tr w:rsidR="00787D53" w14:paraId="3034558C"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46BDD9B" w14:textId="77777777" w:rsidR="00787D53" w:rsidRDefault="00787D53" w:rsidP="00181B6A">
            <w:pPr>
              <w:ind w:right="52"/>
              <w:jc w:val="center"/>
            </w:pPr>
            <w:r>
              <w:rPr>
                <w:rFonts w:ascii="Calibri" w:eastAsia="Calibri" w:hAnsi="Calibri" w:cs="Calibri"/>
              </w:rPr>
              <w:t>Noble County</w:t>
            </w:r>
          </w:p>
        </w:tc>
        <w:tc>
          <w:tcPr>
            <w:tcW w:w="1555" w:type="dxa"/>
            <w:tcBorders>
              <w:top w:val="single" w:sz="7" w:space="0" w:color="000000"/>
              <w:left w:val="single" w:sz="7" w:space="0" w:color="000000"/>
              <w:bottom w:val="single" w:sz="7" w:space="0" w:color="000000"/>
              <w:right w:val="single" w:sz="7" w:space="0" w:color="000000"/>
            </w:tcBorders>
          </w:tcPr>
          <w:p w14:paraId="59214492" w14:textId="77777777" w:rsidR="00787D53" w:rsidRDefault="00787D53" w:rsidP="00181B6A">
            <w:pPr>
              <w:ind w:left="44"/>
            </w:pPr>
            <w:r>
              <w:rPr>
                <w:rFonts w:ascii="Calibri" w:eastAsia="Calibri" w:hAnsi="Calibri" w:cs="Calibri"/>
              </w:rPr>
              <w:t>$             52,500</w:t>
            </w:r>
          </w:p>
        </w:tc>
        <w:tc>
          <w:tcPr>
            <w:tcW w:w="1474" w:type="dxa"/>
            <w:tcBorders>
              <w:top w:val="single" w:sz="7" w:space="0" w:color="000000"/>
              <w:left w:val="single" w:sz="7" w:space="0" w:color="000000"/>
              <w:bottom w:val="single" w:sz="7" w:space="0" w:color="000000"/>
              <w:right w:val="single" w:sz="7" w:space="0" w:color="000000"/>
            </w:tcBorders>
          </w:tcPr>
          <w:p w14:paraId="6C5076E5" w14:textId="77777777" w:rsidR="00787D53" w:rsidRDefault="00787D53" w:rsidP="00181B6A">
            <w:pPr>
              <w:ind w:left="21"/>
            </w:pPr>
            <w:r>
              <w:rPr>
                <w:rFonts w:ascii="Times New Roman" w:eastAsia="Times New Roman" w:hAnsi="Times New Roman" w:cs="Times New Roman"/>
              </w:rPr>
              <w:t xml:space="preserve"> $          34,875 </w:t>
            </w:r>
          </w:p>
        </w:tc>
        <w:tc>
          <w:tcPr>
            <w:tcW w:w="1652" w:type="dxa"/>
            <w:tcBorders>
              <w:top w:val="single" w:sz="7" w:space="0" w:color="000000"/>
              <w:left w:val="single" w:sz="7" w:space="0" w:color="000000"/>
              <w:bottom w:val="single" w:sz="7" w:space="0" w:color="000000"/>
              <w:right w:val="single" w:sz="7" w:space="0" w:color="000000"/>
            </w:tcBorders>
          </w:tcPr>
          <w:p w14:paraId="65EE1192" w14:textId="77777777" w:rsidR="00787D53" w:rsidRDefault="00787D53" w:rsidP="00181B6A">
            <w:pPr>
              <w:ind w:left="29"/>
            </w:pPr>
            <w:r>
              <w:rPr>
                <w:rFonts w:ascii="Times New Roman" w:eastAsia="Times New Roman" w:hAnsi="Times New Roman" w:cs="Times New Roman"/>
              </w:rPr>
              <w:t xml:space="preserve"> $             11,625 </w:t>
            </w:r>
          </w:p>
        </w:tc>
        <w:tc>
          <w:tcPr>
            <w:tcW w:w="1555" w:type="dxa"/>
            <w:tcBorders>
              <w:top w:val="single" w:sz="7" w:space="0" w:color="000000"/>
              <w:left w:val="single" w:sz="7" w:space="0" w:color="000000"/>
              <w:bottom w:val="single" w:sz="7" w:space="0" w:color="000000"/>
              <w:right w:val="single" w:sz="7" w:space="0" w:color="000000"/>
            </w:tcBorders>
          </w:tcPr>
          <w:p w14:paraId="7924FAE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ABA939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2BBC9C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9381E7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8F6D41D" w14:textId="77777777" w:rsidR="00787D53" w:rsidRDefault="00787D53" w:rsidP="00181B6A"/>
        </w:tc>
      </w:tr>
    </w:tbl>
    <w:p w14:paraId="62C29CD2" w14:textId="77777777" w:rsidR="00787D53" w:rsidRDefault="00787D53" w:rsidP="00787D53">
      <w:pPr>
        <w:ind w:left="-1440" w:right="15777"/>
      </w:pPr>
    </w:p>
    <w:tbl>
      <w:tblPr>
        <w:tblStyle w:val="TableGrid"/>
        <w:tblW w:w="14998" w:type="dxa"/>
        <w:tblInd w:w="-333" w:type="dxa"/>
        <w:tblCellMar>
          <w:top w:w="23" w:type="dxa"/>
          <w:left w:w="59" w:type="dxa"/>
          <w:right w:w="8" w:type="dxa"/>
        </w:tblCellMar>
        <w:tblLook w:val="04A0" w:firstRow="1" w:lastRow="0" w:firstColumn="1" w:lastColumn="0" w:noHBand="0" w:noVBand="1"/>
      </w:tblPr>
      <w:tblGrid>
        <w:gridCol w:w="2273"/>
        <w:gridCol w:w="1555"/>
        <w:gridCol w:w="1474"/>
        <w:gridCol w:w="1652"/>
        <w:gridCol w:w="1555"/>
        <w:gridCol w:w="1555"/>
        <w:gridCol w:w="1730"/>
        <w:gridCol w:w="1602"/>
        <w:gridCol w:w="1602"/>
      </w:tblGrid>
      <w:tr w:rsidR="00787D53" w14:paraId="06EFC91C" w14:textId="77777777" w:rsidTr="00181B6A">
        <w:trPr>
          <w:trHeight w:val="1706"/>
        </w:trPr>
        <w:tc>
          <w:tcPr>
            <w:tcW w:w="2273"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5F0710A2" w14:textId="77777777" w:rsidR="00787D53" w:rsidRDefault="00787D53" w:rsidP="00181B6A">
            <w:pPr>
              <w:ind w:right="50"/>
              <w:jc w:val="center"/>
            </w:pPr>
            <w:r>
              <w:rPr>
                <w:rFonts w:ascii="Calibri" w:eastAsia="Calibri" w:hAnsi="Calibri" w:cs="Calibri"/>
                <w:b/>
              </w:rPr>
              <w:t>County</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2D1609B8" w14:textId="77777777" w:rsidR="00787D53" w:rsidRDefault="00787D53" w:rsidP="00181B6A">
            <w:pPr>
              <w:jc w:val="center"/>
            </w:pPr>
            <w:r>
              <w:rPr>
                <w:rFonts w:ascii="Calibri" w:eastAsia="Calibri" w:hAnsi="Calibri" w:cs="Calibri"/>
                <w:b/>
              </w:rPr>
              <w:t>Total Maximum Funding</w:t>
            </w:r>
          </w:p>
        </w:tc>
        <w:tc>
          <w:tcPr>
            <w:tcW w:w="1474"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417F9CC7" w14:textId="77777777" w:rsidR="00787D53" w:rsidRDefault="00787D53" w:rsidP="00181B6A">
            <w:pPr>
              <w:ind w:right="50"/>
              <w:jc w:val="center"/>
            </w:pPr>
            <w:r>
              <w:rPr>
                <w:rFonts w:ascii="Calibri" w:eastAsia="Calibri" w:hAnsi="Calibri" w:cs="Calibri"/>
                <w:b/>
              </w:rPr>
              <w:t xml:space="preserve"> Maximum </w:t>
            </w:r>
          </w:p>
          <w:p w14:paraId="57AE5C54" w14:textId="77777777" w:rsidR="00787D53" w:rsidRDefault="00787D53" w:rsidP="00181B6A">
            <w:pPr>
              <w:ind w:right="49"/>
              <w:jc w:val="center"/>
            </w:pPr>
            <w:r>
              <w:rPr>
                <w:rFonts w:ascii="Calibri" w:eastAsia="Calibri" w:hAnsi="Calibri" w:cs="Calibri"/>
                <w:b/>
              </w:rPr>
              <w:t xml:space="preserve">Funding for </w:t>
            </w:r>
          </w:p>
          <w:p w14:paraId="5718DAC8" w14:textId="77777777" w:rsidR="00787D53" w:rsidRDefault="00787D53" w:rsidP="00181B6A">
            <w:pPr>
              <w:ind w:left="78"/>
            </w:pPr>
            <w:r>
              <w:rPr>
                <w:rFonts w:ascii="Calibri" w:eastAsia="Calibri" w:hAnsi="Calibri" w:cs="Calibri"/>
                <w:b/>
              </w:rPr>
              <w:t xml:space="preserve">Deliverable 1 </w:t>
            </w:r>
          </w:p>
        </w:tc>
        <w:tc>
          <w:tcPr>
            <w:tcW w:w="1652"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6F8E0372" w14:textId="77777777" w:rsidR="00787D53" w:rsidRDefault="00787D53" w:rsidP="00181B6A">
            <w:pPr>
              <w:ind w:right="50"/>
              <w:jc w:val="center"/>
            </w:pPr>
            <w:r>
              <w:rPr>
                <w:rFonts w:ascii="Calibri" w:eastAsia="Calibri" w:hAnsi="Calibri" w:cs="Calibri"/>
                <w:b/>
              </w:rPr>
              <w:t xml:space="preserve"> Maximum </w:t>
            </w:r>
          </w:p>
          <w:p w14:paraId="36270F9F" w14:textId="77777777" w:rsidR="00787D53" w:rsidRDefault="00787D53" w:rsidP="00181B6A">
            <w:pPr>
              <w:ind w:right="49"/>
              <w:jc w:val="center"/>
            </w:pPr>
            <w:r>
              <w:rPr>
                <w:rFonts w:ascii="Calibri" w:eastAsia="Calibri" w:hAnsi="Calibri" w:cs="Calibri"/>
                <w:b/>
              </w:rPr>
              <w:t xml:space="preserve">Funding for </w:t>
            </w:r>
          </w:p>
          <w:p w14:paraId="138F0D1F" w14:textId="77777777" w:rsidR="00787D53" w:rsidRDefault="00787D53" w:rsidP="00181B6A">
            <w:pPr>
              <w:ind w:right="52"/>
              <w:jc w:val="center"/>
            </w:pPr>
            <w:r>
              <w:rPr>
                <w:rFonts w:ascii="Calibri" w:eastAsia="Calibri" w:hAnsi="Calibri" w:cs="Calibri"/>
                <w:b/>
              </w:rPr>
              <w:t xml:space="preserve">Deliverable 2 </w:t>
            </w:r>
          </w:p>
        </w:tc>
        <w:tc>
          <w:tcPr>
            <w:tcW w:w="1555" w:type="dxa"/>
            <w:tcBorders>
              <w:top w:val="single" w:sz="7" w:space="0" w:color="000000"/>
              <w:left w:val="single" w:sz="7" w:space="0" w:color="000000"/>
              <w:bottom w:val="single" w:sz="7" w:space="0" w:color="000000"/>
              <w:right w:val="single" w:sz="7" w:space="0" w:color="000000"/>
            </w:tcBorders>
            <w:shd w:val="clear" w:color="auto" w:fill="BEBEBE"/>
            <w:vAlign w:val="center"/>
          </w:tcPr>
          <w:p w14:paraId="71F7273D" w14:textId="77777777" w:rsidR="00787D53" w:rsidRDefault="00787D53" w:rsidP="00181B6A">
            <w:pPr>
              <w:ind w:right="48"/>
              <w:jc w:val="center"/>
            </w:pPr>
            <w:r>
              <w:rPr>
                <w:rFonts w:ascii="Calibri" w:eastAsia="Calibri" w:hAnsi="Calibri" w:cs="Calibri"/>
                <w:b/>
              </w:rPr>
              <w:t xml:space="preserve"> Maximum </w:t>
            </w:r>
          </w:p>
          <w:p w14:paraId="31A94C37" w14:textId="77777777" w:rsidR="00787D53" w:rsidRDefault="00787D53" w:rsidP="00181B6A">
            <w:pPr>
              <w:ind w:right="47"/>
              <w:jc w:val="center"/>
            </w:pPr>
            <w:r>
              <w:rPr>
                <w:rFonts w:ascii="Calibri" w:eastAsia="Calibri" w:hAnsi="Calibri" w:cs="Calibri"/>
                <w:b/>
              </w:rPr>
              <w:t xml:space="preserve">Funding for </w:t>
            </w:r>
          </w:p>
          <w:p w14:paraId="46DDB9F7" w14:textId="77777777" w:rsidR="00787D53" w:rsidRDefault="00787D53" w:rsidP="00181B6A">
            <w:pPr>
              <w:ind w:right="50"/>
              <w:jc w:val="center"/>
            </w:pPr>
            <w:r>
              <w:rPr>
                <w:rFonts w:ascii="Calibri" w:eastAsia="Calibri" w:hAnsi="Calibri" w:cs="Calibri"/>
                <w:b/>
              </w:rPr>
              <w:t xml:space="preserve">Deliverable 3 </w:t>
            </w:r>
          </w:p>
        </w:tc>
        <w:tc>
          <w:tcPr>
            <w:tcW w:w="1555"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4334065B" w14:textId="77777777" w:rsidR="00787D53" w:rsidRDefault="00787D53" w:rsidP="00181B6A">
            <w:pPr>
              <w:ind w:right="48"/>
              <w:jc w:val="center"/>
            </w:pPr>
            <w:r>
              <w:rPr>
                <w:rFonts w:ascii="Calibri" w:eastAsia="Calibri" w:hAnsi="Calibri" w:cs="Calibri"/>
                <w:b/>
              </w:rPr>
              <w:t xml:space="preserve"> Maximum </w:t>
            </w:r>
          </w:p>
          <w:p w14:paraId="3DE4B1CB" w14:textId="77777777" w:rsidR="00787D53" w:rsidRDefault="00787D53" w:rsidP="00181B6A">
            <w:pPr>
              <w:ind w:right="52"/>
              <w:jc w:val="center"/>
            </w:pPr>
            <w:r>
              <w:rPr>
                <w:rFonts w:ascii="Calibri" w:eastAsia="Calibri" w:hAnsi="Calibri" w:cs="Calibri"/>
                <w:b/>
              </w:rPr>
              <w:t xml:space="preserve">Funding for </w:t>
            </w:r>
          </w:p>
          <w:p w14:paraId="09857F55" w14:textId="77777777" w:rsidR="00787D53" w:rsidRDefault="00787D53" w:rsidP="00181B6A">
            <w:pPr>
              <w:ind w:right="50"/>
              <w:jc w:val="center"/>
            </w:pPr>
            <w:r>
              <w:rPr>
                <w:rFonts w:ascii="Calibri" w:eastAsia="Calibri" w:hAnsi="Calibri" w:cs="Calibri"/>
                <w:b/>
              </w:rPr>
              <w:t xml:space="preserve">Deliverable 4 </w:t>
            </w:r>
          </w:p>
          <w:p w14:paraId="61729766" w14:textId="77777777" w:rsidR="00787D53" w:rsidRDefault="00787D53" w:rsidP="00181B6A">
            <w:pPr>
              <w:ind w:left="10"/>
              <w:jc w:val="both"/>
            </w:pPr>
            <w:r>
              <w:rPr>
                <w:rFonts w:ascii="Calibri" w:eastAsia="Calibri" w:hAnsi="Calibri" w:cs="Calibri"/>
                <w:b/>
              </w:rPr>
              <w:t xml:space="preserve">($200,000 Limit </w:t>
            </w:r>
          </w:p>
          <w:p w14:paraId="042714C0" w14:textId="77777777" w:rsidR="00787D53" w:rsidRDefault="00787D53" w:rsidP="00181B6A">
            <w:pPr>
              <w:ind w:right="51"/>
              <w:jc w:val="center"/>
            </w:pPr>
            <w:r>
              <w:rPr>
                <w:rFonts w:ascii="Calibri" w:eastAsia="Calibri" w:hAnsi="Calibri" w:cs="Calibri"/>
                <w:b/>
              </w:rPr>
              <w:t xml:space="preserve">1 Applicant </w:t>
            </w:r>
          </w:p>
        </w:tc>
        <w:tc>
          <w:tcPr>
            <w:tcW w:w="1730"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6A53C46B" w14:textId="77777777" w:rsidR="00787D53" w:rsidRDefault="00787D53" w:rsidP="00181B6A">
            <w:pPr>
              <w:ind w:right="46"/>
              <w:jc w:val="center"/>
            </w:pPr>
            <w:r>
              <w:rPr>
                <w:rFonts w:ascii="Calibri" w:eastAsia="Calibri" w:hAnsi="Calibri" w:cs="Calibri"/>
                <w:b/>
              </w:rPr>
              <w:t xml:space="preserve"> Maximum </w:t>
            </w:r>
          </w:p>
          <w:p w14:paraId="2AA31F54" w14:textId="77777777" w:rsidR="00787D53" w:rsidRDefault="00787D53" w:rsidP="00181B6A">
            <w:pPr>
              <w:ind w:right="49"/>
              <w:jc w:val="center"/>
            </w:pPr>
            <w:r>
              <w:rPr>
                <w:rFonts w:ascii="Calibri" w:eastAsia="Calibri" w:hAnsi="Calibri" w:cs="Calibri"/>
                <w:b/>
              </w:rPr>
              <w:t xml:space="preserve">Funding for </w:t>
            </w:r>
          </w:p>
          <w:p w14:paraId="4EF5A6EA" w14:textId="77777777" w:rsidR="00787D53" w:rsidRDefault="00787D53" w:rsidP="00181B6A">
            <w:pPr>
              <w:ind w:right="48"/>
              <w:jc w:val="center"/>
            </w:pPr>
            <w:r>
              <w:rPr>
                <w:rFonts w:ascii="Calibri" w:eastAsia="Calibri" w:hAnsi="Calibri" w:cs="Calibri"/>
                <w:b/>
              </w:rPr>
              <w:t xml:space="preserve">Deliverable 5 </w:t>
            </w:r>
          </w:p>
          <w:p w14:paraId="41115133" w14:textId="77777777" w:rsidR="00787D53" w:rsidRDefault="00787D53" w:rsidP="00181B6A">
            <w:pPr>
              <w:ind w:left="18"/>
              <w:jc w:val="both"/>
            </w:pPr>
            <w:r>
              <w:rPr>
                <w:rFonts w:ascii="Calibri" w:eastAsia="Calibri" w:hAnsi="Calibri" w:cs="Calibri"/>
                <w:b/>
              </w:rPr>
              <w:t xml:space="preserve">($40,000 Limit 12 </w:t>
            </w:r>
          </w:p>
          <w:p w14:paraId="5064E479" w14:textId="77777777" w:rsidR="00787D53" w:rsidRDefault="00787D53" w:rsidP="00181B6A">
            <w:pPr>
              <w:ind w:right="48"/>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499DD2B8" w14:textId="77777777" w:rsidR="00787D53" w:rsidRDefault="00787D53" w:rsidP="00181B6A">
            <w:pPr>
              <w:ind w:right="48"/>
              <w:jc w:val="center"/>
            </w:pPr>
            <w:r>
              <w:rPr>
                <w:rFonts w:ascii="Calibri" w:eastAsia="Calibri" w:hAnsi="Calibri" w:cs="Calibri"/>
                <w:b/>
              </w:rPr>
              <w:t xml:space="preserve"> Maximum </w:t>
            </w:r>
          </w:p>
          <w:p w14:paraId="46A9B1BD" w14:textId="77777777" w:rsidR="00787D53" w:rsidRDefault="00787D53" w:rsidP="00181B6A">
            <w:pPr>
              <w:ind w:right="47"/>
              <w:jc w:val="center"/>
            </w:pPr>
            <w:r>
              <w:rPr>
                <w:rFonts w:ascii="Calibri" w:eastAsia="Calibri" w:hAnsi="Calibri" w:cs="Calibri"/>
                <w:b/>
              </w:rPr>
              <w:t xml:space="preserve">Funding for </w:t>
            </w:r>
          </w:p>
          <w:p w14:paraId="771471C7" w14:textId="77777777" w:rsidR="00787D53" w:rsidRDefault="00787D53" w:rsidP="00181B6A">
            <w:pPr>
              <w:ind w:right="50"/>
              <w:jc w:val="center"/>
            </w:pPr>
            <w:r>
              <w:rPr>
                <w:rFonts w:ascii="Calibri" w:eastAsia="Calibri" w:hAnsi="Calibri" w:cs="Calibri"/>
                <w:b/>
              </w:rPr>
              <w:t xml:space="preserve">Deliverable 6 </w:t>
            </w:r>
          </w:p>
          <w:p w14:paraId="665DE27E" w14:textId="77777777" w:rsidR="00787D53" w:rsidRDefault="00787D53" w:rsidP="00181B6A">
            <w:pPr>
              <w:ind w:left="10"/>
              <w:jc w:val="both"/>
            </w:pPr>
            <w:r>
              <w:rPr>
                <w:rFonts w:ascii="Calibri" w:eastAsia="Calibri" w:hAnsi="Calibri" w:cs="Calibri"/>
                <w:b/>
              </w:rPr>
              <w:t xml:space="preserve">($40,000 Limit 5 </w:t>
            </w:r>
          </w:p>
          <w:p w14:paraId="3AC6D7B6" w14:textId="77777777" w:rsidR="00787D53" w:rsidRDefault="00787D53" w:rsidP="00181B6A">
            <w:pPr>
              <w:ind w:right="46"/>
              <w:jc w:val="center"/>
            </w:pPr>
            <w:r>
              <w:rPr>
                <w:rFonts w:ascii="Calibri" w:eastAsia="Calibri" w:hAnsi="Calibri" w:cs="Calibri"/>
                <w:b/>
              </w:rPr>
              <w:t xml:space="preserve">Applicants) </w:t>
            </w:r>
          </w:p>
        </w:tc>
        <w:tc>
          <w:tcPr>
            <w:tcW w:w="1602" w:type="dxa"/>
            <w:tcBorders>
              <w:top w:val="single" w:sz="7" w:space="0" w:color="000000"/>
              <w:left w:val="single" w:sz="7" w:space="0" w:color="000000"/>
              <w:bottom w:val="single" w:sz="7" w:space="0" w:color="000000"/>
              <w:right w:val="single" w:sz="7" w:space="0" w:color="000000"/>
            </w:tcBorders>
            <w:shd w:val="clear" w:color="auto" w:fill="DDEBF7"/>
            <w:vAlign w:val="center"/>
          </w:tcPr>
          <w:p w14:paraId="794E3615" w14:textId="77777777" w:rsidR="00787D53" w:rsidRDefault="00787D53" w:rsidP="00181B6A">
            <w:pPr>
              <w:ind w:right="48"/>
              <w:jc w:val="center"/>
            </w:pPr>
            <w:r>
              <w:rPr>
                <w:rFonts w:ascii="Calibri" w:eastAsia="Calibri" w:hAnsi="Calibri" w:cs="Calibri"/>
                <w:b/>
              </w:rPr>
              <w:t xml:space="preserve"> Maximum </w:t>
            </w:r>
          </w:p>
          <w:p w14:paraId="487DC315" w14:textId="77777777" w:rsidR="00787D53" w:rsidRDefault="00787D53" w:rsidP="00181B6A">
            <w:pPr>
              <w:ind w:right="52"/>
              <w:jc w:val="center"/>
            </w:pPr>
            <w:r>
              <w:rPr>
                <w:rFonts w:ascii="Calibri" w:eastAsia="Calibri" w:hAnsi="Calibri" w:cs="Calibri"/>
                <w:b/>
              </w:rPr>
              <w:t xml:space="preserve">Funding for </w:t>
            </w:r>
          </w:p>
          <w:p w14:paraId="1BB1D56C" w14:textId="77777777" w:rsidR="00787D53" w:rsidRDefault="00787D53" w:rsidP="00181B6A">
            <w:pPr>
              <w:ind w:right="50"/>
              <w:jc w:val="center"/>
            </w:pPr>
            <w:r>
              <w:rPr>
                <w:rFonts w:ascii="Calibri" w:eastAsia="Calibri" w:hAnsi="Calibri" w:cs="Calibri"/>
                <w:b/>
              </w:rPr>
              <w:t xml:space="preserve">Deliverable 7 </w:t>
            </w:r>
          </w:p>
          <w:p w14:paraId="10554D14" w14:textId="77777777" w:rsidR="00787D53" w:rsidRDefault="00787D53" w:rsidP="00181B6A">
            <w:pPr>
              <w:jc w:val="both"/>
            </w:pPr>
            <w:r>
              <w:rPr>
                <w:rFonts w:ascii="Calibri" w:eastAsia="Calibri" w:hAnsi="Calibri" w:cs="Calibri"/>
                <w:b/>
              </w:rPr>
              <w:t xml:space="preserve">($5,000 Limit All </w:t>
            </w:r>
          </w:p>
          <w:p w14:paraId="337ABEA0" w14:textId="77777777" w:rsidR="00787D53" w:rsidRDefault="00787D53" w:rsidP="00181B6A">
            <w:pPr>
              <w:ind w:right="50"/>
              <w:jc w:val="center"/>
            </w:pPr>
            <w:r>
              <w:rPr>
                <w:rFonts w:ascii="Calibri" w:eastAsia="Calibri" w:hAnsi="Calibri" w:cs="Calibri"/>
                <w:b/>
              </w:rPr>
              <w:t xml:space="preserve">Applicants) </w:t>
            </w:r>
          </w:p>
        </w:tc>
      </w:tr>
      <w:tr w:rsidR="00787D53" w14:paraId="686FF760" w14:textId="77777777" w:rsidTr="00181B6A">
        <w:trPr>
          <w:trHeight w:val="285"/>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802E780" w14:textId="77777777" w:rsidR="00787D53" w:rsidRDefault="00787D53" w:rsidP="00181B6A">
            <w:pPr>
              <w:ind w:right="50"/>
              <w:jc w:val="center"/>
            </w:pPr>
            <w:r>
              <w:rPr>
                <w:rFonts w:ascii="Calibri" w:eastAsia="Calibri" w:hAnsi="Calibri" w:cs="Calibri"/>
              </w:rPr>
              <w:t>Ottawa County</w:t>
            </w:r>
          </w:p>
        </w:tc>
        <w:tc>
          <w:tcPr>
            <w:tcW w:w="1555" w:type="dxa"/>
            <w:tcBorders>
              <w:top w:val="single" w:sz="7" w:space="0" w:color="000000"/>
              <w:left w:val="single" w:sz="7" w:space="0" w:color="000000"/>
              <w:bottom w:val="single" w:sz="7" w:space="0" w:color="000000"/>
              <w:right w:val="single" w:sz="7" w:space="0" w:color="000000"/>
            </w:tcBorders>
          </w:tcPr>
          <w:p w14:paraId="6277F968"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2FA7F7CE"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59DA5853"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87B54BA"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E6E1E9E"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1994BF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104484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C54B351" w14:textId="77777777" w:rsidR="00787D53" w:rsidRDefault="00787D53" w:rsidP="00181B6A"/>
        </w:tc>
      </w:tr>
      <w:tr w:rsidR="00787D53" w14:paraId="5481C9D2"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A720C9F" w14:textId="77777777" w:rsidR="00787D53" w:rsidRDefault="00787D53" w:rsidP="00181B6A">
            <w:pPr>
              <w:ind w:right="53"/>
              <w:jc w:val="center"/>
            </w:pPr>
            <w:r>
              <w:rPr>
                <w:rFonts w:ascii="Calibri" w:eastAsia="Calibri" w:hAnsi="Calibri" w:cs="Calibri"/>
              </w:rPr>
              <w:t>Paulding County</w:t>
            </w:r>
          </w:p>
        </w:tc>
        <w:tc>
          <w:tcPr>
            <w:tcW w:w="1555" w:type="dxa"/>
            <w:tcBorders>
              <w:top w:val="single" w:sz="7" w:space="0" w:color="000000"/>
              <w:left w:val="single" w:sz="7" w:space="0" w:color="000000"/>
              <w:bottom w:val="single" w:sz="7" w:space="0" w:color="000000"/>
              <w:right w:val="single" w:sz="7" w:space="0" w:color="000000"/>
            </w:tcBorders>
          </w:tcPr>
          <w:p w14:paraId="745AF511"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60788E0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0BEE72C0"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5B4E40D"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79D985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3E9543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9506DF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D97681C" w14:textId="77777777" w:rsidR="00787D53" w:rsidRDefault="00787D53" w:rsidP="00181B6A"/>
        </w:tc>
      </w:tr>
      <w:tr w:rsidR="00787D53" w14:paraId="75A5B019"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2285A5A" w14:textId="77777777" w:rsidR="00787D53" w:rsidRDefault="00787D53" w:rsidP="00181B6A">
            <w:pPr>
              <w:ind w:right="52"/>
              <w:jc w:val="center"/>
            </w:pPr>
            <w:r>
              <w:rPr>
                <w:rFonts w:ascii="Calibri" w:eastAsia="Calibri" w:hAnsi="Calibri" w:cs="Calibri"/>
              </w:rPr>
              <w:t>Perry County</w:t>
            </w:r>
          </w:p>
        </w:tc>
        <w:tc>
          <w:tcPr>
            <w:tcW w:w="1555" w:type="dxa"/>
            <w:tcBorders>
              <w:top w:val="single" w:sz="7" w:space="0" w:color="000000"/>
              <w:left w:val="single" w:sz="7" w:space="0" w:color="000000"/>
              <w:bottom w:val="single" w:sz="7" w:space="0" w:color="000000"/>
              <w:right w:val="single" w:sz="7" w:space="0" w:color="000000"/>
            </w:tcBorders>
          </w:tcPr>
          <w:p w14:paraId="311EF91A" w14:textId="77777777" w:rsidR="00787D53" w:rsidRDefault="00787D53" w:rsidP="00181B6A">
            <w:pPr>
              <w:ind w:left="44"/>
            </w:pPr>
            <w:r>
              <w:rPr>
                <w:rFonts w:ascii="Calibri" w:eastAsia="Calibri" w:hAnsi="Calibri" w:cs="Calibri"/>
              </w:rPr>
              <w:t>$             52,250</w:t>
            </w:r>
          </w:p>
        </w:tc>
        <w:tc>
          <w:tcPr>
            <w:tcW w:w="1474" w:type="dxa"/>
            <w:tcBorders>
              <w:top w:val="single" w:sz="7" w:space="0" w:color="000000"/>
              <w:left w:val="single" w:sz="7" w:space="0" w:color="000000"/>
              <w:bottom w:val="single" w:sz="7" w:space="0" w:color="000000"/>
              <w:right w:val="single" w:sz="7" w:space="0" w:color="000000"/>
            </w:tcBorders>
          </w:tcPr>
          <w:p w14:paraId="0C471C16" w14:textId="77777777" w:rsidR="00787D53" w:rsidRDefault="00787D53" w:rsidP="00181B6A">
            <w:pPr>
              <w:ind w:left="21"/>
            </w:pPr>
            <w:r>
              <w:rPr>
                <w:rFonts w:ascii="Times New Roman" w:eastAsia="Times New Roman" w:hAnsi="Times New Roman" w:cs="Times New Roman"/>
              </w:rPr>
              <w:t xml:space="preserve"> $          34,688 </w:t>
            </w:r>
          </w:p>
        </w:tc>
        <w:tc>
          <w:tcPr>
            <w:tcW w:w="1652" w:type="dxa"/>
            <w:tcBorders>
              <w:top w:val="single" w:sz="7" w:space="0" w:color="000000"/>
              <w:left w:val="single" w:sz="7" w:space="0" w:color="000000"/>
              <w:bottom w:val="single" w:sz="7" w:space="0" w:color="000000"/>
              <w:right w:val="single" w:sz="7" w:space="0" w:color="000000"/>
            </w:tcBorders>
          </w:tcPr>
          <w:p w14:paraId="1F0D2FF7" w14:textId="77777777" w:rsidR="00787D53" w:rsidRDefault="00787D53" w:rsidP="00181B6A">
            <w:pPr>
              <w:ind w:left="29"/>
            </w:pPr>
            <w:r>
              <w:rPr>
                <w:rFonts w:ascii="Times New Roman" w:eastAsia="Times New Roman" w:hAnsi="Times New Roman" w:cs="Times New Roman"/>
              </w:rPr>
              <w:t xml:space="preserve"> $             11,563 </w:t>
            </w:r>
          </w:p>
        </w:tc>
        <w:tc>
          <w:tcPr>
            <w:tcW w:w="1555" w:type="dxa"/>
            <w:tcBorders>
              <w:top w:val="single" w:sz="7" w:space="0" w:color="000000"/>
              <w:left w:val="single" w:sz="7" w:space="0" w:color="000000"/>
              <w:bottom w:val="single" w:sz="7" w:space="0" w:color="000000"/>
              <w:right w:val="single" w:sz="7" w:space="0" w:color="000000"/>
            </w:tcBorders>
          </w:tcPr>
          <w:p w14:paraId="57F5E481"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F4C1789"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52FA11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F448DCF"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401018F" w14:textId="77777777" w:rsidR="00787D53" w:rsidRDefault="00787D53" w:rsidP="00181B6A"/>
        </w:tc>
      </w:tr>
      <w:tr w:rsidR="00787D53" w14:paraId="14BD525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061B786" w14:textId="77777777" w:rsidR="00787D53" w:rsidRDefault="00787D53" w:rsidP="00181B6A">
            <w:pPr>
              <w:ind w:right="49"/>
              <w:jc w:val="center"/>
            </w:pPr>
            <w:r>
              <w:rPr>
                <w:rFonts w:ascii="Calibri" w:eastAsia="Calibri" w:hAnsi="Calibri" w:cs="Calibri"/>
              </w:rPr>
              <w:t>Pickaway County</w:t>
            </w:r>
          </w:p>
        </w:tc>
        <w:tc>
          <w:tcPr>
            <w:tcW w:w="1555" w:type="dxa"/>
            <w:tcBorders>
              <w:top w:val="single" w:sz="7" w:space="0" w:color="000000"/>
              <w:left w:val="single" w:sz="7" w:space="0" w:color="000000"/>
              <w:bottom w:val="single" w:sz="7" w:space="0" w:color="000000"/>
              <w:right w:val="single" w:sz="7" w:space="0" w:color="000000"/>
            </w:tcBorders>
          </w:tcPr>
          <w:p w14:paraId="6FCA870A"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47AB721C"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1745702B"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DECECD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54728C1"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5F371D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7633D5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5360727" w14:textId="77777777" w:rsidR="00787D53" w:rsidRDefault="00787D53" w:rsidP="00181B6A"/>
        </w:tc>
      </w:tr>
      <w:tr w:rsidR="00787D53" w14:paraId="4A844D6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E0D828A" w14:textId="77777777" w:rsidR="00787D53" w:rsidRDefault="00787D53" w:rsidP="00181B6A">
            <w:pPr>
              <w:ind w:right="49"/>
              <w:jc w:val="center"/>
            </w:pPr>
            <w:r>
              <w:rPr>
                <w:rFonts w:ascii="Calibri" w:eastAsia="Calibri" w:hAnsi="Calibri" w:cs="Calibri"/>
              </w:rPr>
              <w:t>Pike County</w:t>
            </w:r>
          </w:p>
        </w:tc>
        <w:tc>
          <w:tcPr>
            <w:tcW w:w="1555" w:type="dxa"/>
            <w:tcBorders>
              <w:top w:val="single" w:sz="7" w:space="0" w:color="000000"/>
              <w:left w:val="single" w:sz="7" w:space="0" w:color="000000"/>
              <w:bottom w:val="single" w:sz="7" w:space="0" w:color="000000"/>
              <w:right w:val="single" w:sz="7" w:space="0" w:color="000000"/>
            </w:tcBorders>
          </w:tcPr>
          <w:p w14:paraId="2755D049"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2224466E"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64AEAF7E"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1C8F6432"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403897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6BD4FA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7A5A71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906F224" w14:textId="77777777" w:rsidR="00787D53" w:rsidRDefault="00787D53" w:rsidP="00181B6A"/>
        </w:tc>
      </w:tr>
      <w:tr w:rsidR="00787D53" w14:paraId="292BE01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509A7210" w14:textId="77777777" w:rsidR="00787D53" w:rsidRDefault="00787D53" w:rsidP="00181B6A">
            <w:pPr>
              <w:ind w:right="50"/>
              <w:jc w:val="center"/>
            </w:pPr>
            <w:r>
              <w:rPr>
                <w:rFonts w:ascii="Calibri" w:eastAsia="Calibri" w:hAnsi="Calibri" w:cs="Calibri"/>
              </w:rPr>
              <w:t>Portage County</w:t>
            </w:r>
          </w:p>
        </w:tc>
        <w:tc>
          <w:tcPr>
            <w:tcW w:w="1555" w:type="dxa"/>
            <w:tcBorders>
              <w:top w:val="single" w:sz="7" w:space="0" w:color="000000"/>
              <w:left w:val="single" w:sz="7" w:space="0" w:color="000000"/>
              <w:bottom w:val="single" w:sz="7" w:space="0" w:color="000000"/>
              <w:right w:val="single" w:sz="7" w:space="0" w:color="000000"/>
            </w:tcBorders>
          </w:tcPr>
          <w:p w14:paraId="50169D23"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0E9732F1"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989F841"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1D05B201"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E8A8269"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2BA033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51AEFD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56FB2D2" w14:textId="77777777" w:rsidR="00787D53" w:rsidRDefault="00787D53" w:rsidP="00181B6A"/>
        </w:tc>
      </w:tr>
      <w:tr w:rsidR="00787D53" w14:paraId="0597DF06"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3414008" w14:textId="77777777" w:rsidR="00787D53" w:rsidRDefault="00787D53" w:rsidP="00181B6A">
            <w:pPr>
              <w:ind w:right="53"/>
              <w:jc w:val="center"/>
            </w:pPr>
            <w:r>
              <w:rPr>
                <w:rFonts w:ascii="Calibri" w:eastAsia="Calibri" w:hAnsi="Calibri" w:cs="Calibri"/>
              </w:rPr>
              <w:t>Preble County</w:t>
            </w:r>
          </w:p>
        </w:tc>
        <w:tc>
          <w:tcPr>
            <w:tcW w:w="1555" w:type="dxa"/>
            <w:tcBorders>
              <w:top w:val="single" w:sz="7" w:space="0" w:color="000000"/>
              <w:left w:val="single" w:sz="7" w:space="0" w:color="000000"/>
              <w:bottom w:val="single" w:sz="7" w:space="0" w:color="000000"/>
              <w:right w:val="single" w:sz="7" w:space="0" w:color="000000"/>
            </w:tcBorders>
          </w:tcPr>
          <w:p w14:paraId="49422CAD"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0AB8C46A"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6D53C8A2"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4244DC8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6CDBDB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DF369D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E3174C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A5A4F0F" w14:textId="77777777" w:rsidR="00787D53" w:rsidRDefault="00787D53" w:rsidP="00181B6A"/>
        </w:tc>
      </w:tr>
      <w:tr w:rsidR="00787D53" w14:paraId="38E81E9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E53A439" w14:textId="77777777" w:rsidR="00787D53" w:rsidRDefault="00787D53" w:rsidP="00181B6A">
            <w:pPr>
              <w:ind w:right="50"/>
              <w:jc w:val="center"/>
            </w:pPr>
            <w:r>
              <w:rPr>
                <w:rFonts w:ascii="Calibri" w:eastAsia="Calibri" w:hAnsi="Calibri" w:cs="Calibri"/>
              </w:rPr>
              <w:t>Putnam County</w:t>
            </w:r>
          </w:p>
        </w:tc>
        <w:tc>
          <w:tcPr>
            <w:tcW w:w="1555" w:type="dxa"/>
            <w:tcBorders>
              <w:top w:val="single" w:sz="7" w:space="0" w:color="000000"/>
              <w:left w:val="single" w:sz="7" w:space="0" w:color="000000"/>
              <w:bottom w:val="single" w:sz="7" w:space="0" w:color="000000"/>
              <w:right w:val="single" w:sz="7" w:space="0" w:color="000000"/>
            </w:tcBorders>
          </w:tcPr>
          <w:p w14:paraId="59CFFDA4"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1B425BB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5BC62F5C"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D13C41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A57C21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3BDA44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D53186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7DCB3BD" w14:textId="77777777" w:rsidR="00787D53" w:rsidRDefault="00787D53" w:rsidP="00181B6A"/>
        </w:tc>
      </w:tr>
      <w:tr w:rsidR="00787D53" w14:paraId="01E0395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BEA8B41" w14:textId="77777777" w:rsidR="00787D53" w:rsidRDefault="00787D53" w:rsidP="00181B6A">
            <w:pPr>
              <w:ind w:right="50"/>
              <w:jc w:val="center"/>
            </w:pPr>
            <w:r>
              <w:rPr>
                <w:rFonts w:ascii="Calibri" w:eastAsia="Calibri" w:hAnsi="Calibri" w:cs="Calibri"/>
              </w:rPr>
              <w:t>Richland County</w:t>
            </w:r>
          </w:p>
        </w:tc>
        <w:tc>
          <w:tcPr>
            <w:tcW w:w="1555" w:type="dxa"/>
            <w:tcBorders>
              <w:top w:val="single" w:sz="7" w:space="0" w:color="000000"/>
              <w:left w:val="single" w:sz="7" w:space="0" w:color="000000"/>
              <w:bottom w:val="single" w:sz="7" w:space="0" w:color="000000"/>
              <w:right w:val="single" w:sz="7" w:space="0" w:color="000000"/>
            </w:tcBorders>
          </w:tcPr>
          <w:p w14:paraId="2FED14E1" w14:textId="77777777" w:rsidR="00787D53" w:rsidRDefault="00787D53" w:rsidP="00181B6A">
            <w:pPr>
              <w:ind w:left="44"/>
            </w:pPr>
            <w:r>
              <w:rPr>
                <w:rFonts w:ascii="Calibri" w:eastAsia="Calibri" w:hAnsi="Calibri" w:cs="Calibri"/>
              </w:rPr>
              <w:t>$           600,000</w:t>
            </w:r>
          </w:p>
        </w:tc>
        <w:tc>
          <w:tcPr>
            <w:tcW w:w="1474" w:type="dxa"/>
            <w:tcBorders>
              <w:top w:val="single" w:sz="7" w:space="0" w:color="000000"/>
              <w:left w:val="single" w:sz="7" w:space="0" w:color="000000"/>
              <w:bottom w:val="single" w:sz="7" w:space="0" w:color="000000"/>
              <w:right w:val="single" w:sz="7" w:space="0" w:color="000000"/>
            </w:tcBorders>
          </w:tcPr>
          <w:p w14:paraId="3546D487" w14:textId="77777777" w:rsidR="00787D53" w:rsidRDefault="00787D53" w:rsidP="00181B6A">
            <w:pPr>
              <w:ind w:left="21"/>
            </w:pPr>
            <w:r>
              <w:rPr>
                <w:rFonts w:ascii="Times New Roman" w:eastAsia="Times New Roman" w:hAnsi="Times New Roman" w:cs="Times New Roman"/>
              </w:rPr>
              <w:t xml:space="preserve"> $        445,500 </w:t>
            </w:r>
          </w:p>
        </w:tc>
        <w:tc>
          <w:tcPr>
            <w:tcW w:w="1652" w:type="dxa"/>
            <w:tcBorders>
              <w:top w:val="single" w:sz="7" w:space="0" w:color="000000"/>
              <w:left w:val="single" w:sz="7" w:space="0" w:color="000000"/>
              <w:bottom w:val="single" w:sz="7" w:space="0" w:color="000000"/>
              <w:right w:val="single" w:sz="7" w:space="0" w:color="000000"/>
            </w:tcBorders>
          </w:tcPr>
          <w:p w14:paraId="7954223F" w14:textId="77777777" w:rsidR="00787D53" w:rsidRDefault="00787D53" w:rsidP="00181B6A">
            <w:pPr>
              <w:ind w:left="29"/>
            </w:pPr>
            <w:r>
              <w:rPr>
                <w:rFonts w:ascii="Times New Roman" w:eastAsia="Times New Roman" w:hAnsi="Times New Roman" w:cs="Times New Roman"/>
              </w:rPr>
              <w:t xml:space="preserve"> $           148,500 </w:t>
            </w:r>
          </w:p>
        </w:tc>
        <w:tc>
          <w:tcPr>
            <w:tcW w:w="1555" w:type="dxa"/>
            <w:tcBorders>
              <w:top w:val="single" w:sz="7" w:space="0" w:color="000000"/>
              <w:left w:val="single" w:sz="7" w:space="0" w:color="000000"/>
              <w:bottom w:val="single" w:sz="7" w:space="0" w:color="000000"/>
              <w:right w:val="single" w:sz="7" w:space="0" w:color="000000"/>
            </w:tcBorders>
          </w:tcPr>
          <w:p w14:paraId="2BB2B79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23AA4B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ECE513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C0F203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B5408BF" w14:textId="77777777" w:rsidR="00787D53" w:rsidRDefault="00787D53" w:rsidP="00181B6A"/>
        </w:tc>
      </w:tr>
      <w:tr w:rsidR="00787D53" w14:paraId="5B96EE5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1205848C" w14:textId="77777777" w:rsidR="00787D53" w:rsidRDefault="00787D53" w:rsidP="00181B6A">
            <w:pPr>
              <w:ind w:right="50"/>
              <w:jc w:val="center"/>
            </w:pPr>
            <w:r>
              <w:rPr>
                <w:rFonts w:ascii="Calibri" w:eastAsia="Calibri" w:hAnsi="Calibri" w:cs="Calibri"/>
              </w:rPr>
              <w:t>Ross County</w:t>
            </w:r>
          </w:p>
        </w:tc>
        <w:tc>
          <w:tcPr>
            <w:tcW w:w="1555" w:type="dxa"/>
            <w:tcBorders>
              <w:top w:val="single" w:sz="7" w:space="0" w:color="000000"/>
              <w:left w:val="single" w:sz="7" w:space="0" w:color="000000"/>
              <w:bottom w:val="single" w:sz="7" w:space="0" w:color="000000"/>
              <w:right w:val="single" w:sz="7" w:space="0" w:color="000000"/>
            </w:tcBorders>
          </w:tcPr>
          <w:p w14:paraId="78BAA794"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2BBBDCDE"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6114ED1D"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7AD961C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088ECE2"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FF448A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99340F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13078CC" w14:textId="77777777" w:rsidR="00787D53" w:rsidRDefault="00787D53" w:rsidP="00181B6A"/>
        </w:tc>
      </w:tr>
      <w:tr w:rsidR="00787D53" w14:paraId="4A656FA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8437832" w14:textId="77777777" w:rsidR="00787D53" w:rsidRDefault="00787D53" w:rsidP="00181B6A">
            <w:pPr>
              <w:ind w:right="50"/>
              <w:jc w:val="center"/>
            </w:pPr>
            <w:r>
              <w:rPr>
                <w:rFonts w:ascii="Calibri" w:eastAsia="Calibri" w:hAnsi="Calibri" w:cs="Calibri"/>
              </w:rPr>
              <w:t>Sandusky County</w:t>
            </w:r>
          </w:p>
        </w:tc>
        <w:tc>
          <w:tcPr>
            <w:tcW w:w="1555" w:type="dxa"/>
            <w:tcBorders>
              <w:top w:val="single" w:sz="7" w:space="0" w:color="000000"/>
              <w:left w:val="single" w:sz="7" w:space="0" w:color="000000"/>
              <w:bottom w:val="single" w:sz="7" w:space="0" w:color="000000"/>
              <w:right w:val="single" w:sz="7" w:space="0" w:color="000000"/>
            </w:tcBorders>
          </w:tcPr>
          <w:p w14:paraId="5F66ED27" w14:textId="77777777" w:rsidR="00787D53" w:rsidRDefault="00787D53" w:rsidP="00181B6A">
            <w:pPr>
              <w:ind w:left="44"/>
            </w:pPr>
            <w:r>
              <w:rPr>
                <w:rFonts w:ascii="Calibri" w:eastAsia="Calibri" w:hAnsi="Calibri" w:cs="Calibri"/>
              </w:rPr>
              <w:t>$             95,000</w:t>
            </w:r>
          </w:p>
        </w:tc>
        <w:tc>
          <w:tcPr>
            <w:tcW w:w="1474" w:type="dxa"/>
            <w:tcBorders>
              <w:top w:val="single" w:sz="7" w:space="0" w:color="000000"/>
              <w:left w:val="single" w:sz="7" w:space="0" w:color="000000"/>
              <w:bottom w:val="single" w:sz="7" w:space="0" w:color="000000"/>
              <w:right w:val="single" w:sz="7" w:space="0" w:color="000000"/>
            </w:tcBorders>
          </w:tcPr>
          <w:p w14:paraId="0AA4ECF4" w14:textId="77777777" w:rsidR="00787D53" w:rsidRDefault="00787D53" w:rsidP="00181B6A">
            <w:pPr>
              <w:ind w:left="21"/>
            </w:pPr>
            <w:r>
              <w:rPr>
                <w:rFonts w:ascii="Times New Roman" w:eastAsia="Times New Roman" w:hAnsi="Times New Roman" w:cs="Times New Roman"/>
              </w:rPr>
              <w:t xml:space="preserve"> $          66,750 </w:t>
            </w:r>
          </w:p>
        </w:tc>
        <w:tc>
          <w:tcPr>
            <w:tcW w:w="1652" w:type="dxa"/>
            <w:tcBorders>
              <w:top w:val="single" w:sz="7" w:space="0" w:color="000000"/>
              <w:left w:val="single" w:sz="7" w:space="0" w:color="000000"/>
              <w:bottom w:val="single" w:sz="7" w:space="0" w:color="000000"/>
              <w:right w:val="single" w:sz="7" w:space="0" w:color="000000"/>
            </w:tcBorders>
          </w:tcPr>
          <w:p w14:paraId="742302D0" w14:textId="77777777" w:rsidR="00787D53" w:rsidRDefault="00787D53" w:rsidP="00181B6A">
            <w:pPr>
              <w:ind w:left="29"/>
            </w:pPr>
            <w:r>
              <w:rPr>
                <w:rFonts w:ascii="Times New Roman" w:eastAsia="Times New Roman" w:hAnsi="Times New Roman" w:cs="Times New Roman"/>
              </w:rPr>
              <w:t xml:space="preserve"> $             22,250 </w:t>
            </w:r>
          </w:p>
        </w:tc>
        <w:tc>
          <w:tcPr>
            <w:tcW w:w="1555" w:type="dxa"/>
            <w:tcBorders>
              <w:top w:val="single" w:sz="7" w:space="0" w:color="000000"/>
              <w:left w:val="single" w:sz="7" w:space="0" w:color="000000"/>
              <w:bottom w:val="single" w:sz="7" w:space="0" w:color="000000"/>
              <w:right w:val="single" w:sz="7" w:space="0" w:color="000000"/>
            </w:tcBorders>
          </w:tcPr>
          <w:p w14:paraId="7E2FCBE9"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AAEAEA5"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A6EB34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3E1762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B7D8BB4" w14:textId="77777777" w:rsidR="00787D53" w:rsidRDefault="00787D53" w:rsidP="00181B6A"/>
        </w:tc>
      </w:tr>
      <w:tr w:rsidR="00787D53" w14:paraId="29621357"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07A2048" w14:textId="77777777" w:rsidR="00787D53" w:rsidRDefault="00787D53" w:rsidP="00181B6A">
            <w:pPr>
              <w:ind w:right="50"/>
              <w:jc w:val="center"/>
            </w:pPr>
            <w:r>
              <w:rPr>
                <w:rFonts w:ascii="Calibri" w:eastAsia="Calibri" w:hAnsi="Calibri" w:cs="Calibri"/>
              </w:rPr>
              <w:t>Scioto County</w:t>
            </w:r>
          </w:p>
        </w:tc>
        <w:tc>
          <w:tcPr>
            <w:tcW w:w="1555" w:type="dxa"/>
            <w:tcBorders>
              <w:top w:val="single" w:sz="7" w:space="0" w:color="000000"/>
              <w:left w:val="single" w:sz="7" w:space="0" w:color="000000"/>
              <w:bottom w:val="single" w:sz="7" w:space="0" w:color="000000"/>
              <w:right w:val="single" w:sz="7" w:space="0" w:color="000000"/>
            </w:tcBorders>
          </w:tcPr>
          <w:p w14:paraId="58353B3A" w14:textId="77777777" w:rsidR="00787D53" w:rsidRDefault="00787D53" w:rsidP="00181B6A">
            <w:pPr>
              <w:ind w:left="44"/>
            </w:pPr>
            <w:r>
              <w:rPr>
                <w:rFonts w:ascii="Calibri" w:eastAsia="Calibri" w:hAnsi="Calibri" w:cs="Calibri"/>
              </w:rPr>
              <w:t>$           101,250</w:t>
            </w:r>
          </w:p>
        </w:tc>
        <w:tc>
          <w:tcPr>
            <w:tcW w:w="1474" w:type="dxa"/>
            <w:tcBorders>
              <w:top w:val="single" w:sz="7" w:space="0" w:color="000000"/>
              <w:left w:val="single" w:sz="7" w:space="0" w:color="000000"/>
              <w:bottom w:val="single" w:sz="7" w:space="0" w:color="000000"/>
              <w:right w:val="single" w:sz="7" w:space="0" w:color="000000"/>
            </w:tcBorders>
          </w:tcPr>
          <w:p w14:paraId="0D2E0E71" w14:textId="77777777" w:rsidR="00787D53" w:rsidRDefault="00787D53" w:rsidP="00181B6A">
            <w:pPr>
              <w:ind w:left="21"/>
            </w:pPr>
            <w:r>
              <w:rPr>
                <w:rFonts w:ascii="Times New Roman" w:eastAsia="Times New Roman" w:hAnsi="Times New Roman" w:cs="Times New Roman"/>
              </w:rPr>
              <w:t xml:space="preserve"> $          71,438 </w:t>
            </w:r>
          </w:p>
        </w:tc>
        <w:tc>
          <w:tcPr>
            <w:tcW w:w="1652" w:type="dxa"/>
            <w:tcBorders>
              <w:top w:val="single" w:sz="7" w:space="0" w:color="000000"/>
              <w:left w:val="single" w:sz="7" w:space="0" w:color="000000"/>
              <w:bottom w:val="single" w:sz="7" w:space="0" w:color="000000"/>
              <w:right w:val="single" w:sz="7" w:space="0" w:color="000000"/>
            </w:tcBorders>
          </w:tcPr>
          <w:p w14:paraId="3AECCDE2" w14:textId="77777777" w:rsidR="00787D53" w:rsidRDefault="00787D53" w:rsidP="00181B6A">
            <w:pPr>
              <w:ind w:left="29"/>
            </w:pPr>
            <w:r>
              <w:rPr>
                <w:rFonts w:ascii="Times New Roman" w:eastAsia="Times New Roman" w:hAnsi="Times New Roman" w:cs="Times New Roman"/>
              </w:rPr>
              <w:t xml:space="preserve"> $             23,813 </w:t>
            </w:r>
          </w:p>
        </w:tc>
        <w:tc>
          <w:tcPr>
            <w:tcW w:w="1555" w:type="dxa"/>
            <w:tcBorders>
              <w:top w:val="single" w:sz="7" w:space="0" w:color="000000"/>
              <w:left w:val="single" w:sz="7" w:space="0" w:color="000000"/>
              <w:bottom w:val="single" w:sz="7" w:space="0" w:color="000000"/>
              <w:right w:val="single" w:sz="7" w:space="0" w:color="000000"/>
            </w:tcBorders>
          </w:tcPr>
          <w:p w14:paraId="29A31FD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7209FCB5"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430980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57450A2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EA34A32" w14:textId="77777777" w:rsidR="00787D53" w:rsidRDefault="00787D53" w:rsidP="00181B6A"/>
        </w:tc>
      </w:tr>
      <w:tr w:rsidR="00787D53" w14:paraId="44592FB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328CCCC5" w14:textId="77777777" w:rsidR="00787D53" w:rsidRDefault="00787D53" w:rsidP="00181B6A">
            <w:pPr>
              <w:ind w:right="53"/>
              <w:jc w:val="center"/>
            </w:pPr>
            <w:r>
              <w:rPr>
                <w:rFonts w:ascii="Calibri" w:eastAsia="Calibri" w:hAnsi="Calibri" w:cs="Calibri"/>
              </w:rPr>
              <w:t>Seneca County</w:t>
            </w:r>
          </w:p>
        </w:tc>
        <w:tc>
          <w:tcPr>
            <w:tcW w:w="1555" w:type="dxa"/>
            <w:tcBorders>
              <w:top w:val="single" w:sz="7" w:space="0" w:color="000000"/>
              <w:left w:val="single" w:sz="7" w:space="0" w:color="000000"/>
              <w:bottom w:val="single" w:sz="7" w:space="0" w:color="000000"/>
              <w:right w:val="single" w:sz="7" w:space="0" w:color="000000"/>
            </w:tcBorders>
          </w:tcPr>
          <w:p w14:paraId="5E986513"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176A7CFF"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6B49F61C"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F73883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E3D32C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CD271E8"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068BB2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CE0BA56" w14:textId="77777777" w:rsidR="00787D53" w:rsidRDefault="00787D53" w:rsidP="00181B6A"/>
        </w:tc>
      </w:tr>
      <w:tr w:rsidR="00787D53" w14:paraId="79C2FBF3"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C87407D" w14:textId="77777777" w:rsidR="00787D53" w:rsidRDefault="00787D53" w:rsidP="00181B6A">
            <w:pPr>
              <w:ind w:right="49"/>
              <w:jc w:val="center"/>
            </w:pPr>
            <w:r>
              <w:rPr>
                <w:rFonts w:ascii="Calibri" w:eastAsia="Calibri" w:hAnsi="Calibri" w:cs="Calibri"/>
              </w:rPr>
              <w:lastRenderedPageBreak/>
              <w:t>Shelby County</w:t>
            </w:r>
          </w:p>
        </w:tc>
        <w:tc>
          <w:tcPr>
            <w:tcW w:w="1555" w:type="dxa"/>
            <w:tcBorders>
              <w:top w:val="single" w:sz="7" w:space="0" w:color="000000"/>
              <w:left w:val="single" w:sz="7" w:space="0" w:color="000000"/>
              <w:bottom w:val="single" w:sz="7" w:space="0" w:color="000000"/>
              <w:right w:val="single" w:sz="7" w:space="0" w:color="000000"/>
            </w:tcBorders>
          </w:tcPr>
          <w:p w14:paraId="5BC1D52C"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61BEA0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67EED23B"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00415A6"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7BF5094"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1831E5A"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E301B5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695BEBC" w14:textId="77777777" w:rsidR="00787D53" w:rsidRDefault="00787D53" w:rsidP="00181B6A"/>
        </w:tc>
      </w:tr>
      <w:tr w:rsidR="00787D53" w14:paraId="0003DD6A"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8488852" w14:textId="77777777" w:rsidR="00787D53" w:rsidRDefault="00787D53" w:rsidP="00181B6A">
            <w:pPr>
              <w:ind w:right="49"/>
              <w:jc w:val="center"/>
            </w:pPr>
            <w:r>
              <w:rPr>
                <w:rFonts w:ascii="Calibri" w:eastAsia="Calibri" w:hAnsi="Calibri" w:cs="Calibri"/>
              </w:rPr>
              <w:t>Stark County</w:t>
            </w:r>
          </w:p>
        </w:tc>
        <w:tc>
          <w:tcPr>
            <w:tcW w:w="1555" w:type="dxa"/>
            <w:tcBorders>
              <w:top w:val="single" w:sz="7" w:space="0" w:color="000000"/>
              <w:left w:val="single" w:sz="7" w:space="0" w:color="000000"/>
              <w:bottom w:val="single" w:sz="7" w:space="0" w:color="000000"/>
              <w:right w:val="single" w:sz="7" w:space="0" w:color="000000"/>
            </w:tcBorders>
          </w:tcPr>
          <w:p w14:paraId="21A29320" w14:textId="77777777" w:rsidR="00787D53" w:rsidRDefault="00787D53" w:rsidP="00181B6A">
            <w:pPr>
              <w:ind w:left="44"/>
            </w:pPr>
            <w:r>
              <w:rPr>
                <w:rFonts w:ascii="Calibri" w:eastAsia="Calibri" w:hAnsi="Calibri" w:cs="Calibri"/>
              </w:rPr>
              <w:t>$           157,832</w:t>
            </w:r>
          </w:p>
        </w:tc>
        <w:tc>
          <w:tcPr>
            <w:tcW w:w="1474" w:type="dxa"/>
            <w:tcBorders>
              <w:top w:val="single" w:sz="7" w:space="0" w:color="000000"/>
              <w:left w:val="single" w:sz="7" w:space="0" w:color="000000"/>
              <w:bottom w:val="single" w:sz="7" w:space="0" w:color="000000"/>
              <w:right w:val="single" w:sz="7" w:space="0" w:color="000000"/>
            </w:tcBorders>
          </w:tcPr>
          <w:p w14:paraId="74F2E43A" w14:textId="77777777" w:rsidR="00787D53" w:rsidRDefault="00787D53" w:rsidP="00181B6A">
            <w:pPr>
              <w:ind w:left="21"/>
            </w:pPr>
            <w:r>
              <w:rPr>
                <w:rFonts w:ascii="Times New Roman" w:eastAsia="Times New Roman" w:hAnsi="Times New Roman" w:cs="Times New Roman"/>
              </w:rPr>
              <w:t xml:space="preserve"> $        113,874 </w:t>
            </w:r>
          </w:p>
        </w:tc>
        <w:tc>
          <w:tcPr>
            <w:tcW w:w="1652" w:type="dxa"/>
            <w:tcBorders>
              <w:top w:val="single" w:sz="7" w:space="0" w:color="000000"/>
              <w:left w:val="single" w:sz="7" w:space="0" w:color="000000"/>
              <w:bottom w:val="single" w:sz="7" w:space="0" w:color="000000"/>
              <w:right w:val="single" w:sz="7" w:space="0" w:color="000000"/>
            </w:tcBorders>
          </w:tcPr>
          <w:p w14:paraId="252A685A" w14:textId="77777777" w:rsidR="00787D53" w:rsidRDefault="00787D53" w:rsidP="00181B6A">
            <w:pPr>
              <w:ind w:left="29"/>
            </w:pPr>
            <w:r>
              <w:rPr>
                <w:rFonts w:ascii="Times New Roman" w:eastAsia="Times New Roman" w:hAnsi="Times New Roman" w:cs="Times New Roman"/>
              </w:rPr>
              <w:t xml:space="preserve"> $             37,958 </w:t>
            </w:r>
          </w:p>
        </w:tc>
        <w:tc>
          <w:tcPr>
            <w:tcW w:w="1555" w:type="dxa"/>
            <w:tcBorders>
              <w:top w:val="single" w:sz="7" w:space="0" w:color="000000"/>
              <w:left w:val="single" w:sz="7" w:space="0" w:color="000000"/>
              <w:bottom w:val="single" w:sz="7" w:space="0" w:color="000000"/>
              <w:right w:val="single" w:sz="7" w:space="0" w:color="000000"/>
            </w:tcBorders>
          </w:tcPr>
          <w:p w14:paraId="66F2121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FAD14E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E08019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431DAB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79F942A" w14:textId="77777777" w:rsidR="00787D53" w:rsidRDefault="00787D53" w:rsidP="00181B6A"/>
        </w:tc>
      </w:tr>
      <w:tr w:rsidR="00787D53" w14:paraId="087C848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F51C9EE" w14:textId="77777777" w:rsidR="00787D53" w:rsidRDefault="00787D53" w:rsidP="00181B6A">
            <w:pPr>
              <w:ind w:right="49"/>
              <w:jc w:val="center"/>
            </w:pPr>
            <w:r>
              <w:rPr>
                <w:rFonts w:ascii="Calibri" w:eastAsia="Calibri" w:hAnsi="Calibri" w:cs="Calibri"/>
              </w:rPr>
              <w:t>Summit County</w:t>
            </w:r>
          </w:p>
        </w:tc>
        <w:tc>
          <w:tcPr>
            <w:tcW w:w="1555" w:type="dxa"/>
            <w:tcBorders>
              <w:top w:val="single" w:sz="7" w:space="0" w:color="000000"/>
              <w:left w:val="single" w:sz="7" w:space="0" w:color="000000"/>
              <w:bottom w:val="single" w:sz="7" w:space="0" w:color="000000"/>
              <w:right w:val="single" w:sz="7" w:space="0" w:color="000000"/>
            </w:tcBorders>
          </w:tcPr>
          <w:p w14:paraId="6FBC7F8F" w14:textId="77777777" w:rsidR="00787D53" w:rsidRDefault="00787D53" w:rsidP="00181B6A">
            <w:pPr>
              <w:ind w:left="44"/>
            </w:pPr>
            <w:r>
              <w:rPr>
                <w:rFonts w:ascii="Calibri" w:eastAsia="Calibri" w:hAnsi="Calibri" w:cs="Calibri"/>
              </w:rPr>
              <w:t>$           130,000</w:t>
            </w:r>
          </w:p>
        </w:tc>
        <w:tc>
          <w:tcPr>
            <w:tcW w:w="1474" w:type="dxa"/>
            <w:tcBorders>
              <w:top w:val="single" w:sz="7" w:space="0" w:color="000000"/>
              <w:left w:val="single" w:sz="7" w:space="0" w:color="000000"/>
              <w:bottom w:val="single" w:sz="7" w:space="0" w:color="000000"/>
              <w:right w:val="single" w:sz="7" w:space="0" w:color="000000"/>
            </w:tcBorders>
          </w:tcPr>
          <w:p w14:paraId="2D767F48" w14:textId="77777777" w:rsidR="00787D53" w:rsidRDefault="00787D53" w:rsidP="00181B6A">
            <w:pPr>
              <w:ind w:left="21"/>
            </w:pPr>
            <w:r>
              <w:rPr>
                <w:rFonts w:ascii="Times New Roman" w:eastAsia="Times New Roman" w:hAnsi="Times New Roman" w:cs="Times New Roman"/>
              </w:rPr>
              <w:t xml:space="preserve"> $          93,000 </w:t>
            </w:r>
          </w:p>
        </w:tc>
        <w:tc>
          <w:tcPr>
            <w:tcW w:w="1652" w:type="dxa"/>
            <w:tcBorders>
              <w:top w:val="single" w:sz="7" w:space="0" w:color="000000"/>
              <w:left w:val="single" w:sz="7" w:space="0" w:color="000000"/>
              <w:bottom w:val="single" w:sz="7" w:space="0" w:color="000000"/>
              <w:right w:val="single" w:sz="7" w:space="0" w:color="000000"/>
            </w:tcBorders>
          </w:tcPr>
          <w:p w14:paraId="35FDC5CC" w14:textId="77777777" w:rsidR="00787D53" w:rsidRDefault="00787D53" w:rsidP="00181B6A">
            <w:pPr>
              <w:ind w:left="29"/>
            </w:pPr>
            <w:r>
              <w:rPr>
                <w:rFonts w:ascii="Times New Roman" w:eastAsia="Times New Roman" w:hAnsi="Times New Roman" w:cs="Times New Roman"/>
              </w:rPr>
              <w:t xml:space="preserve"> $             31,000 </w:t>
            </w:r>
          </w:p>
        </w:tc>
        <w:tc>
          <w:tcPr>
            <w:tcW w:w="1555" w:type="dxa"/>
            <w:tcBorders>
              <w:top w:val="single" w:sz="7" w:space="0" w:color="000000"/>
              <w:left w:val="single" w:sz="7" w:space="0" w:color="000000"/>
              <w:bottom w:val="single" w:sz="7" w:space="0" w:color="000000"/>
              <w:right w:val="single" w:sz="7" w:space="0" w:color="000000"/>
            </w:tcBorders>
          </w:tcPr>
          <w:p w14:paraId="6399F86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4DA6FD7"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B01535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CE6E7F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15E44A7" w14:textId="77777777" w:rsidR="00787D53" w:rsidRDefault="00787D53" w:rsidP="00181B6A"/>
        </w:tc>
      </w:tr>
      <w:tr w:rsidR="00787D53" w14:paraId="162A8BE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BF5CC72" w14:textId="77777777" w:rsidR="00787D53" w:rsidRDefault="00787D53" w:rsidP="00181B6A">
            <w:pPr>
              <w:ind w:right="52"/>
              <w:jc w:val="center"/>
            </w:pPr>
            <w:r>
              <w:rPr>
                <w:rFonts w:ascii="Calibri" w:eastAsia="Calibri" w:hAnsi="Calibri" w:cs="Calibri"/>
              </w:rPr>
              <w:t>Trumbull County</w:t>
            </w:r>
          </w:p>
        </w:tc>
        <w:tc>
          <w:tcPr>
            <w:tcW w:w="1555" w:type="dxa"/>
            <w:tcBorders>
              <w:top w:val="single" w:sz="7" w:space="0" w:color="000000"/>
              <w:left w:val="single" w:sz="7" w:space="0" w:color="000000"/>
              <w:bottom w:val="single" w:sz="7" w:space="0" w:color="000000"/>
              <w:right w:val="single" w:sz="7" w:space="0" w:color="000000"/>
            </w:tcBorders>
          </w:tcPr>
          <w:p w14:paraId="0FB1063C" w14:textId="77777777" w:rsidR="00787D53" w:rsidRDefault="00787D53" w:rsidP="00181B6A">
            <w:pPr>
              <w:ind w:left="44"/>
            </w:pPr>
            <w:r>
              <w:rPr>
                <w:rFonts w:ascii="Calibri" w:eastAsia="Calibri" w:hAnsi="Calibri" w:cs="Calibri"/>
              </w:rPr>
              <w:t>$             82,000</w:t>
            </w:r>
          </w:p>
        </w:tc>
        <w:tc>
          <w:tcPr>
            <w:tcW w:w="1474" w:type="dxa"/>
            <w:tcBorders>
              <w:top w:val="single" w:sz="7" w:space="0" w:color="000000"/>
              <w:left w:val="single" w:sz="7" w:space="0" w:color="000000"/>
              <w:bottom w:val="single" w:sz="7" w:space="0" w:color="000000"/>
              <w:right w:val="single" w:sz="7" w:space="0" w:color="000000"/>
            </w:tcBorders>
          </w:tcPr>
          <w:p w14:paraId="1548F6F4" w14:textId="77777777" w:rsidR="00787D53" w:rsidRDefault="00787D53" w:rsidP="00181B6A">
            <w:pPr>
              <w:ind w:left="21"/>
            </w:pPr>
            <w:r>
              <w:rPr>
                <w:rFonts w:ascii="Times New Roman" w:eastAsia="Times New Roman" w:hAnsi="Times New Roman" w:cs="Times New Roman"/>
              </w:rPr>
              <w:t xml:space="preserve"> $          57,000 </w:t>
            </w:r>
          </w:p>
        </w:tc>
        <w:tc>
          <w:tcPr>
            <w:tcW w:w="1652" w:type="dxa"/>
            <w:tcBorders>
              <w:top w:val="single" w:sz="7" w:space="0" w:color="000000"/>
              <w:left w:val="single" w:sz="7" w:space="0" w:color="000000"/>
              <w:bottom w:val="single" w:sz="7" w:space="0" w:color="000000"/>
              <w:right w:val="single" w:sz="7" w:space="0" w:color="000000"/>
            </w:tcBorders>
          </w:tcPr>
          <w:p w14:paraId="2B36A93C" w14:textId="77777777" w:rsidR="00787D53" w:rsidRDefault="00787D53" w:rsidP="00181B6A">
            <w:pPr>
              <w:ind w:left="29"/>
            </w:pPr>
            <w:r>
              <w:rPr>
                <w:rFonts w:ascii="Times New Roman" w:eastAsia="Times New Roman" w:hAnsi="Times New Roman" w:cs="Times New Roman"/>
              </w:rPr>
              <w:t xml:space="preserve"> $             19,000 </w:t>
            </w:r>
          </w:p>
        </w:tc>
        <w:tc>
          <w:tcPr>
            <w:tcW w:w="1555" w:type="dxa"/>
            <w:tcBorders>
              <w:top w:val="single" w:sz="7" w:space="0" w:color="000000"/>
              <w:left w:val="single" w:sz="7" w:space="0" w:color="000000"/>
              <w:bottom w:val="single" w:sz="7" w:space="0" w:color="000000"/>
              <w:right w:val="single" w:sz="7" w:space="0" w:color="000000"/>
            </w:tcBorders>
          </w:tcPr>
          <w:p w14:paraId="6B073E48"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FED480B"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1CF1997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B98A73E"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2A54E6E4" w14:textId="77777777" w:rsidR="00787D53" w:rsidRDefault="00787D53" w:rsidP="00181B6A"/>
        </w:tc>
      </w:tr>
      <w:tr w:rsidR="00787D53" w14:paraId="32DC265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946C76E" w14:textId="77777777" w:rsidR="00787D53" w:rsidRDefault="00787D53" w:rsidP="00181B6A">
            <w:pPr>
              <w:ind w:right="50"/>
              <w:jc w:val="center"/>
            </w:pPr>
            <w:r>
              <w:rPr>
                <w:rFonts w:ascii="Calibri" w:eastAsia="Calibri" w:hAnsi="Calibri" w:cs="Calibri"/>
              </w:rPr>
              <w:t>Tuscarawas County</w:t>
            </w:r>
          </w:p>
        </w:tc>
        <w:tc>
          <w:tcPr>
            <w:tcW w:w="1555" w:type="dxa"/>
            <w:tcBorders>
              <w:top w:val="single" w:sz="7" w:space="0" w:color="000000"/>
              <w:left w:val="single" w:sz="7" w:space="0" w:color="000000"/>
              <w:bottom w:val="single" w:sz="7" w:space="0" w:color="000000"/>
              <w:right w:val="single" w:sz="7" w:space="0" w:color="000000"/>
            </w:tcBorders>
          </w:tcPr>
          <w:p w14:paraId="2B5DB9FA" w14:textId="77777777" w:rsidR="00787D53" w:rsidRDefault="00787D53" w:rsidP="00181B6A">
            <w:pPr>
              <w:ind w:left="44"/>
            </w:pPr>
            <w:r>
              <w:rPr>
                <w:rFonts w:ascii="Calibri" w:eastAsia="Calibri" w:hAnsi="Calibri" w:cs="Calibri"/>
              </w:rPr>
              <w:t>$           108,986</w:t>
            </w:r>
          </w:p>
        </w:tc>
        <w:tc>
          <w:tcPr>
            <w:tcW w:w="1474" w:type="dxa"/>
            <w:tcBorders>
              <w:top w:val="single" w:sz="7" w:space="0" w:color="000000"/>
              <w:left w:val="single" w:sz="7" w:space="0" w:color="000000"/>
              <w:bottom w:val="single" w:sz="7" w:space="0" w:color="000000"/>
              <w:right w:val="single" w:sz="7" w:space="0" w:color="000000"/>
            </w:tcBorders>
          </w:tcPr>
          <w:p w14:paraId="45B47EC4" w14:textId="77777777" w:rsidR="00787D53" w:rsidRDefault="00787D53" w:rsidP="00181B6A">
            <w:pPr>
              <w:ind w:left="21"/>
            </w:pPr>
            <w:r>
              <w:rPr>
                <w:rFonts w:ascii="Times New Roman" w:eastAsia="Times New Roman" w:hAnsi="Times New Roman" w:cs="Times New Roman"/>
              </w:rPr>
              <w:t xml:space="preserve"> $          77,239 </w:t>
            </w:r>
          </w:p>
        </w:tc>
        <w:tc>
          <w:tcPr>
            <w:tcW w:w="1652" w:type="dxa"/>
            <w:tcBorders>
              <w:top w:val="single" w:sz="7" w:space="0" w:color="000000"/>
              <w:left w:val="single" w:sz="7" w:space="0" w:color="000000"/>
              <w:bottom w:val="single" w:sz="7" w:space="0" w:color="000000"/>
              <w:right w:val="single" w:sz="7" w:space="0" w:color="000000"/>
            </w:tcBorders>
          </w:tcPr>
          <w:p w14:paraId="387001F7" w14:textId="77777777" w:rsidR="00787D53" w:rsidRDefault="00787D53" w:rsidP="00181B6A">
            <w:pPr>
              <w:ind w:left="29"/>
            </w:pPr>
            <w:r>
              <w:rPr>
                <w:rFonts w:ascii="Times New Roman" w:eastAsia="Times New Roman" w:hAnsi="Times New Roman" w:cs="Times New Roman"/>
              </w:rPr>
              <w:t xml:space="preserve"> $             25,746 </w:t>
            </w:r>
          </w:p>
        </w:tc>
        <w:tc>
          <w:tcPr>
            <w:tcW w:w="1555" w:type="dxa"/>
            <w:tcBorders>
              <w:top w:val="single" w:sz="7" w:space="0" w:color="000000"/>
              <w:left w:val="single" w:sz="7" w:space="0" w:color="000000"/>
              <w:bottom w:val="single" w:sz="7" w:space="0" w:color="000000"/>
              <w:right w:val="single" w:sz="7" w:space="0" w:color="000000"/>
            </w:tcBorders>
          </w:tcPr>
          <w:p w14:paraId="3C0835A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1FE0D40"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A4F06B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4C1C31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865578B" w14:textId="77777777" w:rsidR="00787D53" w:rsidRDefault="00787D53" w:rsidP="00181B6A"/>
        </w:tc>
      </w:tr>
      <w:tr w:rsidR="00787D53" w14:paraId="54FEA33E"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2B7D64F" w14:textId="77777777" w:rsidR="00787D53" w:rsidRDefault="00787D53" w:rsidP="00181B6A">
            <w:pPr>
              <w:ind w:right="52"/>
              <w:jc w:val="center"/>
            </w:pPr>
            <w:r>
              <w:rPr>
                <w:rFonts w:ascii="Calibri" w:eastAsia="Calibri" w:hAnsi="Calibri" w:cs="Calibri"/>
              </w:rPr>
              <w:t>Union County</w:t>
            </w:r>
          </w:p>
        </w:tc>
        <w:tc>
          <w:tcPr>
            <w:tcW w:w="1555" w:type="dxa"/>
            <w:tcBorders>
              <w:top w:val="single" w:sz="7" w:space="0" w:color="000000"/>
              <w:left w:val="single" w:sz="7" w:space="0" w:color="000000"/>
              <w:bottom w:val="single" w:sz="7" w:space="0" w:color="000000"/>
              <w:right w:val="single" w:sz="7" w:space="0" w:color="000000"/>
            </w:tcBorders>
          </w:tcPr>
          <w:p w14:paraId="21A57476" w14:textId="77777777" w:rsidR="00787D53" w:rsidRDefault="00787D53" w:rsidP="00181B6A">
            <w:pPr>
              <w:ind w:left="44"/>
            </w:pPr>
            <w:r>
              <w:rPr>
                <w:rFonts w:ascii="Calibri" w:eastAsia="Calibri" w:hAnsi="Calibri" w:cs="Calibri"/>
              </w:rPr>
              <w:t>$             70,000</w:t>
            </w:r>
          </w:p>
        </w:tc>
        <w:tc>
          <w:tcPr>
            <w:tcW w:w="1474" w:type="dxa"/>
            <w:tcBorders>
              <w:top w:val="single" w:sz="7" w:space="0" w:color="000000"/>
              <w:left w:val="single" w:sz="7" w:space="0" w:color="000000"/>
              <w:bottom w:val="single" w:sz="7" w:space="0" w:color="000000"/>
              <w:right w:val="single" w:sz="7" w:space="0" w:color="000000"/>
            </w:tcBorders>
          </w:tcPr>
          <w:p w14:paraId="63718B96" w14:textId="77777777" w:rsidR="00787D53" w:rsidRDefault="00787D53" w:rsidP="00181B6A">
            <w:pPr>
              <w:ind w:left="21"/>
            </w:pPr>
            <w:r>
              <w:rPr>
                <w:rFonts w:ascii="Times New Roman" w:eastAsia="Times New Roman" w:hAnsi="Times New Roman" w:cs="Times New Roman"/>
              </w:rPr>
              <w:t xml:space="preserve"> $          48,000 </w:t>
            </w:r>
          </w:p>
        </w:tc>
        <w:tc>
          <w:tcPr>
            <w:tcW w:w="1652" w:type="dxa"/>
            <w:tcBorders>
              <w:top w:val="single" w:sz="7" w:space="0" w:color="000000"/>
              <w:left w:val="single" w:sz="7" w:space="0" w:color="000000"/>
              <w:bottom w:val="single" w:sz="7" w:space="0" w:color="000000"/>
              <w:right w:val="single" w:sz="7" w:space="0" w:color="000000"/>
            </w:tcBorders>
          </w:tcPr>
          <w:p w14:paraId="1604E697" w14:textId="77777777" w:rsidR="00787D53" w:rsidRDefault="00787D53" w:rsidP="00181B6A">
            <w:pPr>
              <w:ind w:left="29"/>
            </w:pPr>
            <w:r>
              <w:rPr>
                <w:rFonts w:ascii="Times New Roman" w:eastAsia="Times New Roman" w:hAnsi="Times New Roman" w:cs="Times New Roman"/>
              </w:rPr>
              <w:t xml:space="preserve"> $             16,000 </w:t>
            </w:r>
          </w:p>
        </w:tc>
        <w:tc>
          <w:tcPr>
            <w:tcW w:w="1555" w:type="dxa"/>
            <w:tcBorders>
              <w:top w:val="single" w:sz="7" w:space="0" w:color="000000"/>
              <w:left w:val="single" w:sz="7" w:space="0" w:color="000000"/>
              <w:bottom w:val="single" w:sz="7" w:space="0" w:color="000000"/>
              <w:right w:val="single" w:sz="7" w:space="0" w:color="000000"/>
            </w:tcBorders>
          </w:tcPr>
          <w:p w14:paraId="550EF450"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39BF898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40B4860"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FE43FE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27531A7" w14:textId="77777777" w:rsidR="00787D53" w:rsidRDefault="00787D53" w:rsidP="00181B6A"/>
        </w:tc>
      </w:tr>
      <w:tr w:rsidR="00787D53" w14:paraId="70803950"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7C9579E" w14:textId="77777777" w:rsidR="00787D53" w:rsidRDefault="00787D53" w:rsidP="00181B6A">
            <w:pPr>
              <w:ind w:right="53"/>
              <w:jc w:val="center"/>
            </w:pPr>
            <w:r>
              <w:rPr>
                <w:rFonts w:ascii="Calibri" w:eastAsia="Calibri" w:hAnsi="Calibri" w:cs="Calibri"/>
              </w:rPr>
              <w:t>Van Wert County</w:t>
            </w:r>
          </w:p>
        </w:tc>
        <w:tc>
          <w:tcPr>
            <w:tcW w:w="1555" w:type="dxa"/>
            <w:tcBorders>
              <w:top w:val="single" w:sz="7" w:space="0" w:color="000000"/>
              <w:left w:val="single" w:sz="7" w:space="0" w:color="000000"/>
              <w:bottom w:val="single" w:sz="7" w:space="0" w:color="000000"/>
              <w:right w:val="single" w:sz="7" w:space="0" w:color="000000"/>
            </w:tcBorders>
          </w:tcPr>
          <w:p w14:paraId="123316ED"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4D03435C"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113C0248"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4630402C"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41AC4C8"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1FBFC9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4B1698E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CF3D006" w14:textId="77777777" w:rsidR="00787D53" w:rsidRDefault="00787D53" w:rsidP="00181B6A"/>
        </w:tc>
      </w:tr>
      <w:tr w:rsidR="00787D53" w14:paraId="2FA9D852"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223A8AE" w14:textId="77777777" w:rsidR="00787D53" w:rsidRDefault="00787D53" w:rsidP="00181B6A">
            <w:pPr>
              <w:ind w:right="52"/>
              <w:jc w:val="center"/>
            </w:pPr>
            <w:r>
              <w:rPr>
                <w:rFonts w:ascii="Calibri" w:eastAsia="Calibri" w:hAnsi="Calibri" w:cs="Calibri"/>
              </w:rPr>
              <w:t>Vinton County</w:t>
            </w:r>
          </w:p>
        </w:tc>
        <w:tc>
          <w:tcPr>
            <w:tcW w:w="1555" w:type="dxa"/>
            <w:tcBorders>
              <w:top w:val="single" w:sz="7" w:space="0" w:color="000000"/>
              <w:left w:val="single" w:sz="7" w:space="0" w:color="000000"/>
              <w:bottom w:val="single" w:sz="7" w:space="0" w:color="000000"/>
              <w:right w:val="single" w:sz="7" w:space="0" w:color="000000"/>
            </w:tcBorders>
          </w:tcPr>
          <w:p w14:paraId="2D0ABD01"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1001A623"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2A4F3DDF"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3D054D7B"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0F7A4DB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62050E45"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7015943"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9CA4446" w14:textId="77777777" w:rsidR="00787D53" w:rsidRDefault="00787D53" w:rsidP="00181B6A"/>
        </w:tc>
      </w:tr>
      <w:tr w:rsidR="00787D53" w14:paraId="35A7FD1D"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1DC7FAF" w14:textId="77777777" w:rsidR="00787D53" w:rsidRDefault="00787D53" w:rsidP="00181B6A">
            <w:pPr>
              <w:ind w:right="53"/>
              <w:jc w:val="center"/>
            </w:pPr>
            <w:r>
              <w:rPr>
                <w:rFonts w:ascii="Calibri" w:eastAsia="Calibri" w:hAnsi="Calibri" w:cs="Calibri"/>
              </w:rPr>
              <w:t>Warren County</w:t>
            </w:r>
          </w:p>
        </w:tc>
        <w:tc>
          <w:tcPr>
            <w:tcW w:w="1555" w:type="dxa"/>
            <w:tcBorders>
              <w:top w:val="single" w:sz="7" w:space="0" w:color="000000"/>
              <w:left w:val="single" w:sz="7" w:space="0" w:color="000000"/>
              <w:bottom w:val="single" w:sz="7" w:space="0" w:color="000000"/>
              <w:right w:val="single" w:sz="7" w:space="0" w:color="000000"/>
            </w:tcBorders>
          </w:tcPr>
          <w:p w14:paraId="231B1167" w14:textId="77777777" w:rsidR="00787D53" w:rsidRDefault="00787D53" w:rsidP="00181B6A">
            <w:pPr>
              <w:ind w:left="44"/>
            </w:pPr>
            <w:r>
              <w:rPr>
                <w:rFonts w:ascii="Calibri" w:eastAsia="Calibri" w:hAnsi="Calibri" w:cs="Calibri"/>
              </w:rPr>
              <w:t>$             85,000</w:t>
            </w:r>
          </w:p>
        </w:tc>
        <w:tc>
          <w:tcPr>
            <w:tcW w:w="1474" w:type="dxa"/>
            <w:tcBorders>
              <w:top w:val="single" w:sz="7" w:space="0" w:color="000000"/>
              <w:left w:val="single" w:sz="7" w:space="0" w:color="000000"/>
              <w:bottom w:val="single" w:sz="7" w:space="0" w:color="000000"/>
              <w:right w:val="single" w:sz="7" w:space="0" w:color="000000"/>
            </w:tcBorders>
          </w:tcPr>
          <w:p w14:paraId="60775211" w14:textId="77777777" w:rsidR="00787D53" w:rsidRDefault="00787D53" w:rsidP="00181B6A">
            <w:pPr>
              <w:ind w:left="21"/>
            </w:pPr>
            <w:r>
              <w:rPr>
                <w:rFonts w:ascii="Times New Roman" w:eastAsia="Times New Roman" w:hAnsi="Times New Roman" w:cs="Times New Roman"/>
              </w:rPr>
              <w:t xml:space="preserve"> $          59,250 </w:t>
            </w:r>
          </w:p>
        </w:tc>
        <w:tc>
          <w:tcPr>
            <w:tcW w:w="1652" w:type="dxa"/>
            <w:tcBorders>
              <w:top w:val="single" w:sz="7" w:space="0" w:color="000000"/>
              <w:left w:val="single" w:sz="7" w:space="0" w:color="000000"/>
              <w:bottom w:val="single" w:sz="7" w:space="0" w:color="000000"/>
              <w:right w:val="single" w:sz="7" w:space="0" w:color="000000"/>
            </w:tcBorders>
          </w:tcPr>
          <w:p w14:paraId="5C94321D" w14:textId="77777777" w:rsidR="00787D53" w:rsidRDefault="00787D53" w:rsidP="00181B6A">
            <w:pPr>
              <w:ind w:left="29"/>
            </w:pPr>
            <w:r>
              <w:rPr>
                <w:rFonts w:ascii="Times New Roman" w:eastAsia="Times New Roman" w:hAnsi="Times New Roman" w:cs="Times New Roman"/>
              </w:rPr>
              <w:t xml:space="preserve"> $             19,750 </w:t>
            </w:r>
          </w:p>
        </w:tc>
        <w:tc>
          <w:tcPr>
            <w:tcW w:w="1555" w:type="dxa"/>
            <w:tcBorders>
              <w:top w:val="single" w:sz="7" w:space="0" w:color="000000"/>
              <w:left w:val="single" w:sz="7" w:space="0" w:color="000000"/>
              <w:bottom w:val="single" w:sz="7" w:space="0" w:color="000000"/>
              <w:right w:val="single" w:sz="7" w:space="0" w:color="000000"/>
            </w:tcBorders>
          </w:tcPr>
          <w:p w14:paraId="3C535781"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450C8F3"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A3A115C"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0B8AC4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7B6AA16" w14:textId="77777777" w:rsidR="00787D53" w:rsidRDefault="00787D53" w:rsidP="00181B6A"/>
        </w:tc>
      </w:tr>
      <w:tr w:rsidR="00787D53" w14:paraId="49DB1A6B"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08A60367" w14:textId="77777777" w:rsidR="00787D53" w:rsidRDefault="00787D53" w:rsidP="00181B6A">
            <w:pPr>
              <w:ind w:right="52"/>
              <w:jc w:val="center"/>
            </w:pPr>
            <w:r>
              <w:rPr>
                <w:rFonts w:ascii="Calibri" w:eastAsia="Calibri" w:hAnsi="Calibri" w:cs="Calibri"/>
              </w:rPr>
              <w:t>Washington County</w:t>
            </w:r>
          </w:p>
        </w:tc>
        <w:tc>
          <w:tcPr>
            <w:tcW w:w="1555" w:type="dxa"/>
            <w:tcBorders>
              <w:top w:val="single" w:sz="7" w:space="0" w:color="000000"/>
              <w:left w:val="single" w:sz="7" w:space="0" w:color="000000"/>
              <w:bottom w:val="single" w:sz="7" w:space="0" w:color="000000"/>
              <w:right w:val="single" w:sz="7" w:space="0" w:color="000000"/>
            </w:tcBorders>
          </w:tcPr>
          <w:p w14:paraId="63DD2CEE" w14:textId="77777777" w:rsidR="00787D53" w:rsidRDefault="00787D53" w:rsidP="00181B6A">
            <w:pPr>
              <w:ind w:left="44"/>
            </w:pPr>
            <w:r>
              <w:rPr>
                <w:rFonts w:ascii="Calibri" w:eastAsia="Calibri" w:hAnsi="Calibri" w:cs="Calibri"/>
              </w:rPr>
              <w:t>$             45,000</w:t>
            </w:r>
          </w:p>
        </w:tc>
        <w:tc>
          <w:tcPr>
            <w:tcW w:w="1474" w:type="dxa"/>
            <w:tcBorders>
              <w:top w:val="single" w:sz="7" w:space="0" w:color="000000"/>
              <w:left w:val="single" w:sz="7" w:space="0" w:color="000000"/>
              <w:bottom w:val="single" w:sz="7" w:space="0" w:color="000000"/>
              <w:right w:val="single" w:sz="7" w:space="0" w:color="000000"/>
            </w:tcBorders>
          </w:tcPr>
          <w:p w14:paraId="37118E3D" w14:textId="77777777" w:rsidR="00787D53" w:rsidRDefault="00787D53" w:rsidP="00181B6A">
            <w:pPr>
              <w:ind w:left="21"/>
            </w:pPr>
            <w:r>
              <w:rPr>
                <w:rFonts w:ascii="Times New Roman" w:eastAsia="Times New Roman" w:hAnsi="Times New Roman" w:cs="Times New Roman"/>
              </w:rPr>
              <w:t xml:space="preserve"> $          29,250 </w:t>
            </w:r>
          </w:p>
        </w:tc>
        <w:tc>
          <w:tcPr>
            <w:tcW w:w="1652" w:type="dxa"/>
            <w:tcBorders>
              <w:top w:val="single" w:sz="7" w:space="0" w:color="000000"/>
              <w:left w:val="single" w:sz="7" w:space="0" w:color="000000"/>
              <w:bottom w:val="single" w:sz="7" w:space="0" w:color="000000"/>
              <w:right w:val="single" w:sz="7" w:space="0" w:color="000000"/>
            </w:tcBorders>
          </w:tcPr>
          <w:p w14:paraId="378A8397" w14:textId="77777777" w:rsidR="00787D53" w:rsidRDefault="00787D53" w:rsidP="00181B6A">
            <w:pPr>
              <w:ind w:left="29"/>
            </w:pPr>
            <w:r>
              <w:rPr>
                <w:rFonts w:ascii="Times New Roman" w:eastAsia="Times New Roman" w:hAnsi="Times New Roman" w:cs="Times New Roman"/>
              </w:rPr>
              <w:t xml:space="preserve"> $               9,750 </w:t>
            </w:r>
          </w:p>
        </w:tc>
        <w:tc>
          <w:tcPr>
            <w:tcW w:w="1555" w:type="dxa"/>
            <w:tcBorders>
              <w:top w:val="single" w:sz="7" w:space="0" w:color="000000"/>
              <w:left w:val="single" w:sz="7" w:space="0" w:color="000000"/>
              <w:bottom w:val="single" w:sz="7" w:space="0" w:color="000000"/>
              <w:right w:val="single" w:sz="7" w:space="0" w:color="000000"/>
            </w:tcBorders>
          </w:tcPr>
          <w:p w14:paraId="57E711F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56AA2AD1"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59398331"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E6AE4E4"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5DBBC7F" w14:textId="77777777" w:rsidR="00787D53" w:rsidRDefault="00787D53" w:rsidP="00181B6A"/>
        </w:tc>
      </w:tr>
      <w:tr w:rsidR="00787D53" w14:paraId="3F43B5C6"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7591633E" w14:textId="77777777" w:rsidR="00787D53" w:rsidRDefault="00787D53" w:rsidP="00181B6A">
            <w:pPr>
              <w:ind w:right="53"/>
              <w:jc w:val="center"/>
            </w:pPr>
            <w:r>
              <w:rPr>
                <w:rFonts w:ascii="Calibri" w:eastAsia="Calibri" w:hAnsi="Calibri" w:cs="Calibri"/>
              </w:rPr>
              <w:t>Wayne County</w:t>
            </w:r>
          </w:p>
        </w:tc>
        <w:tc>
          <w:tcPr>
            <w:tcW w:w="1555" w:type="dxa"/>
            <w:tcBorders>
              <w:top w:val="single" w:sz="7" w:space="0" w:color="000000"/>
              <w:left w:val="single" w:sz="7" w:space="0" w:color="000000"/>
              <w:bottom w:val="single" w:sz="7" w:space="0" w:color="000000"/>
              <w:right w:val="single" w:sz="7" w:space="0" w:color="000000"/>
            </w:tcBorders>
          </w:tcPr>
          <w:p w14:paraId="659942B3" w14:textId="77777777" w:rsidR="00787D53" w:rsidRDefault="00787D53" w:rsidP="00181B6A">
            <w:pPr>
              <w:ind w:left="44"/>
            </w:pPr>
            <w:r>
              <w:rPr>
                <w:rFonts w:ascii="Calibri" w:eastAsia="Calibri" w:hAnsi="Calibri" w:cs="Calibri"/>
              </w:rPr>
              <w:t>$           108,200</w:t>
            </w:r>
          </w:p>
        </w:tc>
        <w:tc>
          <w:tcPr>
            <w:tcW w:w="1474" w:type="dxa"/>
            <w:tcBorders>
              <w:top w:val="single" w:sz="7" w:space="0" w:color="000000"/>
              <w:left w:val="single" w:sz="7" w:space="0" w:color="000000"/>
              <w:bottom w:val="single" w:sz="7" w:space="0" w:color="000000"/>
              <w:right w:val="single" w:sz="7" w:space="0" w:color="000000"/>
            </w:tcBorders>
          </w:tcPr>
          <w:p w14:paraId="43A0AC90" w14:textId="77777777" w:rsidR="00787D53" w:rsidRDefault="00787D53" w:rsidP="00181B6A">
            <w:pPr>
              <w:ind w:left="21"/>
            </w:pPr>
            <w:r>
              <w:rPr>
                <w:rFonts w:ascii="Times New Roman" w:eastAsia="Times New Roman" w:hAnsi="Times New Roman" w:cs="Times New Roman"/>
              </w:rPr>
              <w:t xml:space="preserve"> $          76,650 </w:t>
            </w:r>
          </w:p>
        </w:tc>
        <w:tc>
          <w:tcPr>
            <w:tcW w:w="1652" w:type="dxa"/>
            <w:tcBorders>
              <w:top w:val="single" w:sz="7" w:space="0" w:color="000000"/>
              <w:left w:val="single" w:sz="7" w:space="0" w:color="000000"/>
              <w:bottom w:val="single" w:sz="7" w:space="0" w:color="000000"/>
              <w:right w:val="single" w:sz="7" w:space="0" w:color="000000"/>
            </w:tcBorders>
          </w:tcPr>
          <w:p w14:paraId="0608DA7F" w14:textId="77777777" w:rsidR="00787D53" w:rsidRDefault="00787D53" w:rsidP="00181B6A">
            <w:pPr>
              <w:ind w:left="29"/>
            </w:pPr>
            <w:r>
              <w:rPr>
                <w:rFonts w:ascii="Times New Roman" w:eastAsia="Times New Roman" w:hAnsi="Times New Roman" w:cs="Times New Roman"/>
              </w:rPr>
              <w:t xml:space="preserve"> $             25,550 </w:t>
            </w:r>
          </w:p>
        </w:tc>
        <w:tc>
          <w:tcPr>
            <w:tcW w:w="1555" w:type="dxa"/>
            <w:tcBorders>
              <w:top w:val="single" w:sz="7" w:space="0" w:color="000000"/>
              <w:left w:val="single" w:sz="7" w:space="0" w:color="000000"/>
              <w:bottom w:val="single" w:sz="7" w:space="0" w:color="000000"/>
              <w:right w:val="single" w:sz="7" w:space="0" w:color="000000"/>
            </w:tcBorders>
          </w:tcPr>
          <w:p w14:paraId="1CB2E6D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164FBD59"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C1FCBFD"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AE1556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196BFA9" w14:textId="77777777" w:rsidR="00787D53" w:rsidRDefault="00787D53" w:rsidP="00181B6A"/>
        </w:tc>
      </w:tr>
      <w:tr w:rsidR="00787D53" w14:paraId="2C33424F"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3A13EAE" w14:textId="77777777" w:rsidR="00787D53" w:rsidRDefault="00787D53" w:rsidP="00181B6A">
            <w:pPr>
              <w:ind w:right="53"/>
              <w:jc w:val="center"/>
            </w:pPr>
            <w:r>
              <w:rPr>
                <w:rFonts w:ascii="Calibri" w:eastAsia="Calibri" w:hAnsi="Calibri" w:cs="Calibri"/>
              </w:rPr>
              <w:t>Williams County</w:t>
            </w:r>
          </w:p>
        </w:tc>
        <w:tc>
          <w:tcPr>
            <w:tcW w:w="1555" w:type="dxa"/>
            <w:tcBorders>
              <w:top w:val="single" w:sz="7" w:space="0" w:color="000000"/>
              <w:left w:val="single" w:sz="7" w:space="0" w:color="000000"/>
              <w:bottom w:val="single" w:sz="7" w:space="0" w:color="000000"/>
              <w:right w:val="single" w:sz="7" w:space="0" w:color="000000"/>
            </w:tcBorders>
          </w:tcPr>
          <w:p w14:paraId="7BEE5334" w14:textId="77777777" w:rsidR="00787D53" w:rsidRDefault="00787D53" w:rsidP="00181B6A">
            <w:pPr>
              <w:ind w:left="44"/>
            </w:pPr>
            <w:r>
              <w:rPr>
                <w:rFonts w:ascii="Calibri" w:eastAsia="Calibri" w:hAnsi="Calibri" w:cs="Calibri"/>
              </w:rPr>
              <w:t>$             36,000</w:t>
            </w:r>
          </w:p>
        </w:tc>
        <w:tc>
          <w:tcPr>
            <w:tcW w:w="1474" w:type="dxa"/>
            <w:tcBorders>
              <w:top w:val="single" w:sz="7" w:space="0" w:color="000000"/>
              <w:left w:val="single" w:sz="7" w:space="0" w:color="000000"/>
              <w:bottom w:val="single" w:sz="7" w:space="0" w:color="000000"/>
              <w:right w:val="single" w:sz="7" w:space="0" w:color="000000"/>
            </w:tcBorders>
          </w:tcPr>
          <w:p w14:paraId="00FAE25D" w14:textId="77777777" w:rsidR="00787D53" w:rsidRDefault="00787D53" w:rsidP="00181B6A">
            <w:pPr>
              <w:ind w:left="21"/>
            </w:pPr>
            <w:r>
              <w:rPr>
                <w:rFonts w:ascii="Times New Roman" w:eastAsia="Times New Roman" w:hAnsi="Times New Roman" w:cs="Times New Roman"/>
              </w:rPr>
              <w:t xml:space="preserve"> $          22,500 </w:t>
            </w:r>
          </w:p>
        </w:tc>
        <w:tc>
          <w:tcPr>
            <w:tcW w:w="1652" w:type="dxa"/>
            <w:tcBorders>
              <w:top w:val="single" w:sz="7" w:space="0" w:color="000000"/>
              <w:left w:val="single" w:sz="7" w:space="0" w:color="000000"/>
              <w:bottom w:val="single" w:sz="7" w:space="0" w:color="000000"/>
              <w:right w:val="single" w:sz="7" w:space="0" w:color="000000"/>
            </w:tcBorders>
          </w:tcPr>
          <w:p w14:paraId="33CAAFA0" w14:textId="77777777" w:rsidR="00787D53" w:rsidRDefault="00787D53" w:rsidP="00181B6A">
            <w:pPr>
              <w:ind w:left="29"/>
            </w:pPr>
            <w:r>
              <w:rPr>
                <w:rFonts w:ascii="Times New Roman" w:eastAsia="Times New Roman" w:hAnsi="Times New Roman" w:cs="Times New Roman"/>
              </w:rPr>
              <w:t xml:space="preserve"> $               7,500 </w:t>
            </w:r>
          </w:p>
        </w:tc>
        <w:tc>
          <w:tcPr>
            <w:tcW w:w="1555" w:type="dxa"/>
            <w:tcBorders>
              <w:top w:val="single" w:sz="7" w:space="0" w:color="000000"/>
              <w:left w:val="single" w:sz="7" w:space="0" w:color="000000"/>
              <w:bottom w:val="single" w:sz="7" w:space="0" w:color="000000"/>
              <w:right w:val="single" w:sz="7" w:space="0" w:color="000000"/>
            </w:tcBorders>
          </w:tcPr>
          <w:p w14:paraId="01C05C8E"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BAB60E1"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08B07D29"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5BE3F6B"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1E93EE8C" w14:textId="77777777" w:rsidR="00787D53" w:rsidRDefault="00787D53" w:rsidP="00181B6A"/>
        </w:tc>
      </w:tr>
      <w:tr w:rsidR="00787D53" w14:paraId="59B236D8"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4583952F" w14:textId="77777777" w:rsidR="00787D53" w:rsidRDefault="00787D53" w:rsidP="00181B6A">
            <w:pPr>
              <w:ind w:right="52"/>
              <w:jc w:val="center"/>
            </w:pPr>
            <w:r>
              <w:rPr>
                <w:rFonts w:ascii="Calibri" w:eastAsia="Calibri" w:hAnsi="Calibri" w:cs="Calibri"/>
              </w:rPr>
              <w:t>Wood County</w:t>
            </w:r>
          </w:p>
        </w:tc>
        <w:tc>
          <w:tcPr>
            <w:tcW w:w="1555" w:type="dxa"/>
            <w:tcBorders>
              <w:top w:val="single" w:sz="7" w:space="0" w:color="000000"/>
              <w:left w:val="single" w:sz="7" w:space="0" w:color="000000"/>
              <w:bottom w:val="single" w:sz="7" w:space="0" w:color="000000"/>
              <w:right w:val="single" w:sz="7" w:space="0" w:color="000000"/>
            </w:tcBorders>
          </w:tcPr>
          <w:p w14:paraId="63FF06A9" w14:textId="77777777" w:rsidR="00787D53" w:rsidRDefault="00787D53" w:rsidP="00181B6A">
            <w:pPr>
              <w:ind w:left="44"/>
            </w:pPr>
            <w:r>
              <w:rPr>
                <w:rFonts w:ascii="Calibri" w:eastAsia="Calibri" w:hAnsi="Calibri" w:cs="Calibri"/>
              </w:rPr>
              <w:t>$             75,000</w:t>
            </w:r>
          </w:p>
        </w:tc>
        <w:tc>
          <w:tcPr>
            <w:tcW w:w="1474" w:type="dxa"/>
            <w:tcBorders>
              <w:top w:val="single" w:sz="7" w:space="0" w:color="000000"/>
              <w:left w:val="single" w:sz="7" w:space="0" w:color="000000"/>
              <w:bottom w:val="single" w:sz="7" w:space="0" w:color="000000"/>
              <w:right w:val="single" w:sz="7" w:space="0" w:color="000000"/>
            </w:tcBorders>
          </w:tcPr>
          <w:p w14:paraId="49AF7263" w14:textId="77777777" w:rsidR="00787D53" w:rsidRDefault="00787D53" w:rsidP="00181B6A">
            <w:pPr>
              <w:ind w:left="21"/>
            </w:pPr>
            <w:r>
              <w:rPr>
                <w:rFonts w:ascii="Times New Roman" w:eastAsia="Times New Roman" w:hAnsi="Times New Roman" w:cs="Times New Roman"/>
              </w:rPr>
              <w:t xml:space="preserve"> $          51,750 </w:t>
            </w:r>
          </w:p>
        </w:tc>
        <w:tc>
          <w:tcPr>
            <w:tcW w:w="1652" w:type="dxa"/>
            <w:tcBorders>
              <w:top w:val="single" w:sz="7" w:space="0" w:color="000000"/>
              <w:left w:val="single" w:sz="7" w:space="0" w:color="000000"/>
              <w:bottom w:val="single" w:sz="7" w:space="0" w:color="000000"/>
              <w:right w:val="single" w:sz="7" w:space="0" w:color="000000"/>
            </w:tcBorders>
          </w:tcPr>
          <w:p w14:paraId="6AC41681" w14:textId="77777777" w:rsidR="00787D53" w:rsidRDefault="00787D53" w:rsidP="00181B6A">
            <w:pPr>
              <w:ind w:left="29"/>
            </w:pPr>
            <w:r>
              <w:rPr>
                <w:rFonts w:ascii="Times New Roman" w:eastAsia="Times New Roman" w:hAnsi="Times New Roman" w:cs="Times New Roman"/>
              </w:rPr>
              <w:t xml:space="preserve"> $             17,250 </w:t>
            </w:r>
          </w:p>
        </w:tc>
        <w:tc>
          <w:tcPr>
            <w:tcW w:w="1555" w:type="dxa"/>
            <w:tcBorders>
              <w:top w:val="single" w:sz="7" w:space="0" w:color="000000"/>
              <w:left w:val="single" w:sz="7" w:space="0" w:color="000000"/>
              <w:bottom w:val="single" w:sz="7" w:space="0" w:color="000000"/>
              <w:right w:val="single" w:sz="7" w:space="0" w:color="000000"/>
            </w:tcBorders>
          </w:tcPr>
          <w:p w14:paraId="7FA04B32"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4371B26D"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7BD6E3C6"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7DED1D82"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0C920ABA" w14:textId="77777777" w:rsidR="00787D53" w:rsidRDefault="00787D53" w:rsidP="00181B6A"/>
        </w:tc>
      </w:tr>
      <w:tr w:rsidR="00787D53" w14:paraId="1C4777A5" w14:textId="77777777" w:rsidTr="00181B6A">
        <w:trPr>
          <w:trHeight w:val="287"/>
        </w:trPr>
        <w:tc>
          <w:tcPr>
            <w:tcW w:w="2273" w:type="dxa"/>
            <w:tcBorders>
              <w:top w:val="single" w:sz="7" w:space="0" w:color="000000"/>
              <w:left w:val="single" w:sz="7" w:space="0" w:color="000000"/>
              <w:bottom w:val="single" w:sz="7" w:space="0" w:color="000000"/>
              <w:right w:val="single" w:sz="7" w:space="0" w:color="000000"/>
            </w:tcBorders>
            <w:shd w:val="clear" w:color="auto" w:fill="BEBEBE"/>
          </w:tcPr>
          <w:p w14:paraId="24EEDBEE" w14:textId="77777777" w:rsidR="00787D53" w:rsidRDefault="00787D53" w:rsidP="00181B6A">
            <w:pPr>
              <w:ind w:right="52"/>
              <w:jc w:val="center"/>
            </w:pPr>
            <w:r>
              <w:rPr>
                <w:rFonts w:ascii="Calibri" w:eastAsia="Calibri" w:hAnsi="Calibri" w:cs="Calibri"/>
              </w:rPr>
              <w:t>Wyandot County</w:t>
            </w:r>
          </w:p>
        </w:tc>
        <w:tc>
          <w:tcPr>
            <w:tcW w:w="1555" w:type="dxa"/>
            <w:tcBorders>
              <w:top w:val="single" w:sz="7" w:space="0" w:color="000000"/>
              <w:left w:val="single" w:sz="7" w:space="0" w:color="000000"/>
              <w:bottom w:val="single" w:sz="7" w:space="0" w:color="000000"/>
              <w:right w:val="single" w:sz="7" w:space="0" w:color="000000"/>
            </w:tcBorders>
          </w:tcPr>
          <w:p w14:paraId="7A77FCAB" w14:textId="77777777" w:rsidR="00787D53" w:rsidRDefault="00787D53" w:rsidP="00181B6A">
            <w:pPr>
              <w:ind w:left="65"/>
            </w:pPr>
            <w:r>
              <w:rPr>
                <w:rFonts w:ascii="Calibri" w:eastAsia="Calibri" w:hAnsi="Calibri" w:cs="Calibri"/>
              </w:rPr>
              <w:t>$             30,000</w:t>
            </w:r>
          </w:p>
        </w:tc>
        <w:tc>
          <w:tcPr>
            <w:tcW w:w="1474" w:type="dxa"/>
            <w:tcBorders>
              <w:top w:val="single" w:sz="7" w:space="0" w:color="000000"/>
              <w:left w:val="single" w:sz="7" w:space="0" w:color="000000"/>
              <w:bottom w:val="single" w:sz="7" w:space="0" w:color="000000"/>
              <w:right w:val="single" w:sz="7" w:space="0" w:color="000000"/>
            </w:tcBorders>
          </w:tcPr>
          <w:p w14:paraId="682529B3" w14:textId="77777777" w:rsidR="00787D53" w:rsidRDefault="00787D53" w:rsidP="00181B6A">
            <w:pPr>
              <w:ind w:left="21"/>
            </w:pPr>
            <w:r>
              <w:rPr>
                <w:rFonts w:ascii="Times New Roman" w:eastAsia="Times New Roman" w:hAnsi="Times New Roman" w:cs="Times New Roman"/>
              </w:rPr>
              <w:t xml:space="preserve"> $          18,000 </w:t>
            </w:r>
          </w:p>
        </w:tc>
        <w:tc>
          <w:tcPr>
            <w:tcW w:w="1652" w:type="dxa"/>
            <w:tcBorders>
              <w:top w:val="single" w:sz="7" w:space="0" w:color="000000"/>
              <w:left w:val="single" w:sz="7" w:space="0" w:color="000000"/>
              <w:bottom w:val="single" w:sz="7" w:space="0" w:color="000000"/>
              <w:right w:val="single" w:sz="7" w:space="0" w:color="000000"/>
            </w:tcBorders>
          </w:tcPr>
          <w:p w14:paraId="74BDA259" w14:textId="77777777" w:rsidR="00787D53" w:rsidRDefault="00787D53" w:rsidP="00181B6A">
            <w:pPr>
              <w:ind w:left="29"/>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2A0A26DF" w14:textId="77777777" w:rsidR="00787D53" w:rsidRDefault="00787D53" w:rsidP="00181B6A">
            <w:pPr>
              <w:ind w:left="8"/>
              <w:jc w:val="both"/>
            </w:pPr>
            <w:r>
              <w:rPr>
                <w:rFonts w:ascii="Times New Roman" w:eastAsia="Times New Roman" w:hAnsi="Times New Roman" w:cs="Times New Roman"/>
              </w:rPr>
              <w:t xml:space="preserve"> $              6,000 </w:t>
            </w:r>
          </w:p>
        </w:tc>
        <w:tc>
          <w:tcPr>
            <w:tcW w:w="1555" w:type="dxa"/>
            <w:tcBorders>
              <w:top w:val="single" w:sz="7" w:space="0" w:color="000000"/>
              <w:left w:val="single" w:sz="7" w:space="0" w:color="000000"/>
              <w:bottom w:val="single" w:sz="7" w:space="0" w:color="000000"/>
              <w:right w:val="single" w:sz="7" w:space="0" w:color="000000"/>
            </w:tcBorders>
          </w:tcPr>
          <w:p w14:paraId="6281FA46" w14:textId="77777777" w:rsidR="00787D53" w:rsidRDefault="00787D53" w:rsidP="00181B6A"/>
        </w:tc>
        <w:tc>
          <w:tcPr>
            <w:tcW w:w="1730" w:type="dxa"/>
            <w:tcBorders>
              <w:top w:val="single" w:sz="7" w:space="0" w:color="000000"/>
              <w:left w:val="single" w:sz="7" w:space="0" w:color="000000"/>
              <w:bottom w:val="single" w:sz="7" w:space="0" w:color="000000"/>
              <w:right w:val="single" w:sz="7" w:space="0" w:color="000000"/>
            </w:tcBorders>
          </w:tcPr>
          <w:p w14:paraId="2F6B314A"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3E4E9FE7" w14:textId="77777777" w:rsidR="00787D53" w:rsidRDefault="00787D53" w:rsidP="00181B6A"/>
        </w:tc>
        <w:tc>
          <w:tcPr>
            <w:tcW w:w="1602" w:type="dxa"/>
            <w:tcBorders>
              <w:top w:val="single" w:sz="7" w:space="0" w:color="000000"/>
              <w:left w:val="single" w:sz="7" w:space="0" w:color="000000"/>
              <w:bottom w:val="single" w:sz="7" w:space="0" w:color="000000"/>
              <w:right w:val="single" w:sz="7" w:space="0" w:color="000000"/>
            </w:tcBorders>
          </w:tcPr>
          <w:p w14:paraId="69592759" w14:textId="77777777" w:rsidR="00787D53" w:rsidRDefault="00787D53" w:rsidP="00181B6A"/>
        </w:tc>
      </w:tr>
    </w:tbl>
    <w:p w14:paraId="7CC5C782" w14:textId="77777777" w:rsidR="00787D53" w:rsidRDefault="00787D53" w:rsidP="00787D53"/>
    <w:p w14:paraId="4A83CCDF" w14:textId="77777777" w:rsidR="00787D53" w:rsidRDefault="00787D53" w:rsidP="00787D53">
      <w:pPr>
        <w:tabs>
          <w:tab w:val="left" w:pos="479"/>
          <w:tab w:val="left" w:pos="480"/>
        </w:tabs>
        <w:spacing w:before="1"/>
        <w:ind w:left="119"/>
        <w:rPr>
          <w:rFonts w:ascii="Univers LT Pro 45 Light"/>
          <w:color w:val="231F20"/>
        </w:rPr>
        <w:sectPr w:rsidR="00787D53" w:rsidSect="00181B6A">
          <w:headerReference w:type="default" r:id="rId51"/>
          <w:footerReference w:type="default" r:id="rId52"/>
          <w:pgSz w:w="15840" w:h="12240" w:orient="landscape"/>
          <w:pgMar w:top="600" w:right="1180" w:bottom="600" w:left="820" w:header="0" w:footer="638" w:gutter="0"/>
          <w:cols w:space="720"/>
          <w:docGrid w:linePitch="299"/>
        </w:sectPr>
      </w:pPr>
    </w:p>
    <w:p w14:paraId="3D577096" w14:textId="77777777" w:rsidR="00787D53" w:rsidRDefault="00787D53" w:rsidP="00787D53">
      <w:pPr>
        <w:jc w:val="center"/>
        <w:rPr>
          <w:b/>
          <w:sz w:val="28"/>
          <w:szCs w:val="28"/>
        </w:rPr>
      </w:pPr>
      <w:r>
        <w:rPr>
          <w:b/>
          <w:sz w:val="28"/>
          <w:szCs w:val="28"/>
        </w:rPr>
        <w:lastRenderedPageBreak/>
        <w:t xml:space="preserve"> </w:t>
      </w:r>
    </w:p>
    <w:p w14:paraId="5E8701B5" w14:textId="77777777" w:rsidR="00787D53" w:rsidRPr="00E85A74" w:rsidRDefault="00787D53" w:rsidP="00787D53">
      <w:pPr>
        <w:jc w:val="center"/>
        <w:rPr>
          <w:b/>
          <w:sz w:val="28"/>
          <w:szCs w:val="28"/>
        </w:rPr>
      </w:pPr>
    </w:p>
    <w:tbl>
      <w:tblPr>
        <w:tblStyle w:val="TableGrid0"/>
        <w:tblW w:w="0" w:type="auto"/>
        <w:tblLook w:val="04A0" w:firstRow="1" w:lastRow="0" w:firstColumn="1" w:lastColumn="0" w:noHBand="0" w:noVBand="1"/>
      </w:tblPr>
      <w:tblGrid>
        <w:gridCol w:w="7758"/>
        <w:gridCol w:w="5418"/>
      </w:tblGrid>
      <w:tr w:rsidR="00787D53" w14:paraId="0CD43A71" w14:textId="77777777" w:rsidTr="00181B6A">
        <w:tc>
          <w:tcPr>
            <w:tcW w:w="13176" w:type="dxa"/>
            <w:gridSpan w:val="2"/>
            <w:shd w:val="clear" w:color="auto" w:fill="D9D9D9" w:themeFill="background1" w:themeFillShade="D9"/>
          </w:tcPr>
          <w:p w14:paraId="7C596713" w14:textId="77777777" w:rsidR="00787D53" w:rsidRPr="00AA5DD7" w:rsidRDefault="00787D53" w:rsidP="00181B6A">
            <w:pPr>
              <w:pStyle w:val="Normal11pt"/>
              <w:rPr>
                <w:b/>
                <w:sz w:val="24"/>
                <w:szCs w:val="24"/>
              </w:rPr>
            </w:pPr>
            <w:r w:rsidRPr="00AA5DD7">
              <w:rPr>
                <w:b/>
                <w:sz w:val="24"/>
                <w:szCs w:val="24"/>
              </w:rPr>
              <w:t>Applicant Information</w:t>
            </w:r>
          </w:p>
        </w:tc>
      </w:tr>
      <w:tr w:rsidR="00787D53" w14:paraId="04E111C2" w14:textId="77777777" w:rsidTr="00181B6A">
        <w:trPr>
          <w:trHeight w:val="539"/>
        </w:trPr>
        <w:tc>
          <w:tcPr>
            <w:tcW w:w="7758" w:type="dxa"/>
          </w:tcPr>
          <w:p w14:paraId="44D2C250" w14:textId="77777777" w:rsidR="00787D53" w:rsidRPr="00AA5DD7" w:rsidRDefault="00787D53" w:rsidP="00181B6A">
            <w:pPr>
              <w:pStyle w:val="Normal11pt"/>
              <w:jc w:val="left"/>
              <w:rPr>
                <w:sz w:val="24"/>
                <w:szCs w:val="24"/>
              </w:rPr>
            </w:pPr>
            <w:r w:rsidRPr="00AA5DD7">
              <w:rPr>
                <w:sz w:val="24"/>
                <w:szCs w:val="24"/>
              </w:rPr>
              <w:t>Applicant Agency</w:t>
            </w:r>
            <w:r>
              <w:rPr>
                <w:sz w:val="24"/>
                <w:szCs w:val="24"/>
              </w:rPr>
              <w:t xml:space="preserve">: </w:t>
            </w:r>
          </w:p>
        </w:tc>
        <w:tc>
          <w:tcPr>
            <w:tcW w:w="5418" w:type="dxa"/>
          </w:tcPr>
          <w:p w14:paraId="647558EB" w14:textId="77777777" w:rsidR="00787D53" w:rsidRPr="00AA5DD7" w:rsidRDefault="00787D53" w:rsidP="00181B6A">
            <w:pPr>
              <w:pStyle w:val="Normal11pt"/>
              <w:jc w:val="left"/>
              <w:rPr>
                <w:sz w:val="24"/>
                <w:szCs w:val="24"/>
              </w:rPr>
            </w:pPr>
            <w:r w:rsidRPr="00AA5DD7">
              <w:rPr>
                <w:sz w:val="24"/>
                <w:szCs w:val="24"/>
              </w:rPr>
              <w:t>Amount Requested</w:t>
            </w:r>
            <w:r>
              <w:rPr>
                <w:sz w:val="24"/>
                <w:szCs w:val="24"/>
              </w:rPr>
              <w:t>:</w:t>
            </w:r>
          </w:p>
        </w:tc>
      </w:tr>
      <w:tr w:rsidR="00787D53" w14:paraId="554250C5" w14:textId="77777777" w:rsidTr="00181B6A">
        <w:trPr>
          <w:trHeight w:val="620"/>
        </w:trPr>
        <w:tc>
          <w:tcPr>
            <w:tcW w:w="7758" w:type="dxa"/>
          </w:tcPr>
          <w:p w14:paraId="4972DF8C" w14:textId="77777777" w:rsidR="00787D53" w:rsidRPr="00AA5DD7" w:rsidRDefault="00787D53" w:rsidP="00181B6A">
            <w:pPr>
              <w:pStyle w:val="Normal11pt"/>
              <w:jc w:val="left"/>
              <w:rPr>
                <w:sz w:val="24"/>
                <w:szCs w:val="24"/>
              </w:rPr>
            </w:pPr>
            <w:r w:rsidRPr="00AA5DD7">
              <w:rPr>
                <w:sz w:val="24"/>
                <w:szCs w:val="24"/>
              </w:rPr>
              <w:t>County(s)</w:t>
            </w:r>
            <w:r>
              <w:rPr>
                <w:sz w:val="24"/>
                <w:szCs w:val="24"/>
              </w:rPr>
              <w:t>:</w:t>
            </w:r>
          </w:p>
        </w:tc>
        <w:tc>
          <w:tcPr>
            <w:tcW w:w="5418" w:type="dxa"/>
          </w:tcPr>
          <w:p w14:paraId="56F6CDCF" w14:textId="77777777" w:rsidR="00787D53" w:rsidRPr="00AA5DD7" w:rsidRDefault="00787D53" w:rsidP="00181B6A">
            <w:pPr>
              <w:pStyle w:val="Normal11pt"/>
              <w:jc w:val="left"/>
              <w:rPr>
                <w:sz w:val="24"/>
                <w:szCs w:val="24"/>
              </w:rPr>
            </w:pPr>
            <w:r w:rsidRPr="00AA5DD7">
              <w:rPr>
                <w:sz w:val="24"/>
                <w:szCs w:val="24"/>
              </w:rPr>
              <w:t>GMIS 2 User #</w:t>
            </w:r>
            <w:r>
              <w:rPr>
                <w:sz w:val="24"/>
                <w:szCs w:val="24"/>
              </w:rPr>
              <w:t>:</w:t>
            </w:r>
          </w:p>
        </w:tc>
      </w:tr>
    </w:tbl>
    <w:p w14:paraId="6C2175D9" w14:textId="77777777" w:rsidR="00787D53" w:rsidRDefault="00787D53" w:rsidP="00787D53">
      <w:pPr>
        <w:pStyle w:val="a"/>
        <w:tabs>
          <w:tab w:val="left" w:pos="1080"/>
          <w:tab w:val="right" w:leader="dot" w:pos="9144"/>
        </w:tabs>
        <w:ind w:left="540" w:hanging="540"/>
        <w:jc w:val="both"/>
        <w:rPr>
          <w:i w:val="0"/>
          <w:snapToGrid/>
          <w:sz w:val="22"/>
          <w:szCs w:val="22"/>
        </w:rPr>
      </w:pPr>
    </w:p>
    <w:p w14:paraId="5AB2EF54" w14:textId="77777777" w:rsidR="00787D53" w:rsidRPr="00AA5DD7" w:rsidRDefault="00787D53" w:rsidP="00787D53">
      <w:pPr>
        <w:pStyle w:val="a"/>
        <w:tabs>
          <w:tab w:val="left" w:pos="1080"/>
          <w:tab w:val="right" w:leader="dot" w:pos="9144"/>
        </w:tabs>
        <w:ind w:left="0" w:firstLine="0"/>
        <w:jc w:val="both"/>
        <w:rPr>
          <w:i w:val="0"/>
          <w:snapToGrid/>
          <w:sz w:val="22"/>
          <w:szCs w:val="22"/>
        </w:rPr>
      </w:pPr>
    </w:p>
    <w:p w14:paraId="1D946021" w14:textId="77777777" w:rsidR="00787D53" w:rsidRPr="00AA5DD7" w:rsidRDefault="00787D53" w:rsidP="00787D53">
      <w:pPr>
        <w:pStyle w:val="a"/>
        <w:tabs>
          <w:tab w:val="left" w:pos="1080"/>
          <w:tab w:val="right" w:leader="dot" w:pos="9144"/>
        </w:tabs>
        <w:ind w:left="540" w:hanging="540"/>
        <w:jc w:val="both"/>
        <w:rPr>
          <w:b/>
          <w:i w:val="0"/>
          <w:szCs w:val="24"/>
        </w:rPr>
      </w:pPr>
      <w:r w:rsidRPr="00AA5DD7">
        <w:rPr>
          <w:i w:val="0"/>
          <w:szCs w:val="24"/>
        </w:rPr>
        <w:t>Applications should be judged according to the extent to which the proposal:</w:t>
      </w:r>
    </w:p>
    <w:p w14:paraId="60389A11" w14:textId="77777777" w:rsidR="00787D53" w:rsidRPr="00AA5DD7" w:rsidRDefault="00787D53" w:rsidP="00787D53">
      <w:pPr>
        <w:pStyle w:val="a"/>
        <w:tabs>
          <w:tab w:val="right" w:leader="dot" w:pos="9144"/>
        </w:tabs>
        <w:ind w:left="0" w:firstLine="0"/>
        <w:jc w:val="both"/>
        <w:rPr>
          <w:b/>
          <w:i w:val="0"/>
          <w:szCs w:val="24"/>
        </w:rPr>
      </w:pPr>
    </w:p>
    <w:p w14:paraId="767B7456" w14:textId="77777777" w:rsidR="00787D53" w:rsidRPr="00B856CB" w:rsidRDefault="00787D53" w:rsidP="00FE7089">
      <w:pPr>
        <w:pStyle w:val="ListParagraph"/>
        <w:numPr>
          <w:ilvl w:val="0"/>
          <w:numId w:val="5"/>
        </w:numPr>
        <w:tabs>
          <w:tab w:val="left" w:pos="840"/>
        </w:tabs>
        <w:spacing w:before="122"/>
        <w:ind w:hanging="361"/>
      </w:pPr>
      <w:r w:rsidRPr="00B856CB">
        <w:rPr>
          <w:color w:val="231F20"/>
        </w:rPr>
        <w:t>Contributes</w:t>
      </w:r>
      <w:r w:rsidRPr="00B856CB">
        <w:rPr>
          <w:color w:val="231F20"/>
          <w:spacing w:val="-1"/>
        </w:rPr>
        <w:t xml:space="preserve"> </w:t>
      </w:r>
      <w:r w:rsidRPr="00B856CB">
        <w:rPr>
          <w:color w:val="231F20"/>
        </w:rPr>
        <w:t>to the advancement</w:t>
      </w:r>
      <w:r w:rsidRPr="00B856CB">
        <w:rPr>
          <w:color w:val="231F20"/>
          <w:spacing w:val="-1"/>
        </w:rPr>
        <w:t xml:space="preserve"> </w:t>
      </w:r>
      <w:r w:rsidRPr="00B856CB">
        <w:rPr>
          <w:color w:val="231F20"/>
        </w:rPr>
        <w:t>and/or improvement</w:t>
      </w:r>
      <w:r w:rsidRPr="00B856CB">
        <w:rPr>
          <w:color w:val="231F20"/>
          <w:spacing w:val="-3"/>
        </w:rPr>
        <w:t xml:space="preserve"> </w:t>
      </w:r>
      <w:r w:rsidRPr="00B856CB">
        <w:rPr>
          <w:color w:val="231F20"/>
        </w:rPr>
        <w:t>of</w:t>
      </w:r>
      <w:r w:rsidRPr="00B856CB">
        <w:rPr>
          <w:color w:val="231F20"/>
          <w:spacing w:val="-1"/>
        </w:rPr>
        <w:t xml:space="preserve"> </w:t>
      </w:r>
      <w:r w:rsidRPr="00B856CB">
        <w:rPr>
          <w:color w:val="231F20"/>
        </w:rPr>
        <w:t>the health</w:t>
      </w:r>
      <w:r w:rsidRPr="00B856CB">
        <w:rPr>
          <w:color w:val="231F20"/>
          <w:spacing w:val="-3"/>
        </w:rPr>
        <w:t xml:space="preserve"> </w:t>
      </w:r>
      <w:r w:rsidRPr="00B856CB">
        <w:rPr>
          <w:color w:val="231F20"/>
        </w:rPr>
        <w:t>of</w:t>
      </w:r>
      <w:r w:rsidRPr="00B856CB">
        <w:rPr>
          <w:color w:val="231F20"/>
          <w:spacing w:val="-11"/>
        </w:rPr>
        <w:t xml:space="preserve"> </w:t>
      </w:r>
      <w:r w:rsidRPr="00B856CB">
        <w:rPr>
          <w:color w:val="231F20"/>
        </w:rPr>
        <w:t>Ohioans;</w:t>
      </w:r>
    </w:p>
    <w:p w14:paraId="792AF23D" w14:textId="77777777" w:rsidR="00787D53" w:rsidRPr="00B856CB" w:rsidRDefault="00787D53" w:rsidP="00FE7089">
      <w:pPr>
        <w:pStyle w:val="ListParagraph"/>
        <w:numPr>
          <w:ilvl w:val="0"/>
          <w:numId w:val="5"/>
        </w:numPr>
        <w:tabs>
          <w:tab w:val="left" w:pos="840"/>
        </w:tabs>
        <w:spacing w:line="264" w:lineRule="auto"/>
        <w:ind w:right="118"/>
      </w:pPr>
      <w:r w:rsidRPr="00B856CB">
        <w:rPr>
          <w:color w:val="231F20"/>
        </w:rPr>
        <w:t>Is</w:t>
      </w:r>
      <w:r w:rsidRPr="00B856CB">
        <w:rPr>
          <w:color w:val="231F20"/>
          <w:spacing w:val="34"/>
        </w:rPr>
        <w:t xml:space="preserve"> </w:t>
      </w:r>
      <w:r w:rsidRPr="00B856CB">
        <w:rPr>
          <w:color w:val="231F20"/>
        </w:rPr>
        <w:t>responsive</w:t>
      </w:r>
      <w:r w:rsidRPr="00B856CB">
        <w:rPr>
          <w:color w:val="231F20"/>
          <w:spacing w:val="34"/>
        </w:rPr>
        <w:t xml:space="preserve"> </w:t>
      </w:r>
      <w:r w:rsidRPr="00B856CB">
        <w:rPr>
          <w:color w:val="231F20"/>
        </w:rPr>
        <w:t>to</w:t>
      </w:r>
      <w:r w:rsidRPr="00B856CB">
        <w:rPr>
          <w:color w:val="231F20"/>
          <w:spacing w:val="34"/>
        </w:rPr>
        <w:t xml:space="preserve"> </w:t>
      </w:r>
      <w:r w:rsidRPr="00B856CB">
        <w:rPr>
          <w:color w:val="231F20"/>
        </w:rPr>
        <w:t>policy</w:t>
      </w:r>
      <w:r w:rsidRPr="00B856CB">
        <w:rPr>
          <w:color w:val="231F20"/>
          <w:spacing w:val="34"/>
        </w:rPr>
        <w:t xml:space="preserve"> </w:t>
      </w:r>
      <w:r w:rsidRPr="00B856CB">
        <w:rPr>
          <w:color w:val="231F20"/>
        </w:rPr>
        <w:t>concerns</w:t>
      </w:r>
      <w:r w:rsidRPr="00B856CB">
        <w:rPr>
          <w:color w:val="231F20"/>
          <w:spacing w:val="35"/>
        </w:rPr>
        <w:t xml:space="preserve"> </w:t>
      </w:r>
      <w:r w:rsidRPr="00B856CB">
        <w:rPr>
          <w:color w:val="231F20"/>
        </w:rPr>
        <w:t>and</w:t>
      </w:r>
      <w:r w:rsidRPr="00B856CB">
        <w:rPr>
          <w:color w:val="231F20"/>
          <w:spacing w:val="34"/>
        </w:rPr>
        <w:t xml:space="preserve"> </w:t>
      </w:r>
      <w:r w:rsidRPr="00B856CB">
        <w:rPr>
          <w:color w:val="231F20"/>
        </w:rPr>
        <w:t>program</w:t>
      </w:r>
      <w:r w:rsidRPr="00B856CB">
        <w:rPr>
          <w:color w:val="231F20"/>
          <w:spacing w:val="32"/>
        </w:rPr>
        <w:t xml:space="preserve"> </w:t>
      </w:r>
      <w:r w:rsidRPr="00B856CB">
        <w:rPr>
          <w:color w:val="231F20"/>
        </w:rPr>
        <w:t>objectives</w:t>
      </w:r>
      <w:r w:rsidRPr="00B856CB">
        <w:rPr>
          <w:color w:val="231F20"/>
          <w:spacing w:val="32"/>
        </w:rPr>
        <w:t xml:space="preserve"> </w:t>
      </w:r>
      <w:r w:rsidRPr="00B856CB">
        <w:rPr>
          <w:color w:val="231F20"/>
        </w:rPr>
        <w:t>of</w:t>
      </w:r>
      <w:r w:rsidRPr="00B856CB">
        <w:rPr>
          <w:color w:val="231F20"/>
          <w:spacing w:val="35"/>
        </w:rPr>
        <w:t xml:space="preserve"> </w:t>
      </w:r>
      <w:r w:rsidRPr="00B856CB">
        <w:rPr>
          <w:color w:val="231F20"/>
        </w:rPr>
        <w:t>the</w:t>
      </w:r>
      <w:r w:rsidRPr="00B856CB">
        <w:rPr>
          <w:color w:val="231F20"/>
          <w:spacing w:val="34"/>
        </w:rPr>
        <w:t xml:space="preserve"> </w:t>
      </w:r>
      <w:r w:rsidRPr="00B856CB">
        <w:rPr>
          <w:color w:val="231F20"/>
        </w:rPr>
        <w:t>initiative/program/</w:t>
      </w:r>
      <w:r w:rsidRPr="00B856CB">
        <w:rPr>
          <w:color w:val="231F20"/>
          <w:spacing w:val="34"/>
        </w:rPr>
        <w:t xml:space="preserve"> </w:t>
      </w:r>
      <w:r w:rsidRPr="00B856CB">
        <w:rPr>
          <w:color w:val="231F20"/>
        </w:rPr>
        <w:t>activity</w:t>
      </w:r>
      <w:r w:rsidRPr="00B856CB">
        <w:rPr>
          <w:color w:val="231F20"/>
          <w:spacing w:val="34"/>
        </w:rPr>
        <w:t xml:space="preserve"> </w:t>
      </w:r>
      <w:r w:rsidRPr="00B856CB">
        <w:rPr>
          <w:color w:val="231F20"/>
        </w:rPr>
        <w:t>for</w:t>
      </w:r>
      <w:r w:rsidRPr="00B856CB">
        <w:rPr>
          <w:color w:val="231F20"/>
          <w:spacing w:val="-58"/>
        </w:rPr>
        <w:t xml:space="preserve"> </w:t>
      </w:r>
      <w:r w:rsidRPr="00B856CB">
        <w:rPr>
          <w:color w:val="231F20"/>
        </w:rPr>
        <w:t>which grant dollars are being made available;</w:t>
      </w:r>
    </w:p>
    <w:p w14:paraId="7F9BF6AE" w14:textId="77777777" w:rsidR="00787D53" w:rsidRPr="00B856CB" w:rsidRDefault="00787D53" w:rsidP="00FE7089">
      <w:pPr>
        <w:pStyle w:val="ListParagraph"/>
        <w:numPr>
          <w:ilvl w:val="0"/>
          <w:numId w:val="5"/>
        </w:numPr>
        <w:tabs>
          <w:tab w:val="left" w:pos="840"/>
        </w:tabs>
        <w:spacing w:before="2"/>
        <w:ind w:hanging="361"/>
      </w:pPr>
      <w:r w:rsidRPr="00B856CB">
        <w:rPr>
          <w:color w:val="231F20"/>
        </w:rPr>
        <w:t>Is</w:t>
      </w:r>
      <w:r w:rsidRPr="00B856CB">
        <w:rPr>
          <w:color w:val="231F20"/>
          <w:spacing w:val="-1"/>
        </w:rPr>
        <w:t xml:space="preserve"> </w:t>
      </w:r>
      <w:r w:rsidRPr="00B856CB">
        <w:rPr>
          <w:color w:val="231F20"/>
        </w:rPr>
        <w:t>well</w:t>
      </w:r>
      <w:r w:rsidRPr="00B856CB">
        <w:rPr>
          <w:color w:val="231F20"/>
          <w:spacing w:val="-4"/>
        </w:rPr>
        <w:t xml:space="preserve"> </w:t>
      </w:r>
      <w:r w:rsidRPr="00B856CB">
        <w:rPr>
          <w:color w:val="231F20"/>
        </w:rPr>
        <w:t>executed</w:t>
      </w:r>
      <w:r w:rsidRPr="00B856CB">
        <w:rPr>
          <w:color w:val="231F20"/>
          <w:spacing w:val="-1"/>
        </w:rPr>
        <w:t xml:space="preserve"> </w:t>
      </w:r>
      <w:r w:rsidRPr="00B856CB">
        <w:rPr>
          <w:color w:val="231F20"/>
        </w:rPr>
        <w:t>and</w:t>
      </w:r>
      <w:r w:rsidRPr="00B856CB">
        <w:rPr>
          <w:color w:val="231F20"/>
          <w:spacing w:val="-1"/>
        </w:rPr>
        <w:t xml:space="preserve"> </w:t>
      </w:r>
      <w:r w:rsidRPr="00B856CB">
        <w:rPr>
          <w:color w:val="231F20"/>
        </w:rPr>
        <w:t>is capable</w:t>
      </w:r>
      <w:r w:rsidRPr="00B856CB">
        <w:rPr>
          <w:color w:val="231F20"/>
          <w:spacing w:val="-4"/>
        </w:rPr>
        <w:t xml:space="preserve"> </w:t>
      </w:r>
      <w:r w:rsidRPr="00B856CB">
        <w:rPr>
          <w:color w:val="231F20"/>
        </w:rPr>
        <w:t>of</w:t>
      </w:r>
      <w:r w:rsidRPr="00B856CB">
        <w:rPr>
          <w:color w:val="231F20"/>
          <w:spacing w:val="-1"/>
        </w:rPr>
        <w:t xml:space="preserve"> </w:t>
      </w:r>
      <w:r w:rsidRPr="00B856CB">
        <w:rPr>
          <w:color w:val="231F20"/>
        </w:rPr>
        <w:t>attaining</w:t>
      </w:r>
      <w:r w:rsidRPr="00B856CB">
        <w:rPr>
          <w:color w:val="231F20"/>
          <w:spacing w:val="-1"/>
        </w:rPr>
        <w:t xml:space="preserve"> </w:t>
      </w:r>
      <w:r w:rsidRPr="00B856CB">
        <w:rPr>
          <w:color w:val="231F20"/>
        </w:rPr>
        <w:t>program</w:t>
      </w:r>
      <w:r w:rsidRPr="00B856CB">
        <w:rPr>
          <w:color w:val="231F20"/>
          <w:spacing w:val="-4"/>
        </w:rPr>
        <w:t xml:space="preserve"> </w:t>
      </w:r>
      <w:r w:rsidRPr="00B856CB">
        <w:rPr>
          <w:color w:val="231F20"/>
        </w:rPr>
        <w:t>objectives;</w:t>
      </w:r>
    </w:p>
    <w:p w14:paraId="1D538067" w14:textId="77777777" w:rsidR="00787D53" w:rsidRPr="00B856CB" w:rsidRDefault="00787D53" w:rsidP="00FE7089">
      <w:pPr>
        <w:pStyle w:val="ListParagraph"/>
        <w:numPr>
          <w:ilvl w:val="0"/>
          <w:numId w:val="5"/>
        </w:numPr>
        <w:tabs>
          <w:tab w:val="left" w:pos="840"/>
        </w:tabs>
        <w:spacing w:line="264" w:lineRule="auto"/>
        <w:ind w:right="117"/>
      </w:pPr>
      <w:r w:rsidRPr="00B856CB">
        <w:rPr>
          <w:color w:val="231F20"/>
        </w:rPr>
        <w:t>Describe</w:t>
      </w:r>
      <w:r w:rsidRPr="00B856CB">
        <w:rPr>
          <w:color w:val="231F20"/>
          <w:spacing w:val="25"/>
        </w:rPr>
        <w:t xml:space="preserve"> </w:t>
      </w:r>
      <w:r w:rsidRPr="00B856CB">
        <w:rPr>
          <w:color w:val="231F20"/>
        </w:rPr>
        <w:t>Specific,</w:t>
      </w:r>
      <w:r w:rsidRPr="00B856CB">
        <w:rPr>
          <w:color w:val="231F20"/>
          <w:spacing w:val="24"/>
        </w:rPr>
        <w:t xml:space="preserve"> </w:t>
      </w:r>
      <w:r w:rsidRPr="00B856CB">
        <w:rPr>
          <w:color w:val="231F20"/>
        </w:rPr>
        <w:t>Measurable,</w:t>
      </w:r>
      <w:r w:rsidRPr="00B856CB">
        <w:rPr>
          <w:color w:val="231F20"/>
          <w:spacing w:val="14"/>
        </w:rPr>
        <w:t xml:space="preserve"> </w:t>
      </w:r>
      <w:r w:rsidRPr="00B856CB">
        <w:rPr>
          <w:color w:val="231F20"/>
        </w:rPr>
        <w:t>Attainable,</w:t>
      </w:r>
      <w:r w:rsidRPr="00B856CB">
        <w:rPr>
          <w:color w:val="231F20"/>
          <w:spacing w:val="24"/>
        </w:rPr>
        <w:t xml:space="preserve"> </w:t>
      </w:r>
      <w:r w:rsidRPr="00B856CB">
        <w:rPr>
          <w:color w:val="231F20"/>
        </w:rPr>
        <w:t>Realistic</w:t>
      </w:r>
      <w:r w:rsidRPr="00B856CB">
        <w:rPr>
          <w:color w:val="231F20"/>
          <w:spacing w:val="24"/>
        </w:rPr>
        <w:t xml:space="preserve"> </w:t>
      </w:r>
      <w:r w:rsidRPr="00B856CB">
        <w:rPr>
          <w:color w:val="231F20"/>
        </w:rPr>
        <w:t>&amp;</w:t>
      </w:r>
      <w:r w:rsidRPr="00B856CB">
        <w:rPr>
          <w:color w:val="231F20"/>
          <w:spacing w:val="46"/>
        </w:rPr>
        <w:t xml:space="preserve"> </w:t>
      </w:r>
      <w:r w:rsidRPr="00B856CB">
        <w:rPr>
          <w:color w:val="231F20"/>
        </w:rPr>
        <w:t>Time-Phased</w:t>
      </w:r>
      <w:r w:rsidRPr="00B856CB">
        <w:rPr>
          <w:color w:val="231F20"/>
          <w:spacing w:val="24"/>
        </w:rPr>
        <w:t xml:space="preserve"> </w:t>
      </w:r>
      <w:r w:rsidRPr="00B856CB">
        <w:rPr>
          <w:color w:val="231F20"/>
        </w:rPr>
        <w:t>(S.M.A.R.T.)</w:t>
      </w:r>
      <w:r w:rsidRPr="00B856CB">
        <w:rPr>
          <w:color w:val="231F20"/>
          <w:spacing w:val="22"/>
        </w:rPr>
        <w:t xml:space="preserve"> </w:t>
      </w:r>
      <w:r w:rsidRPr="00B856CB">
        <w:rPr>
          <w:color w:val="231F20"/>
        </w:rPr>
        <w:t>objectives,</w:t>
      </w:r>
      <w:r w:rsidRPr="00B856CB">
        <w:rPr>
          <w:color w:val="231F20"/>
          <w:spacing w:val="-59"/>
        </w:rPr>
        <w:t xml:space="preserve"> </w:t>
      </w:r>
      <w:r w:rsidRPr="00B856CB">
        <w:rPr>
          <w:color w:val="231F20"/>
        </w:rPr>
        <w:t>activities, milestones, and</w:t>
      </w:r>
      <w:r w:rsidRPr="00B856CB">
        <w:rPr>
          <w:color w:val="231F20"/>
          <w:spacing w:val="-3"/>
        </w:rPr>
        <w:t xml:space="preserve"> </w:t>
      </w:r>
      <w:r w:rsidRPr="00B856CB">
        <w:rPr>
          <w:color w:val="231F20"/>
        </w:rPr>
        <w:t>outcomes with respect to timelines and resources;</w:t>
      </w:r>
    </w:p>
    <w:p w14:paraId="2771A764" w14:textId="77777777" w:rsidR="00787D53" w:rsidRPr="00B856CB" w:rsidRDefault="00787D53" w:rsidP="00FE7089">
      <w:pPr>
        <w:pStyle w:val="ListParagraph"/>
        <w:numPr>
          <w:ilvl w:val="0"/>
          <w:numId w:val="5"/>
        </w:numPr>
        <w:tabs>
          <w:tab w:val="left" w:pos="840"/>
        </w:tabs>
        <w:spacing w:before="2"/>
        <w:ind w:hanging="361"/>
      </w:pPr>
      <w:r w:rsidRPr="00B856CB">
        <w:rPr>
          <w:color w:val="231F20"/>
        </w:rPr>
        <w:t>Estimates reasonable cost to the</w:t>
      </w:r>
      <w:r w:rsidRPr="00B856CB">
        <w:rPr>
          <w:color w:val="231F20"/>
          <w:spacing w:val="-11"/>
        </w:rPr>
        <w:t xml:space="preserve"> </w:t>
      </w:r>
      <w:r w:rsidRPr="00B856CB">
        <w:rPr>
          <w:color w:val="231F20"/>
        </w:rPr>
        <w:t>ODH, considering the anticipated results;</w:t>
      </w:r>
    </w:p>
    <w:p w14:paraId="4E2F751A" w14:textId="77777777" w:rsidR="00787D53" w:rsidRPr="00B856CB" w:rsidRDefault="00787D53" w:rsidP="00FE7089">
      <w:pPr>
        <w:pStyle w:val="ListParagraph"/>
        <w:numPr>
          <w:ilvl w:val="0"/>
          <w:numId w:val="5"/>
        </w:numPr>
        <w:tabs>
          <w:tab w:val="left" w:pos="840"/>
        </w:tabs>
        <w:spacing w:before="93" w:line="264" w:lineRule="auto"/>
        <w:ind w:right="117"/>
      </w:pPr>
      <w:r w:rsidRPr="00B856CB">
        <w:rPr>
          <w:color w:val="231F20"/>
        </w:rPr>
        <w:t>Indicates</w:t>
      </w:r>
      <w:r w:rsidRPr="00B856CB">
        <w:rPr>
          <w:color w:val="231F20"/>
          <w:spacing w:val="-6"/>
        </w:rPr>
        <w:t xml:space="preserve"> </w:t>
      </w:r>
      <w:r w:rsidRPr="00B856CB">
        <w:rPr>
          <w:color w:val="231F20"/>
        </w:rPr>
        <w:t>that</w:t>
      </w:r>
      <w:r w:rsidRPr="00B856CB">
        <w:rPr>
          <w:color w:val="231F20"/>
          <w:spacing w:val="-5"/>
        </w:rPr>
        <w:t xml:space="preserve"> </w:t>
      </w:r>
      <w:r w:rsidRPr="00B856CB">
        <w:rPr>
          <w:color w:val="231F20"/>
        </w:rPr>
        <w:t>program</w:t>
      </w:r>
      <w:r w:rsidRPr="00B856CB">
        <w:rPr>
          <w:color w:val="231F20"/>
          <w:spacing w:val="-5"/>
        </w:rPr>
        <w:t xml:space="preserve"> </w:t>
      </w:r>
      <w:r w:rsidRPr="00B856CB">
        <w:rPr>
          <w:color w:val="231F20"/>
        </w:rPr>
        <w:t>personnel</w:t>
      </w:r>
      <w:r w:rsidRPr="00B856CB">
        <w:rPr>
          <w:color w:val="231F20"/>
          <w:spacing w:val="-5"/>
        </w:rPr>
        <w:t xml:space="preserve"> </w:t>
      </w:r>
      <w:r w:rsidRPr="00B856CB">
        <w:rPr>
          <w:color w:val="231F20"/>
        </w:rPr>
        <w:t>are</w:t>
      </w:r>
      <w:r w:rsidRPr="00B856CB">
        <w:rPr>
          <w:color w:val="231F20"/>
          <w:spacing w:val="-5"/>
        </w:rPr>
        <w:t xml:space="preserve"> </w:t>
      </w:r>
      <w:r w:rsidRPr="00B856CB">
        <w:rPr>
          <w:color w:val="231F20"/>
        </w:rPr>
        <w:t>well</w:t>
      </w:r>
      <w:r w:rsidRPr="00B856CB">
        <w:rPr>
          <w:color w:val="231F20"/>
          <w:spacing w:val="-5"/>
        </w:rPr>
        <w:t xml:space="preserve"> </w:t>
      </w:r>
      <w:r w:rsidRPr="00B856CB">
        <w:rPr>
          <w:color w:val="231F20"/>
        </w:rPr>
        <w:t>qualified</w:t>
      </w:r>
      <w:r w:rsidRPr="00B856CB">
        <w:rPr>
          <w:color w:val="231F20"/>
          <w:spacing w:val="-5"/>
        </w:rPr>
        <w:t xml:space="preserve"> </w:t>
      </w:r>
      <w:r w:rsidRPr="00B856CB">
        <w:rPr>
          <w:color w:val="231F20"/>
        </w:rPr>
        <w:t>by</w:t>
      </w:r>
      <w:r w:rsidRPr="00B856CB">
        <w:rPr>
          <w:color w:val="231F20"/>
          <w:spacing w:val="-5"/>
        </w:rPr>
        <w:t xml:space="preserve"> </w:t>
      </w:r>
      <w:r w:rsidRPr="00B856CB">
        <w:rPr>
          <w:color w:val="231F20"/>
        </w:rPr>
        <w:t>training</w:t>
      </w:r>
      <w:r w:rsidRPr="00B856CB">
        <w:rPr>
          <w:color w:val="231F20"/>
          <w:spacing w:val="-5"/>
        </w:rPr>
        <w:t xml:space="preserve"> </w:t>
      </w:r>
      <w:r w:rsidRPr="00B856CB">
        <w:rPr>
          <w:color w:val="231F20"/>
        </w:rPr>
        <w:t>and/or</w:t>
      </w:r>
      <w:r w:rsidRPr="00B856CB">
        <w:rPr>
          <w:color w:val="231F20"/>
          <w:spacing w:val="-7"/>
        </w:rPr>
        <w:t xml:space="preserve"> </w:t>
      </w:r>
      <w:r w:rsidRPr="00B856CB">
        <w:rPr>
          <w:color w:val="231F20"/>
        </w:rPr>
        <w:t>experience</w:t>
      </w:r>
      <w:r w:rsidRPr="00B856CB">
        <w:rPr>
          <w:color w:val="231F20"/>
          <w:spacing w:val="-5"/>
        </w:rPr>
        <w:t xml:space="preserve"> </w:t>
      </w:r>
      <w:r w:rsidRPr="00B856CB">
        <w:rPr>
          <w:color w:val="231F20"/>
        </w:rPr>
        <w:t>for</w:t>
      </w:r>
      <w:r w:rsidRPr="00B856CB">
        <w:rPr>
          <w:color w:val="231F20"/>
          <w:spacing w:val="-5"/>
        </w:rPr>
        <w:t xml:space="preserve"> </w:t>
      </w:r>
      <w:r w:rsidRPr="00B856CB">
        <w:rPr>
          <w:color w:val="231F20"/>
        </w:rPr>
        <w:t>their</w:t>
      </w:r>
      <w:r w:rsidRPr="00B856CB">
        <w:rPr>
          <w:color w:val="231F20"/>
          <w:spacing w:val="-5"/>
        </w:rPr>
        <w:t xml:space="preserve"> </w:t>
      </w:r>
      <w:r w:rsidRPr="00B856CB">
        <w:rPr>
          <w:color w:val="231F20"/>
        </w:rPr>
        <w:t>roles</w:t>
      </w:r>
      <w:r w:rsidRPr="00B856CB">
        <w:rPr>
          <w:color w:val="231F20"/>
          <w:spacing w:val="-5"/>
        </w:rPr>
        <w:t xml:space="preserve"> </w:t>
      </w:r>
      <w:r w:rsidRPr="00B856CB">
        <w:rPr>
          <w:color w:val="231F20"/>
        </w:rPr>
        <w:t>in</w:t>
      </w:r>
      <w:r w:rsidRPr="00B856CB">
        <w:rPr>
          <w:color w:val="231F20"/>
          <w:spacing w:val="-59"/>
        </w:rPr>
        <w:t xml:space="preserve"> </w:t>
      </w:r>
      <w:r w:rsidRPr="00B856CB">
        <w:rPr>
          <w:color w:val="231F20"/>
        </w:rPr>
        <w:t>the program and the applicant</w:t>
      </w:r>
      <w:r w:rsidRPr="00B856CB">
        <w:rPr>
          <w:color w:val="231F20"/>
          <w:spacing w:val="-3"/>
        </w:rPr>
        <w:t xml:space="preserve"> </w:t>
      </w:r>
      <w:r w:rsidRPr="00B856CB">
        <w:rPr>
          <w:color w:val="231F20"/>
        </w:rPr>
        <w:t>organization has adequate facilities</w:t>
      </w:r>
      <w:r w:rsidRPr="00B856CB">
        <w:rPr>
          <w:color w:val="231F20"/>
          <w:spacing w:val="1"/>
        </w:rPr>
        <w:t xml:space="preserve"> </w:t>
      </w:r>
      <w:r w:rsidRPr="00B856CB">
        <w:rPr>
          <w:color w:val="231F20"/>
        </w:rPr>
        <w:t>and personnel;</w:t>
      </w:r>
    </w:p>
    <w:p w14:paraId="0DAC551E" w14:textId="77777777" w:rsidR="00787D53" w:rsidRPr="00B856CB" w:rsidRDefault="00787D53" w:rsidP="00FE7089">
      <w:pPr>
        <w:pStyle w:val="ListParagraph"/>
        <w:numPr>
          <w:ilvl w:val="0"/>
          <w:numId w:val="5"/>
        </w:numPr>
        <w:tabs>
          <w:tab w:val="left" w:pos="839"/>
          <w:tab w:val="left" w:pos="840"/>
        </w:tabs>
        <w:spacing w:before="2"/>
      </w:pPr>
      <w:r w:rsidRPr="00B856CB">
        <w:rPr>
          <w:color w:val="231F20"/>
        </w:rPr>
        <w:t>Provides</w:t>
      </w:r>
      <w:r w:rsidRPr="00B856CB">
        <w:rPr>
          <w:color w:val="231F20"/>
          <w:spacing w:val="-1"/>
        </w:rPr>
        <w:t xml:space="preserve"> </w:t>
      </w:r>
      <w:r w:rsidRPr="00B856CB">
        <w:rPr>
          <w:color w:val="231F20"/>
        </w:rPr>
        <w:t>an</w:t>
      </w:r>
      <w:r w:rsidRPr="00B856CB">
        <w:rPr>
          <w:color w:val="231F20"/>
          <w:spacing w:val="-4"/>
        </w:rPr>
        <w:t xml:space="preserve"> </w:t>
      </w:r>
      <w:r w:rsidRPr="00B856CB">
        <w:rPr>
          <w:color w:val="231F20"/>
        </w:rPr>
        <w:t>evaluation plan,</w:t>
      </w:r>
      <w:r w:rsidRPr="00B856CB">
        <w:rPr>
          <w:color w:val="231F20"/>
          <w:spacing w:val="-1"/>
        </w:rPr>
        <w:t xml:space="preserve"> </w:t>
      </w:r>
      <w:r w:rsidRPr="00B856CB">
        <w:rPr>
          <w:color w:val="231F20"/>
        </w:rPr>
        <w:t>including</w:t>
      </w:r>
      <w:r w:rsidRPr="00B856CB">
        <w:rPr>
          <w:color w:val="231F20"/>
          <w:spacing w:val="-1"/>
        </w:rPr>
        <w:t xml:space="preserve"> </w:t>
      </w:r>
      <w:r w:rsidRPr="00B856CB">
        <w:rPr>
          <w:color w:val="231F20"/>
        </w:rPr>
        <w:t>a design</w:t>
      </w:r>
      <w:r w:rsidRPr="00B856CB">
        <w:rPr>
          <w:color w:val="231F20"/>
          <w:spacing w:val="-1"/>
        </w:rPr>
        <w:t xml:space="preserve"> </w:t>
      </w:r>
      <w:r w:rsidRPr="00B856CB">
        <w:rPr>
          <w:color w:val="231F20"/>
        </w:rPr>
        <w:t>for</w:t>
      </w:r>
      <w:r w:rsidRPr="00B856CB">
        <w:rPr>
          <w:color w:val="231F20"/>
          <w:spacing w:val="-1"/>
        </w:rPr>
        <w:t xml:space="preserve"> </w:t>
      </w:r>
      <w:r w:rsidRPr="00B856CB">
        <w:rPr>
          <w:color w:val="231F20"/>
        </w:rPr>
        <w:t>determining program</w:t>
      </w:r>
      <w:r w:rsidRPr="00B856CB">
        <w:rPr>
          <w:color w:val="231F20"/>
          <w:spacing w:val="-1"/>
        </w:rPr>
        <w:t xml:space="preserve"> </w:t>
      </w:r>
      <w:r w:rsidRPr="00B856CB">
        <w:rPr>
          <w:color w:val="231F20"/>
        </w:rPr>
        <w:t>success;</w:t>
      </w:r>
    </w:p>
    <w:p w14:paraId="274A1E3E" w14:textId="77777777" w:rsidR="00787D53" w:rsidRPr="00B856CB" w:rsidRDefault="00787D53" w:rsidP="00FE7089">
      <w:pPr>
        <w:pStyle w:val="ListParagraph"/>
        <w:numPr>
          <w:ilvl w:val="0"/>
          <w:numId w:val="5"/>
        </w:numPr>
        <w:tabs>
          <w:tab w:val="left" w:pos="840"/>
        </w:tabs>
        <w:spacing w:before="29"/>
      </w:pPr>
      <w:r w:rsidRPr="00B856CB">
        <w:rPr>
          <w:color w:val="231F20"/>
        </w:rPr>
        <w:t>Is</w:t>
      </w:r>
      <w:r w:rsidRPr="00B856CB">
        <w:rPr>
          <w:color w:val="231F20"/>
          <w:spacing w:val="-1"/>
        </w:rPr>
        <w:t xml:space="preserve"> </w:t>
      </w:r>
      <w:r w:rsidRPr="00B856CB">
        <w:rPr>
          <w:color w:val="231F20"/>
        </w:rPr>
        <w:t>responsive to the</w:t>
      </w:r>
      <w:r w:rsidRPr="00B856CB">
        <w:rPr>
          <w:color w:val="231F20"/>
          <w:spacing w:val="-1"/>
        </w:rPr>
        <w:t xml:space="preserve"> </w:t>
      </w:r>
      <w:r w:rsidRPr="00B856CB">
        <w:rPr>
          <w:color w:val="231F20"/>
        </w:rPr>
        <w:t>special concerns and</w:t>
      </w:r>
      <w:r w:rsidRPr="00B856CB">
        <w:rPr>
          <w:color w:val="231F20"/>
          <w:spacing w:val="-1"/>
        </w:rPr>
        <w:t xml:space="preserve"> </w:t>
      </w:r>
      <w:r w:rsidRPr="00B856CB">
        <w:rPr>
          <w:color w:val="231F20"/>
        </w:rPr>
        <w:t>program priorities specified</w:t>
      </w:r>
      <w:r w:rsidRPr="00B856CB">
        <w:rPr>
          <w:color w:val="231F20"/>
          <w:spacing w:val="-1"/>
        </w:rPr>
        <w:t xml:space="preserve"> </w:t>
      </w:r>
      <w:r w:rsidRPr="00B856CB">
        <w:rPr>
          <w:color w:val="231F20"/>
        </w:rPr>
        <w:t>in the Solicitation;</w:t>
      </w:r>
    </w:p>
    <w:p w14:paraId="6176E8CB" w14:textId="77777777" w:rsidR="00787D53" w:rsidRPr="00B856CB" w:rsidRDefault="00787D53" w:rsidP="00FE7089">
      <w:pPr>
        <w:pStyle w:val="ListParagraph"/>
        <w:numPr>
          <w:ilvl w:val="0"/>
          <w:numId w:val="5"/>
        </w:numPr>
        <w:tabs>
          <w:tab w:val="left" w:pos="840"/>
        </w:tabs>
        <w:spacing w:line="264" w:lineRule="auto"/>
        <w:ind w:right="117"/>
      </w:pPr>
      <w:r w:rsidRPr="00B856CB">
        <w:rPr>
          <w:color w:val="231F20"/>
        </w:rPr>
        <w:t>Has</w:t>
      </w:r>
      <w:r w:rsidRPr="00B856CB">
        <w:rPr>
          <w:color w:val="231F20"/>
          <w:spacing w:val="21"/>
        </w:rPr>
        <w:t xml:space="preserve"> </w:t>
      </w:r>
      <w:r w:rsidRPr="00B856CB">
        <w:rPr>
          <w:color w:val="231F20"/>
        </w:rPr>
        <w:t>demonstrated</w:t>
      </w:r>
      <w:r w:rsidRPr="00B856CB">
        <w:rPr>
          <w:color w:val="231F20"/>
          <w:spacing w:val="21"/>
        </w:rPr>
        <w:t xml:space="preserve"> </w:t>
      </w:r>
      <w:r w:rsidRPr="00B856CB">
        <w:rPr>
          <w:color w:val="231F20"/>
        </w:rPr>
        <w:t>acceptable</w:t>
      </w:r>
      <w:r w:rsidRPr="00B856CB">
        <w:rPr>
          <w:color w:val="231F20"/>
          <w:spacing w:val="21"/>
        </w:rPr>
        <w:t xml:space="preserve"> </w:t>
      </w:r>
      <w:r w:rsidRPr="00B856CB">
        <w:rPr>
          <w:color w:val="231F20"/>
        </w:rPr>
        <w:t>past</w:t>
      </w:r>
      <w:r w:rsidRPr="00B856CB">
        <w:rPr>
          <w:color w:val="231F20"/>
          <w:spacing w:val="21"/>
        </w:rPr>
        <w:t xml:space="preserve"> </w:t>
      </w:r>
      <w:r w:rsidRPr="00B856CB">
        <w:rPr>
          <w:color w:val="231F20"/>
        </w:rPr>
        <w:t>performance</w:t>
      </w:r>
      <w:r w:rsidRPr="00B856CB">
        <w:rPr>
          <w:color w:val="231F20"/>
          <w:spacing w:val="21"/>
        </w:rPr>
        <w:t xml:space="preserve"> </w:t>
      </w:r>
      <w:r w:rsidRPr="00B856CB">
        <w:rPr>
          <w:color w:val="231F20"/>
        </w:rPr>
        <w:t>in</w:t>
      </w:r>
      <w:r w:rsidRPr="00B856CB">
        <w:rPr>
          <w:color w:val="231F20"/>
          <w:spacing w:val="21"/>
        </w:rPr>
        <w:t xml:space="preserve"> </w:t>
      </w:r>
      <w:r w:rsidRPr="00B856CB">
        <w:rPr>
          <w:color w:val="231F20"/>
        </w:rPr>
        <w:t>areas</w:t>
      </w:r>
      <w:r w:rsidRPr="00B856CB">
        <w:rPr>
          <w:color w:val="231F20"/>
          <w:spacing w:val="21"/>
        </w:rPr>
        <w:t xml:space="preserve"> </w:t>
      </w:r>
      <w:r w:rsidRPr="00B856CB">
        <w:rPr>
          <w:color w:val="231F20"/>
        </w:rPr>
        <w:t>related</w:t>
      </w:r>
      <w:r w:rsidRPr="00B856CB">
        <w:rPr>
          <w:color w:val="231F20"/>
          <w:spacing w:val="21"/>
        </w:rPr>
        <w:t xml:space="preserve"> </w:t>
      </w:r>
      <w:r w:rsidRPr="00B856CB">
        <w:rPr>
          <w:color w:val="231F20"/>
        </w:rPr>
        <w:t>to</w:t>
      </w:r>
      <w:r w:rsidRPr="00B856CB">
        <w:rPr>
          <w:color w:val="231F20"/>
          <w:spacing w:val="21"/>
        </w:rPr>
        <w:t xml:space="preserve"> </w:t>
      </w:r>
      <w:r w:rsidRPr="00B856CB">
        <w:rPr>
          <w:color w:val="231F20"/>
        </w:rPr>
        <w:t>programmatic</w:t>
      </w:r>
      <w:r w:rsidRPr="00B856CB">
        <w:rPr>
          <w:color w:val="231F20"/>
          <w:spacing w:val="21"/>
        </w:rPr>
        <w:t xml:space="preserve"> </w:t>
      </w:r>
      <w:r w:rsidRPr="00B856CB">
        <w:rPr>
          <w:color w:val="231F20"/>
        </w:rPr>
        <w:t>and</w:t>
      </w:r>
      <w:r w:rsidRPr="00B856CB">
        <w:rPr>
          <w:color w:val="231F20"/>
          <w:spacing w:val="21"/>
        </w:rPr>
        <w:t xml:space="preserve"> </w:t>
      </w:r>
      <w:r w:rsidRPr="00B856CB">
        <w:rPr>
          <w:color w:val="231F20"/>
        </w:rPr>
        <w:t>financial</w:t>
      </w:r>
      <w:r w:rsidRPr="00B856CB">
        <w:rPr>
          <w:color w:val="231F20"/>
          <w:spacing w:val="-59"/>
        </w:rPr>
        <w:t xml:space="preserve"> </w:t>
      </w:r>
      <w:r w:rsidRPr="00B856CB">
        <w:rPr>
          <w:color w:val="231F20"/>
        </w:rPr>
        <w:t>stewardship</w:t>
      </w:r>
      <w:r w:rsidRPr="00B856CB">
        <w:rPr>
          <w:color w:val="231F20"/>
          <w:spacing w:val="-4"/>
        </w:rPr>
        <w:t xml:space="preserve"> </w:t>
      </w:r>
      <w:r w:rsidRPr="00B856CB">
        <w:rPr>
          <w:color w:val="231F20"/>
        </w:rPr>
        <w:t>of grant funds;</w:t>
      </w:r>
    </w:p>
    <w:p w14:paraId="29CD9D66" w14:textId="77777777" w:rsidR="00787D53" w:rsidRPr="00B856CB" w:rsidRDefault="00787D53" w:rsidP="00FE7089">
      <w:pPr>
        <w:pStyle w:val="ListParagraph"/>
        <w:numPr>
          <w:ilvl w:val="0"/>
          <w:numId w:val="5"/>
        </w:numPr>
        <w:tabs>
          <w:tab w:val="left" w:pos="840"/>
        </w:tabs>
        <w:spacing w:before="2"/>
      </w:pPr>
      <w:r w:rsidRPr="00B856CB">
        <w:rPr>
          <w:color w:val="231F20"/>
        </w:rPr>
        <w:t>Has demonstrated compliance to</w:t>
      </w:r>
      <w:r w:rsidRPr="00B856CB">
        <w:rPr>
          <w:color w:val="231F20"/>
          <w:spacing w:val="-11"/>
        </w:rPr>
        <w:t xml:space="preserve"> </w:t>
      </w:r>
      <w:r w:rsidRPr="00B856CB">
        <w:rPr>
          <w:color w:val="231F20"/>
        </w:rPr>
        <w:t>OGAPP;</w:t>
      </w:r>
    </w:p>
    <w:p w14:paraId="501C09E0" w14:textId="77777777" w:rsidR="00787D53" w:rsidRPr="00B856CB" w:rsidRDefault="00787D53" w:rsidP="00FE7089">
      <w:pPr>
        <w:pStyle w:val="ListParagraph"/>
        <w:numPr>
          <w:ilvl w:val="0"/>
          <w:numId w:val="5"/>
        </w:numPr>
        <w:tabs>
          <w:tab w:val="left" w:pos="840"/>
        </w:tabs>
        <w:spacing w:line="264" w:lineRule="auto"/>
        <w:ind w:right="117"/>
        <w:jc w:val="both"/>
      </w:pPr>
      <w:r w:rsidRPr="00B856CB">
        <w:rPr>
          <w:color w:val="231F20"/>
        </w:rPr>
        <w:t>Explicitly identifies specific groups in the service area who experience a disproportionate burden</w:t>
      </w:r>
      <w:r w:rsidRPr="00B856CB">
        <w:rPr>
          <w:color w:val="231F20"/>
          <w:spacing w:val="-59"/>
        </w:rPr>
        <w:t xml:space="preserve"> </w:t>
      </w:r>
      <w:r w:rsidRPr="00B856CB">
        <w:rPr>
          <w:color w:val="231F20"/>
        </w:rPr>
        <w:t>of</w:t>
      </w:r>
      <w:r w:rsidRPr="00B856CB">
        <w:rPr>
          <w:color w:val="231F20"/>
          <w:spacing w:val="-10"/>
        </w:rPr>
        <w:t xml:space="preserve"> </w:t>
      </w:r>
      <w:r w:rsidRPr="00B856CB">
        <w:rPr>
          <w:color w:val="231F20"/>
        </w:rPr>
        <w:t>the</w:t>
      </w:r>
      <w:r w:rsidRPr="00B856CB">
        <w:rPr>
          <w:color w:val="231F20"/>
          <w:spacing w:val="-10"/>
        </w:rPr>
        <w:t xml:space="preserve"> </w:t>
      </w:r>
      <w:r w:rsidRPr="00B856CB">
        <w:rPr>
          <w:color w:val="231F20"/>
        </w:rPr>
        <w:t>diseases;</w:t>
      </w:r>
      <w:r w:rsidRPr="00B856CB">
        <w:rPr>
          <w:color w:val="231F20"/>
          <w:spacing w:val="-10"/>
        </w:rPr>
        <w:t xml:space="preserve"> </w:t>
      </w:r>
      <w:r w:rsidRPr="00B856CB">
        <w:rPr>
          <w:color w:val="231F20"/>
        </w:rPr>
        <w:t>health</w:t>
      </w:r>
      <w:r w:rsidRPr="00B856CB">
        <w:rPr>
          <w:color w:val="231F20"/>
          <w:spacing w:val="-10"/>
        </w:rPr>
        <w:t xml:space="preserve"> </w:t>
      </w:r>
      <w:r w:rsidRPr="00B856CB">
        <w:rPr>
          <w:color w:val="231F20"/>
        </w:rPr>
        <w:t>condition(s);</w:t>
      </w:r>
      <w:r w:rsidRPr="00B856CB">
        <w:rPr>
          <w:color w:val="231F20"/>
          <w:spacing w:val="-12"/>
        </w:rPr>
        <w:t xml:space="preserve"> </w:t>
      </w:r>
      <w:r w:rsidRPr="00B856CB">
        <w:rPr>
          <w:color w:val="231F20"/>
        </w:rPr>
        <w:t>or</w:t>
      </w:r>
      <w:r w:rsidRPr="00B856CB">
        <w:rPr>
          <w:color w:val="231F20"/>
          <w:spacing w:val="-10"/>
        </w:rPr>
        <w:t xml:space="preserve"> </w:t>
      </w:r>
      <w:r w:rsidRPr="00B856CB">
        <w:rPr>
          <w:color w:val="231F20"/>
        </w:rPr>
        <w:t>who</w:t>
      </w:r>
      <w:r w:rsidRPr="00B856CB">
        <w:rPr>
          <w:color w:val="231F20"/>
          <w:spacing w:val="-10"/>
        </w:rPr>
        <w:t xml:space="preserve"> </w:t>
      </w:r>
      <w:r w:rsidRPr="00B856CB">
        <w:rPr>
          <w:color w:val="231F20"/>
        </w:rPr>
        <w:t>are</w:t>
      </w:r>
      <w:r w:rsidRPr="00B856CB">
        <w:rPr>
          <w:color w:val="231F20"/>
          <w:spacing w:val="-10"/>
        </w:rPr>
        <w:t xml:space="preserve"> </w:t>
      </w:r>
      <w:r w:rsidRPr="00B856CB">
        <w:rPr>
          <w:color w:val="231F20"/>
        </w:rPr>
        <w:t>at</w:t>
      </w:r>
      <w:r w:rsidRPr="00B856CB">
        <w:rPr>
          <w:color w:val="231F20"/>
          <w:spacing w:val="-10"/>
        </w:rPr>
        <w:t xml:space="preserve"> </w:t>
      </w:r>
      <w:r w:rsidRPr="00B856CB">
        <w:rPr>
          <w:color w:val="231F20"/>
        </w:rPr>
        <w:t>an</w:t>
      </w:r>
      <w:r w:rsidRPr="00B856CB">
        <w:rPr>
          <w:color w:val="231F20"/>
          <w:spacing w:val="-10"/>
        </w:rPr>
        <w:t xml:space="preserve"> </w:t>
      </w:r>
      <w:r w:rsidRPr="00B856CB">
        <w:rPr>
          <w:color w:val="231F20"/>
        </w:rPr>
        <w:t>increased</w:t>
      </w:r>
      <w:r w:rsidRPr="00B856CB">
        <w:rPr>
          <w:color w:val="231F20"/>
          <w:spacing w:val="-10"/>
        </w:rPr>
        <w:t xml:space="preserve"> </w:t>
      </w:r>
      <w:r w:rsidRPr="00B856CB">
        <w:rPr>
          <w:color w:val="231F20"/>
        </w:rPr>
        <w:t>risk</w:t>
      </w:r>
      <w:r w:rsidRPr="00B856CB">
        <w:rPr>
          <w:color w:val="231F20"/>
          <w:spacing w:val="-10"/>
        </w:rPr>
        <w:t xml:space="preserve"> </w:t>
      </w:r>
      <w:r w:rsidRPr="00B856CB">
        <w:rPr>
          <w:color w:val="231F20"/>
        </w:rPr>
        <w:t>for</w:t>
      </w:r>
      <w:r w:rsidRPr="00B856CB">
        <w:rPr>
          <w:color w:val="231F20"/>
          <w:spacing w:val="-10"/>
        </w:rPr>
        <w:t xml:space="preserve"> </w:t>
      </w:r>
      <w:r w:rsidRPr="00B856CB">
        <w:rPr>
          <w:color w:val="231F20"/>
        </w:rPr>
        <w:t>problems</w:t>
      </w:r>
      <w:r w:rsidRPr="00B856CB">
        <w:rPr>
          <w:color w:val="231F20"/>
          <w:spacing w:val="-10"/>
        </w:rPr>
        <w:t xml:space="preserve"> </w:t>
      </w:r>
      <w:r w:rsidRPr="00B856CB">
        <w:rPr>
          <w:color w:val="231F20"/>
        </w:rPr>
        <w:t>addressed</w:t>
      </w:r>
      <w:r w:rsidRPr="00B856CB">
        <w:rPr>
          <w:color w:val="231F20"/>
          <w:spacing w:val="-10"/>
        </w:rPr>
        <w:t xml:space="preserve"> </w:t>
      </w:r>
      <w:r w:rsidRPr="00B856CB">
        <w:rPr>
          <w:color w:val="231F20"/>
        </w:rPr>
        <w:t>by</w:t>
      </w:r>
      <w:r w:rsidRPr="00B856CB">
        <w:rPr>
          <w:color w:val="231F20"/>
          <w:spacing w:val="-10"/>
        </w:rPr>
        <w:t xml:space="preserve"> </w:t>
      </w:r>
      <w:r w:rsidRPr="00B856CB">
        <w:rPr>
          <w:color w:val="231F20"/>
        </w:rPr>
        <w:t>this</w:t>
      </w:r>
      <w:r w:rsidRPr="00B856CB">
        <w:rPr>
          <w:color w:val="231F20"/>
          <w:spacing w:val="-59"/>
        </w:rPr>
        <w:t xml:space="preserve"> </w:t>
      </w:r>
      <w:r w:rsidRPr="00B856CB">
        <w:rPr>
          <w:color w:val="231F20"/>
        </w:rPr>
        <w:t>funding</w:t>
      </w:r>
      <w:r w:rsidRPr="00B856CB">
        <w:rPr>
          <w:color w:val="231F20"/>
          <w:spacing w:val="-4"/>
        </w:rPr>
        <w:t xml:space="preserve"> </w:t>
      </w:r>
      <w:r w:rsidRPr="00B856CB">
        <w:rPr>
          <w:color w:val="231F20"/>
        </w:rPr>
        <w:t>opportunity; and,</w:t>
      </w:r>
    </w:p>
    <w:p w14:paraId="5EB3BC93" w14:textId="77777777" w:rsidR="00787D53" w:rsidRPr="00B856CB" w:rsidRDefault="00787D53" w:rsidP="00FE7089">
      <w:pPr>
        <w:pStyle w:val="ListParagraph"/>
        <w:numPr>
          <w:ilvl w:val="0"/>
          <w:numId w:val="5"/>
        </w:numPr>
        <w:tabs>
          <w:tab w:val="left" w:pos="840"/>
        </w:tabs>
        <w:spacing w:before="3" w:line="264" w:lineRule="auto"/>
        <w:ind w:right="118"/>
        <w:jc w:val="both"/>
      </w:pPr>
      <w:r w:rsidRPr="00B856CB">
        <w:rPr>
          <w:color w:val="231F20"/>
          <w:spacing w:val="-1"/>
        </w:rPr>
        <w:t>Describe</w:t>
      </w:r>
      <w:r w:rsidRPr="00B856CB">
        <w:rPr>
          <w:color w:val="231F20"/>
          <w:spacing w:val="-17"/>
        </w:rPr>
        <w:t xml:space="preserve"> </w:t>
      </w:r>
      <w:r w:rsidRPr="00B856CB">
        <w:rPr>
          <w:color w:val="231F20"/>
          <w:spacing w:val="-1"/>
        </w:rPr>
        <w:t>activities</w:t>
      </w:r>
      <w:r w:rsidRPr="00B856CB">
        <w:rPr>
          <w:color w:val="231F20"/>
          <w:spacing w:val="-17"/>
        </w:rPr>
        <w:t xml:space="preserve"> </w:t>
      </w:r>
      <w:r w:rsidRPr="00B856CB">
        <w:rPr>
          <w:color w:val="231F20"/>
        </w:rPr>
        <w:t>which</w:t>
      </w:r>
      <w:r w:rsidRPr="00B856CB">
        <w:rPr>
          <w:color w:val="231F20"/>
          <w:spacing w:val="-16"/>
        </w:rPr>
        <w:t xml:space="preserve"> </w:t>
      </w:r>
      <w:r w:rsidRPr="00B856CB">
        <w:rPr>
          <w:color w:val="231F20"/>
        </w:rPr>
        <w:t>support</w:t>
      </w:r>
      <w:r w:rsidRPr="00B856CB">
        <w:rPr>
          <w:color w:val="231F20"/>
          <w:spacing w:val="-17"/>
        </w:rPr>
        <w:t xml:space="preserve"> </w:t>
      </w:r>
      <w:r w:rsidRPr="00B856CB">
        <w:rPr>
          <w:color w:val="231F20"/>
        </w:rPr>
        <w:t>the</w:t>
      </w:r>
      <w:r w:rsidRPr="00B856CB">
        <w:rPr>
          <w:color w:val="231F20"/>
          <w:spacing w:val="-16"/>
        </w:rPr>
        <w:t xml:space="preserve"> </w:t>
      </w:r>
      <w:r w:rsidRPr="00B856CB">
        <w:rPr>
          <w:color w:val="231F20"/>
        </w:rPr>
        <w:t>requirements</w:t>
      </w:r>
      <w:r w:rsidRPr="00B856CB">
        <w:rPr>
          <w:color w:val="231F20"/>
          <w:spacing w:val="-19"/>
        </w:rPr>
        <w:t xml:space="preserve"> </w:t>
      </w:r>
      <w:r w:rsidRPr="00B856CB">
        <w:rPr>
          <w:color w:val="231F20"/>
        </w:rPr>
        <w:t>outlined</w:t>
      </w:r>
      <w:r w:rsidRPr="00B856CB">
        <w:rPr>
          <w:color w:val="231F20"/>
          <w:spacing w:val="-16"/>
        </w:rPr>
        <w:t xml:space="preserve"> </w:t>
      </w:r>
      <w:r w:rsidRPr="00B856CB">
        <w:rPr>
          <w:color w:val="231F20"/>
        </w:rPr>
        <w:t>in</w:t>
      </w:r>
      <w:r w:rsidRPr="00B856CB">
        <w:rPr>
          <w:color w:val="231F20"/>
          <w:spacing w:val="-17"/>
        </w:rPr>
        <w:t xml:space="preserve"> </w:t>
      </w:r>
      <w:r w:rsidRPr="00B856CB">
        <w:rPr>
          <w:color w:val="231F20"/>
        </w:rPr>
        <w:t>sections</w:t>
      </w:r>
      <w:r w:rsidRPr="00B856CB">
        <w:rPr>
          <w:color w:val="231F20"/>
          <w:spacing w:val="-16"/>
        </w:rPr>
        <w:t xml:space="preserve"> </w:t>
      </w:r>
      <w:r w:rsidRPr="00B856CB">
        <w:rPr>
          <w:color w:val="231F20"/>
        </w:rPr>
        <w:t>I.</w:t>
      </w:r>
      <w:r w:rsidRPr="00B856CB">
        <w:rPr>
          <w:color w:val="231F20"/>
          <w:spacing w:val="-17"/>
        </w:rPr>
        <w:t xml:space="preserve"> </w:t>
      </w:r>
      <w:r w:rsidRPr="00B856CB">
        <w:rPr>
          <w:color w:val="231F20"/>
        </w:rPr>
        <w:t>thru</w:t>
      </w:r>
      <w:r w:rsidRPr="00B856CB">
        <w:rPr>
          <w:color w:val="231F20"/>
          <w:spacing w:val="-16"/>
        </w:rPr>
        <w:t xml:space="preserve"> </w:t>
      </w:r>
      <w:r w:rsidRPr="00B856CB">
        <w:rPr>
          <w:color w:val="231F20"/>
        </w:rPr>
        <w:t>M.</w:t>
      </w:r>
      <w:r w:rsidRPr="00B856CB">
        <w:rPr>
          <w:color w:val="231F20"/>
          <w:spacing w:val="-19"/>
        </w:rPr>
        <w:t xml:space="preserve"> </w:t>
      </w:r>
      <w:r w:rsidRPr="00B856CB">
        <w:rPr>
          <w:color w:val="231F20"/>
        </w:rPr>
        <w:t>of</w:t>
      </w:r>
      <w:r w:rsidRPr="00B856CB">
        <w:rPr>
          <w:color w:val="231F20"/>
          <w:spacing w:val="-16"/>
        </w:rPr>
        <w:t xml:space="preserve"> </w:t>
      </w:r>
      <w:r w:rsidRPr="00B856CB">
        <w:rPr>
          <w:color w:val="231F20"/>
        </w:rPr>
        <w:t>this</w:t>
      </w:r>
      <w:r w:rsidRPr="00B856CB">
        <w:rPr>
          <w:color w:val="231F20"/>
          <w:spacing w:val="-17"/>
        </w:rPr>
        <w:t xml:space="preserve"> </w:t>
      </w:r>
      <w:r w:rsidRPr="00B856CB">
        <w:rPr>
          <w:color w:val="231F20"/>
        </w:rPr>
        <w:t>Solicitation</w:t>
      </w:r>
      <w:r w:rsidRPr="00B856CB">
        <w:rPr>
          <w:color w:val="231F20"/>
          <w:spacing w:val="-58"/>
        </w:rPr>
        <w:t xml:space="preserve"> </w:t>
      </w:r>
      <w:r w:rsidRPr="00B856CB">
        <w:rPr>
          <w:color w:val="231F20"/>
        </w:rPr>
        <w:t>Programs can insert further information about program specific review criteria (if applicable)</w:t>
      </w:r>
      <w:r w:rsidRPr="00B856CB">
        <w:rPr>
          <w:color w:val="231F20"/>
          <w:spacing w:val="1"/>
        </w:rPr>
        <w:t xml:space="preserve"> </w:t>
      </w:r>
      <w:r w:rsidRPr="00B856CB">
        <w:rPr>
          <w:color w:val="231F20"/>
        </w:rPr>
        <w:t>[</w:t>
      </w:r>
      <w:r w:rsidRPr="00B856CB">
        <w:rPr>
          <w:i/>
          <w:color w:val="231F20"/>
        </w:rPr>
        <w:t>Programs</w:t>
      </w:r>
      <w:r w:rsidRPr="00B856CB">
        <w:rPr>
          <w:i/>
          <w:color w:val="231F20"/>
          <w:spacing w:val="-4"/>
        </w:rPr>
        <w:t xml:space="preserve"> </w:t>
      </w:r>
      <w:r w:rsidRPr="00B856CB">
        <w:rPr>
          <w:i/>
          <w:color w:val="231F20"/>
        </w:rPr>
        <w:t>will</w:t>
      </w:r>
      <w:r w:rsidRPr="00B856CB">
        <w:rPr>
          <w:i/>
          <w:color w:val="231F20"/>
          <w:spacing w:val="-4"/>
        </w:rPr>
        <w:t xml:space="preserve"> </w:t>
      </w:r>
      <w:r w:rsidRPr="00B856CB">
        <w:rPr>
          <w:i/>
          <w:color w:val="231F20"/>
        </w:rPr>
        <w:t>include</w:t>
      </w:r>
      <w:r w:rsidRPr="00B856CB">
        <w:rPr>
          <w:i/>
          <w:color w:val="231F20"/>
          <w:spacing w:val="-4"/>
        </w:rPr>
        <w:t xml:space="preserve"> </w:t>
      </w:r>
      <w:r w:rsidRPr="00B856CB">
        <w:rPr>
          <w:i/>
          <w:color w:val="231F20"/>
        </w:rPr>
        <w:t>an</w:t>
      </w:r>
      <w:r w:rsidRPr="00B856CB">
        <w:rPr>
          <w:i/>
          <w:color w:val="231F20"/>
          <w:spacing w:val="-15"/>
        </w:rPr>
        <w:t xml:space="preserve"> </w:t>
      </w:r>
      <w:r w:rsidRPr="00B856CB">
        <w:rPr>
          <w:i/>
          <w:color w:val="231F20"/>
        </w:rPr>
        <w:t>Application</w:t>
      </w:r>
      <w:r w:rsidRPr="00B856CB">
        <w:rPr>
          <w:i/>
          <w:color w:val="231F20"/>
          <w:spacing w:val="-4"/>
        </w:rPr>
        <w:t xml:space="preserve"> </w:t>
      </w:r>
      <w:r w:rsidRPr="00B856CB">
        <w:rPr>
          <w:i/>
          <w:color w:val="231F20"/>
        </w:rPr>
        <w:t>Review</w:t>
      </w:r>
      <w:r w:rsidRPr="00B856CB">
        <w:rPr>
          <w:i/>
          <w:color w:val="231F20"/>
          <w:spacing w:val="-4"/>
        </w:rPr>
        <w:t xml:space="preserve"> </w:t>
      </w:r>
      <w:r w:rsidRPr="00B856CB">
        <w:rPr>
          <w:i/>
          <w:color w:val="231F20"/>
        </w:rPr>
        <w:t>Form</w:t>
      </w:r>
      <w:r w:rsidRPr="00B856CB">
        <w:rPr>
          <w:i/>
          <w:color w:val="231F20"/>
          <w:spacing w:val="-4"/>
        </w:rPr>
        <w:t xml:space="preserve"> </w:t>
      </w:r>
      <w:r w:rsidRPr="00B856CB">
        <w:rPr>
          <w:i/>
          <w:color w:val="231F20"/>
        </w:rPr>
        <w:t>(Appendix</w:t>
      </w:r>
      <w:r w:rsidRPr="00B856CB">
        <w:rPr>
          <w:i/>
          <w:color w:val="231F20"/>
          <w:spacing w:val="-4"/>
        </w:rPr>
        <w:t xml:space="preserve"> </w:t>
      </w:r>
      <w:r w:rsidRPr="00B856CB">
        <w:rPr>
          <w:i/>
          <w:color w:val="231F20"/>
        </w:rPr>
        <w:t>D)</w:t>
      </w:r>
      <w:r w:rsidRPr="00B856CB">
        <w:rPr>
          <w:i/>
          <w:color w:val="231F20"/>
          <w:spacing w:val="-3"/>
        </w:rPr>
        <w:t xml:space="preserve"> </w:t>
      </w:r>
      <w:r w:rsidRPr="00B856CB">
        <w:rPr>
          <w:i/>
          <w:color w:val="231F20"/>
        </w:rPr>
        <w:t>and/or</w:t>
      </w:r>
      <w:r w:rsidRPr="00B856CB">
        <w:rPr>
          <w:i/>
          <w:color w:val="231F20"/>
          <w:spacing w:val="-4"/>
        </w:rPr>
        <w:t xml:space="preserve"> </w:t>
      </w:r>
      <w:r w:rsidRPr="00B856CB">
        <w:rPr>
          <w:i/>
          <w:color w:val="231F20"/>
        </w:rPr>
        <w:t>provide</w:t>
      </w:r>
      <w:r w:rsidRPr="00B856CB">
        <w:rPr>
          <w:i/>
          <w:color w:val="231F20"/>
          <w:spacing w:val="-4"/>
        </w:rPr>
        <w:t xml:space="preserve"> </w:t>
      </w:r>
      <w:r w:rsidRPr="00B856CB">
        <w:rPr>
          <w:i/>
          <w:color w:val="231F20"/>
        </w:rPr>
        <w:t>further</w:t>
      </w:r>
      <w:r w:rsidRPr="00B856CB">
        <w:rPr>
          <w:i/>
          <w:color w:val="231F20"/>
          <w:spacing w:val="-4"/>
        </w:rPr>
        <w:t xml:space="preserve"> </w:t>
      </w:r>
      <w:r w:rsidRPr="00B856CB">
        <w:rPr>
          <w:i/>
          <w:color w:val="231F20"/>
        </w:rPr>
        <w:t>details</w:t>
      </w:r>
      <w:r w:rsidRPr="00B856CB">
        <w:rPr>
          <w:i/>
          <w:color w:val="231F20"/>
          <w:spacing w:val="-6"/>
        </w:rPr>
        <w:t xml:space="preserve"> </w:t>
      </w:r>
      <w:r w:rsidRPr="00B856CB">
        <w:rPr>
          <w:i/>
          <w:color w:val="231F20"/>
        </w:rPr>
        <w:t>of</w:t>
      </w:r>
      <w:r w:rsidRPr="00B856CB">
        <w:rPr>
          <w:i/>
          <w:color w:val="231F20"/>
          <w:spacing w:val="-59"/>
        </w:rPr>
        <w:t xml:space="preserve"> </w:t>
      </w:r>
      <w:r w:rsidRPr="00B856CB">
        <w:rPr>
          <w:i/>
          <w:color w:val="231F20"/>
        </w:rPr>
        <w:t>scoring.</w:t>
      </w:r>
      <w:r w:rsidRPr="00B856CB">
        <w:rPr>
          <w:color w:val="231F20"/>
        </w:rPr>
        <w:t>]</w:t>
      </w:r>
    </w:p>
    <w:p w14:paraId="30564A51" w14:textId="77777777" w:rsidR="00787D53" w:rsidRPr="00AA5DD7" w:rsidRDefault="00787D53" w:rsidP="00787D53">
      <w:pPr>
        <w:pStyle w:val="ListParagraph"/>
        <w:tabs>
          <w:tab w:val="left" w:pos="360"/>
          <w:tab w:val="right" w:leader="dot" w:pos="9144"/>
        </w:tabs>
        <w:ind w:left="360"/>
        <w:jc w:val="both"/>
        <w:rPr>
          <w:szCs w:val="24"/>
        </w:rPr>
      </w:pPr>
    </w:p>
    <w:p w14:paraId="796DC303" w14:textId="77777777" w:rsidR="00787D53" w:rsidRPr="00AA5DD7" w:rsidRDefault="00787D53" w:rsidP="00787D53">
      <w:pPr>
        <w:pStyle w:val="ListParagraph"/>
        <w:tabs>
          <w:tab w:val="left" w:pos="360"/>
          <w:tab w:val="right" w:leader="dot" w:pos="9144"/>
        </w:tabs>
        <w:ind w:left="360"/>
        <w:jc w:val="both"/>
        <w:rPr>
          <w:szCs w:val="24"/>
        </w:rPr>
      </w:pPr>
      <w:r w:rsidRPr="00AA5DD7">
        <w:rPr>
          <w:i/>
          <w:szCs w:val="24"/>
        </w:rPr>
        <w:t xml:space="preserve"> </w:t>
      </w:r>
    </w:p>
    <w:p w14:paraId="02DF5623" w14:textId="77777777" w:rsidR="00787D53" w:rsidRPr="00AA5DD7" w:rsidRDefault="00787D53" w:rsidP="00787D53">
      <w:pPr>
        <w:pStyle w:val="Normal11pt"/>
        <w:jc w:val="left"/>
      </w:pPr>
    </w:p>
    <w:p w14:paraId="4CF81C8F" w14:textId="77777777" w:rsidR="00787D53" w:rsidRDefault="00787D53" w:rsidP="00787D53">
      <w:pPr>
        <w:pStyle w:val="Normal11pt"/>
      </w:pPr>
    </w:p>
    <w:p w14:paraId="656C7B5B" w14:textId="77777777" w:rsidR="00787D53" w:rsidRDefault="00787D53" w:rsidP="00787D53">
      <w:pPr>
        <w:pStyle w:val="Normal11pt"/>
      </w:pPr>
    </w:p>
    <w:p w14:paraId="0DC54800" w14:textId="77777777" w:rsidR="00787D53" w:rsidRDefault="00787D53" w:rsidP="00787D53">
      <w:pPr>
        <w:pStyle w:val="Normal11pt"/>
      </w:pPr>
    </w:p>
    <w:p w14:paraId="6467D7BA" w14:textId="77777777" w:rsidR="00787D53" w:rsidRPr="00AA5DD7" w:rsidRDefault="00787D53" w:rsidP="00787D53">
      <w:pPr>
        <w:pStyle w:val="Normal11pt"/>
        <w:jc w:val="left"/>
      </w:pPr>
    </w:p>
    <w:tbl>
      <w:tblPr>
        <w:tblW w:w="14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
        <w:gridCol w:w="7546"/>
        <w:gridCol w:w="11"/>
        <w:gridCol w:w="959"/>
        <w:gridCol w:w="2209"/>
        <w:gridCol w:w="11"/>
        <w:gridCol w:w="3630"/>
        <w:gridCol w:w="41"/>
      </w:tblGrid>
      <w:tr w:rsidR="00787D53" w:rsidRPr="00AA5DD7" w14:paraId="07EBF565" w14:textId="77777777" w:rsidTr="00181B6A">
        <w:trPr>
          <w:trHeight w:val="69"/>
          <w:jc w:val="center"/>
        </w:trPr>
        <w:tc>
          <w:tcPr>
            <w:tcW w:w="7557" w:type="dxa"/>
            <w:gridSpan w:val="2"/>
            <w:tcBorders>
              <w:bottom w:val="single" w:sz="4" w:space="0" w:color="auto"/>
            </w:tcBorders>
          </w:tcPr>
          <w:p w14:paraId="7ECBEF74" w14:textId="77777777" w:rsidR="00787D53" w:rsidRPr="00AA5DD7" w:rsidRDefault="00787D53" w:rsidP="00181B6A">
            <w:pPr>
              <w:pStyle w:val="Normal11pt"/>
              <w:jc w:val="left"/>
              <w:rPr>
                <w:sz w:val="24"/>
                <w:szCs w:val="24"/>
              </w:rPr>
            </w:pPr>
            <w:r w:rsidRPr="00AA5DD7">
              <w:rPr>
                <w:b/>
                <w:sz w:val="24"/>
                <w:szCs w:val="24"/>
                <w:u w:val="single"/>
              </w:rPr>
              <w:lastRenderedPageBreak/>
              <w:t>Criterion (Total Points)</w:t>
            </w:r>
            <w:r>
              <w:rPr>
                <w:b/>
                <w:sz w:val="24"/>
                <w:szCs w:val="24"/>
                <w:u w:val="single"/>
              </w:rPr>
              <w:t xml:space="preserve"> 100</w:t>
            </w:r>
          </w:p>
        </w:tc>
        <w:tc>
          <w:tcPr>
            <w:tcW w:w="970" w:type="dxa"/>
            <w:gridSpan w:val="2"/>
            <w:tcBorders>
              <w:bottom w:val="single" w:sz="4" w:space="0" w:color="auto"/>
            </w:tcBorders>
          </w:tcPr>
          <w:p w14:paraId="70AE4321" w14:textId="77777777" w:rsidR="00787D53" w:rsidRPr="00AA5DD7" w:rsidRDefault="00787D53" w:rsidP="00181B6A">
            <w:pPr>
              <w:pStyle w:val="Normal11pt"/>
              <w:rPr>
                <w:b/>
                <w:sz w:val="24"/>
                <w:szCs w:val="24"/>
              </w:rPr>
            </w:pPr>
            <w:r w:rsidRPr="00AA5DD7">
              <w:rPr>
                <w:b/>
                <w:sz w:val="24"/>
                <w:szCs w:val="24"/>
              </w:rPr>
              <w:t>Check Boxes</w:t>
            </w:r>
          </w:p>
        </w:tc>
        <w:tc>
          <w:tcPr>
            <w:tcW w:w="2209" w:type="dxa"/>
            <w:tcBorders>
              <w:bottom w:val="single" w:sz="4" w:space="0" w:color="auto"/>
            </w:tcBorders>
          </w:tcPr>
          <w:p w14:paraId="68522AEB" w14:textId="77777777" w:rsidR="00787D53" w:rsidRPr="00AA5DD7" w:rsidRDefault="00787D53" w:rsidP="00181B6A">
            <w:pPr>
              <w:pStyle w:val="Normal11pt"/>
              <w:rPr>
                <w:b/>
                <w:sz w:val="24"/>
                <w:szCs w:val="24"/>
              </w:rPr>
            </w:pPr>
            <w:r w:rsidRPr="00AA5DD7">
              <w:rPr>
                <w:b/>
                <w:sz w:val="24"/>
                <w:szCs w:val="24"/>
              </w:rPr>
              <w:t>Score</w:t>
            </w:r>
          </w:p>
        </w:tc>
        <w:tc>
          <w:tcPr>
            <w:tcW w:w="3682" w:type="dxa"/>
            <w:gridSpan w:val="3"/>
            <w:tcBorders>
              <w:bottom w:val="single" w:sz="4" w:space="0" w:color="auto"/>
            </w:tcBorders>
          </w:tcPr>
          <w:p w14:paraId="334562CC" w14:textId="77777777" w:rsidR="00787D53" w:rsidRPr="00AA5DD7" w:rsidRDefault="00787D53" w:rsidP="00181B6A">
            <w:pPr>
              <w:pStyle w:val="Normal11pt"/>
              <w:jc w:val="left"/>
              <w:rPr>
                <w:b/>
                <w:sz w:val="24"/>
                <w:szCs w:val="24"/>
              </w:rPr>
            </w:pPr>
          </w:p>
        </w:tc>
      </w:tr>
      <w:tr w:rsidR="00787D53" w:rsidRPr="00AA5DD7" w14:paraId="4890A0F1" w14:textId="77777777" w:rsidTr="00181B6A">
        <w:trPr>
          <w:trHeight w:val="69"/>
          <w:jc w:val="center"/>
        </w:trPr>
        <w:tc>
          <w:tcPr>
            <w:tcW w:w="7557" w:type="dxa"/>
            <w:gridSpan w:val="2"/>
            <w:shd w:val="clear" w:color="auto" w:fill="C0C0C0"/>
          </w:tcPr>
          <w:p w14:paraId="0231C989" w14:textId="77777777" w:rsidR="00787D53" w:rsidRPr="00AA5DD7" w:rsidRDefault="00787D53" w:rsidP="00181B6A">
            <w:pPr>
              <w:pStyle w:val="Normal11pt"/>
              <w:jc w:val="left"/>
              <w:rPr>
                <w:b/>
                <w:sz w:val="24"/>
                <w:szCs w:val="24"/>
                <w:u w:val="single"/>
              </w:rPr>
            </w:pPr>
            <w:r w:rsidRPr="00AA5DD7">
              <w:rPr>
                <w:b/>
                <w:sz w:val="24"/>
                <w:szCs w:val="24"/>
              </w:rPr>
              <w:t xml:space="preserve">General Requirements  (ODH staff will complete)   </w:t>
            </w:r>
          </w:p>
        </w:tc>
        <w:tc>
          <w:tcPr>
            <w:tcW w:w="970" w:type="dxa"/>
            <w:gridSpan w:val="2"/>
            <w:shd w:val="clear" w:color="auto" w:fill="C0C0C0"/>
          </w:tcPr>
          <w:p w14:paraId="4B0D35D4" w14:textId="77777777" w:rsidR="00787D53" w:rsidRPr="00AA5DD7" w:rsidRDefault="00787D53" w:rsidP="00181B6A">
            <w:pPr>
              <w:pStyle w:val="Normal11pt"/>
              <w:rPr>
                <w:b/>
                <w:sz w:val="24"/>
                <w:szCs w:val="24"/>
              </w:rPr>
            </w:pPr>
          </w:p>
        </w:tc>
        <w:tc>
          <w:tcPr>
            <w:tcW w:w="2209" w:type="dxa"/>
            <w:shd w:val="clear" w:color="auto" w:fill="C0C0C0"/>
          </w:tcPr>
          <w:p w14:paraId="54D6F489" w14:textId="77777777" w:rsidR="00787D53" w:rsidRPr="00AA5DD7" w:rsidRDefault="00787D53" w:rsidP="00181B6A">
            <w:pPr>
              <w:pStyle w:val="Normal11pt"/>
              <w:rPr>
                <w:b/>
                <w:sz w:val="24"/>
                <w:szCs w:val="24"/>
              </w:rPr>
            </w:pPr>
          </w:p>
        </w:tc>
        <w:tc>
          <w:tcPr>
            <w:tcW w:w="3682" w:type="dxa"/>
            <w:gridSpan w:val="3"/>
            <w:shd w:val="clear" w:color="auto" w:fill="C0C0C0"/>
          </w:tcPr>
          <w:p w14:paraId="5570198A" w14:textId="77777777" w:rsidR="00787D53" w:rsidRPr="00AA5DD7" w:rsidRDefault="00787D53" w:rsidP="00181B6A">
            <w:pPr>
              <w:pStyle w:val="Normal11pt"/>
              <w:rPr>
                <w:b/>
                <w:sz w:val="24"/>
                <w:szCs w:val="24"/>
              </w:rPr>
            </w:pPr>
            <w:r w:rsidRPr="00AA5DD7">
              <w:rPr>
                <w:b/>
                <w:sz w:val="24"/>
                <w:szCs w:val="24"/>
              </w:rPr>
              <w:t>Comments</w:t>
            </w:r>
          </w:p>
        </w:tc>
      </w:tr>
      <w:tr w:rsidR="00787D53" w:rsidRPr="00AA5DD7" w14:paraId="48F67E57" w14:textId="77777777" w:rsidTr="00181B6A">
        <w:trPr>
          <w:trHeight w:val="69"/>
          <w:jc w:val="center"/>
        </w:trPr>
        <w:tc>
          <w:tcPr>
            <w:tcW w:w="7557" w:type="dxa"/>
            <w:gridSpan w:val="2"/>
          </w:tcPr>
          <w:p w14:paraId="6F7B2746" w14:textId="77777777" w:rsidR="00787D53" w:rsidRPr="00C10E69" w:rsidRDefault="00787D53" w:rsidP="00FE7089">
            <w:pPr>
              <w:widowControl/>
              <w:numPr>
                <w:ilvl w:val="0"/>
                <w:numId w:val="37"/>
              </w:numPr>
              <w:autoSpaceDE/>
              <w:autoSpaceDN/>
              <w:rPr>
                <w:b/>
                <w:szCs w:val="24"/>
              </w:rPr>
            </w:pPr>
            <w:r w:rsidRPr="00AA5DD7">
              <w:rPr>
                <w:szCs w:val="24"/>
              </w:rPr>
              <w:t>GMIS application complete and on time</w:t>
            </w:r>
            <w:r w:rsidRPr="00C10E69">
              <w:rPr>
                <w:b/>
                <w:szCs w:val="24"/>
              </w:rPr>
              <w:t xml:space="preserve">: Due </w:t>
            </w:r>
            <w:r w:rsidRPr="00DD41FB">
              <w:rPr>
                <w:b/>
                <w:szCs w:val="24"/>
              </w:rPr>
              <w:t>Monday, December 6, 2021 by 4pm</w:t>
            </w:r>
          </w:p>
          <w:p w14:paraId="629E8D95" w14:textId="77777777" w:rsidR="00787D53" w:rsidRPr="00AA5DD7" w:rsidRDefault="00787D53" w:rsidP="00181B6A">
            <w:pPr>
              <w:widowControl/>
              <w:ind w:left="360"/>
              <w:rPr>
                <w:szCs w:val="24"/>
              </w:rPr>
            </w:pPr>
            <w:r w:rsidRPr="00AA5DD7">
              <w:rPr>
                <w:szCs w:val="24"/>
              </w:rPr>
              <w:t>Attachments:</w:t>
            </w:r>
          </w:p>
          <w:p w14:paraId="77AA6F5B" w14:textId="77777777" w:rsidR="00787D53" w:rsidRPr="00AA5DD7" w:rsidRDefault="00787D53" w:rsidP="00FE7089">
            <w:pPr>
              <w:pStyle w:val="ListParagraph"/>
              <w:widowControl/>
              <w:numPr>
                <w:ilvl w:val="0"/>
                <w:numId w:val="37"/>
              </w:numPr>
              <w:autoSpaceDE/>
              <w:autoSpaceDN/>
              <w:spacing w:before="0"/>
              <w:rPr>
                <w:szCs w:val="24"/>
              </w:rPr>
            </w:pPr>
            <w:r w:rsidRPr="00AA5DD7">
              <w:rPr>
                <w:szCs w:val="24"/>
              </w:rPr>
              <w:t xml:space="preserve">1 - ODH Reproductive Health and Wellness Program Assurances </w:t>
            </w:r>
          </w:p>
          <w:p w14:paraId="607EFB48" w14:textId="77777777" w:rsidR="00787D53" w:rsidRDefault="00787D53" w:rsidP="00FE7089">
            <w:pPr>
              <w:pStyle w:val="ListParagraph"/>
              <w:widowControl/>
              <w:numPr>
                <w:ilvl w:val="0"/>
                <w:numId w:val="37"/>
              </w:numPr>
              <w:autoSpaceDE/>
              <w:autoSpaceDN/>
              <w:spacing w:before="0"/>
              <w:rPr>
                <w:szCs w:val="24"/>
              </w:rPr>
            </w:pPr>
            <w:r w:rsidRPr="00AA5DD7">
              <w:rPr>
                <w:szCs w:val="24"/>
              </w:rPr>
              <w:t>2 - ODH Reproductive Health and Wellness Budget Overview</w:t>
            </w:r>
          </w:p>
          <w:p w14:paraId="027AD180" w14:textId="77777777" w:rsidR="00787D53" w:rsidRPr="00903DA9" w:rsidRDefault="00787D53" w:rsidP="00FE7089">
            <w:pPr>
              <w:pStyle w:val="ListParagraph"/>
              <w:widowControl/>
              <w:numPr>
                <w:ilvl w:val="0"/>
                <w:numId w:val="37"/>
              </w:numPr>
              <w:autoSpaceDE/>
              <w:autoSpaceDN/>
              <w:spacing w:before="0"/>
              <w:rPr>
                <w:szCs w:val="24"/>
              </w:rPr>
            </w:pPr>
            <w:r>
              <w:rPr>
                <w:szCs w:val="24"/>
              </w:rPr>
              <w:t>3 – ODH Itemized Budget</w:t>
            </w:r>
          </w:p>
          <w:p w14:paraId="3CC3D4E5" w14:textId="77777777" w:rsidR="00787D53" w:rsidRPr="00AA5DD7" w:rsidRDefault="00787D53" w:rsidP="00FE7089">
            <w:pPr>
              <w:pStyle w:val="ListParagraph"/>
              <w:widowControl/>
              <w:numPr>
                <w:ilvl w:val="0"/>
                <w:numId w:val="37"/>
              </w:numPr>
              <w:autoSpaceDE/>
              <w:autoSpaceDN/>
              <w:spacing w:before="0"/>
              <w:rPr>
                <w:szCs w:val="24"/>
              </w:rPr>
            </w:pPr>
            <w:r w:rsidRPr="00AA5DD7">
              <w:rPr>
                <w:szCs w:val="24"/>
              </w:rPr>
              <w:t xml:space="preserve">4 - ODH </w:t>
            </w:r>
            <w:r>
              <w:rPr>
                <w:szCs w:val="24"/>
              </w:rPr>
              <w:t>Sites and Services</w:t>
            </w:r>
          </w:p>
          <w:p w14:paraId="3FCB3447" w14:textId="77777777" w:rsidR="00787D53" w:rsidRDefault="00787D53" w:rsidP="00FE7089">
            <w:pPr>
              <w:pStyle w:val="ListParagraph"/>
              <w:numPr>
                <w:ilvl w:val="0"/>
                <w:numId w:val="37"/>
              </w:numPr>
              <w:tabs>
                <w:tab w:val="right" w:leader="dot" w:pos="1260"/>
              </w:tabs>
              <w:autoSpaceDE/>
              <w:autoSpaceDN/>
              <w:spacing w:before="0"/>
              <w:rPr>
                <w:szCs w:val="24"/>
              </w:rPr>
            </w:pPr>
            <w:r w:rsidRPr="00C10E69">
              <w:rPr>
                <w:szCs w:val="24"/>
              </w:rPr>
              <w:t>5 - ODH Reproductive Health and Wellness Program</w:t>
            </w:r>
            <w:r>
              <w:rPr>
                <w:szCs w:val="24"/>
              </w:rPr>
              <w:t xml:space="preserve"> </w:t>
            </w:r>
            <w:r w:rsidRPr="00C10E69">
              <w:rPr>
                <w:szCs w:val="24"/>
              </w:rPr>
              <w:t>Plan</w:t>
            </w:r>
          </w:p>
          <w:p w14:paraId="71A16587" w14:textId="77777777" w:rsidR="00787D53" w:rsidRDefault="00787D53" w:rsidP="00FE7089">
            <w:pPr>
              <w:pStyle w:val="ListParagraph"/>
              <w:numPr>
                <w:ilvl w:val="0"/>
                <w:numId w:val="37"/>
              </w:numPr>
              <w:tabs>
                <w:tab w:val="right" w:leader="dot" w:pos="1260"/>
              </w:tabs>
              <w:autoSpaceDE/>
              <w:autoSpaceDN/>
              <w:spacing w:before="0"/>
              <w:rPr>
                <w:szCs w:val="24"/>
              </w:rPr>
            </w:pPr>
            <w:r>
              <w:rPr>
                <w:szCs w:val="24"/>
              </w:rPr>
              <w:t>6 – ODH Culturally Linguistic Appropriate Services (CLAS)</w:t>
            </w:r>
          </w:p>
          <w:p w14:paraId="57C0CECC" w14:textId="77777777" w:rsidR="00787D53" w:rsidRDefault="00787D53" w:rsidP="00FE7089">
            <w:pPr>
              <w:pStyle w:val="ListParagraph"/>
              <w:numPr>
                <w:ilvl w:val="0"/>
                <w:numId w:val="37"/>
              </w:numPr>
              <w:tabs>
                <w:tab w:val="right" w:leader="dot" w:pos="1260"/>
              </w:tabs>
              <w:autoSpaceDE/>
              <w:autoSpaceDN/>
              <w:spacing w:before="0"/>
              <w:rPr>
                <w:szCs w:val="24"/>
              </w:rPr>
            </w:pPr>
            <w:r>
              <w:rPr>
                <w:szCs w:val="24"/>
              </w:rPr>
              <w:t>7 – ODH Fee Management</w:t>
            </w:r>
          </w:p>
          <w:p w14:paraId="1ACA5189" w14:textId="77777777" w:rsidR="00787D53" w:rsidRPr="00BF2A65" w:rsidRDefault="00787D53" w:rsidP="00181B6A">
            <w:pPr>
              <w:tabs>
                <w:tab w:val="right" w:leader="dot" w:pos="1260"/>
              </w:tabs>
              <w:ind w:left="360"/>
              <w:rPr>
                <w:szCs w:val="24"/>
              </w:rPr>
            </w:pPr>
            <w:r>
              <w:rPr>
                <w:szCs w:val="24"/>
              </w:rPr>
              <w:t>GMIS Requirements</w:t>
            </w:r>
          </w:p>
          <w:p w14:paraId="5EA6BE0C" w14:textId="77777777" w:rsidR="00787D53" w:rsidRDefault="00787D53" w:rsidP="00FE7089">
            <w:pPr>
              <w:pStyle w:val="Normal11pt"/>
              <w:numPr>
                <w:ilvl w:val="0"/>
                <w:numId w:val="37"/>
              </w:numPr>
              <w:jc w:val="left"/>
              <w:rPr>
                <w:sz w:val="24"/>
                <w:szCs w:val="24"/>
              </w:rPr>
            </w:pPr>
            <w:r w:rsidRPr="00AA5DD7">
              <w:rPr>
                <w:sz w:val="24"/>
                <w:szCs w:val="24"/>
              </w:rPr>
              <w:t>DMA Questionnaire only if non-governmental applicant agency</w:t>
            </w:r>
          </w:p>
          <w:p w14:paraId="3DD5C4ED" w14:textId="77777777" w:rsidR="00787D53" w:rsidRPr="00AA5DD7" w:rsidRDefault="00787D53" w:rsidP="00FE7089">
            <w:pPr>
              <w:pStyle w:val="ListParagraph"/>
              <w:widowControl/>
              <w:numPr>
                <w:ilvl w:val="0"/>
                <w:numId w:val="37"/>
              </w:numPr>
              <w:autoSpaceDE/>
              <w:autoSpaceDN/>
              <w:spacing w:before="0"/>
              <w:rPr>
                <w:szCs w:val="24"/>
              </w:rPr>
            </w:pPr>
            <w:r w:rsidRPr="00AA5DD7">
              <w:rPr>
                <w:szCs w:val="24"/>
              </w:rPr>
              <w:t>Assurances Certification</w:t>
            </w:r>
          </w:p>
          <w:p w14:paraId="4CF08785" w14:textId="77777777" w:rsidR="00787D53" w:rsidRDefault="00787D53" w:rsidP="00FE7089">
            <w:pPr>
              <w:pStyle w:val="ListParagraph"/>
              <w:widowControl/>
              <w:numPr>
                <w:ilvl w:val="0"/>
                <w:numId w:val="37"/>
              </w:numPr>
              <w:autoSpaceDE/>
              <w:autoSpaceDN/>
              <w:spacing w:before="0"/>
              <w:rPr>
                <w:szCs w:val="24"/>
              </w:rPr>
            </w:pPr>
            <w:r>
              <w:rPr>
                <w:szCs w:val="24"/>
              </w:rPr>
              <w:t xml:space="preserve">Civil Rights Questionnaire </w:t>
            </w:r>
            <w:r w:rsidRPr="00AA5DD7">
              <w:rPr>
                <w:szCs w:val="24"/>
              </w:rPr>
              <w:t>EEO Survey</w:t>
            </w:r>
          </w:p>
          <w:p w14:paraId="428BE7D6" w14:textId="77777777" w:rsidR="00787D53" w:rsidRPr="00BF2A65" w:rsidRDefault="00787D53" w:rsidP="00FE7089">
            <w:pPr>
              <w:pStyle w:val="Normal11pt"/>
              <w:numPr>
                <w:ilvl w:val="0"/>
                <w:numId w:val="37"/>
              </w:numPr>
              <w:jc w:val="left"/>
              <w:rPr>
                <w:sz w:val="24"/>
                <w:szCs w:val="24"/>
              </w:rPr>
            </w:pPr>
            <w:r w:rsidRPr="005D67B7">
              <w:rPr>
                <w:bCs/>
                <w:sz w:val="24"/>
                <w:szCs w:val="24"/>
              </w:rPr>
              <w:t>Federal Funding Accountability and Transparency Act (FFATA):</w:t>
            </w:r>
          </w:p>
          <w:p w14:paraId="0C49D383" w14:textId="77777777" w:rsidR="00787D53" w:rsidRPr="00BF2A65" w:rsidRDefault="00787D53" w:rsidP="00FE7089">
            <w:pPr>
              <w:pStyle w:val="Normal11pt"/>
              <w:numPr>
                <w:ilvl w:val="0"/>
                <w:numId w:val="37"/>
              </w:numPr>
              <w:jc w:val="left"/>
              <w:rPr>
                <w:bCs/>
                <w:sz w:val="24"/>
                <w:szCs w:val="24"/>
              </w:rPr>
            </w:pPr>
            <w:r w:rsidRPr="00BF2A65">
              <w:rPr>
                <w:bCs/>
                <w:sz w:val="24"/>
                <w:szCs w:val="24"/>
              </w:rPr>
              <w:t>GMIS Health Equity Module</w:t>
            </w:r>
          </w:p>
        </w:tc>
        <w:tc>
          <w:tcPr>
            <w:tcW w:w="970" w:type="dxa"/>
            <w:gridSpan w:val="2"/>
          </w:tcPr>
          <w:p w14:paraId="0744091B" w14:textId="77777777" w:rsidR="00787D53" w:rsidRPr="00BF2A65" w:rsidRDefault="00787D53" w:rsidP="00181B6A">
            <w:pPr>
              <w:pStyle w:val="Normal11pt"/>
              <w:rPr>
                <w:b/>
              </w:rPr>
            </w:pPr>
            <w:r w:rsidRPr="00BF2A65">
              <w:rPr>
                <w:rFonts w:ascii="MS Gothic" w:eastAsia="MS Gothic" w:hAnsi="MS Gothic" w:hint="eastAsia"/>
                <w:b/>
              </w:rPr>
              <w:t>☐</w:t>
            </w:r>
          </w:p>
          <w:p w14:paraId="581E1358" w14:textId="77777777" w:rsidR="00787D53" w:rsidRPr="00BF2A65" w:rsidRDefault="00787D53" w:rsidP="00181B6A">
            <w:pPr>
              <w:pStyle w:val="Normal11pt"/>
              <w:rPr>
                <w:rFonts w:ascii="Tahoma" w:hAnsi="Tahoma" w:cs="Tahoma"/>
              </w:rPr>
            </w:pPr>
          </w:p>
          <w:p w14:paraId="14D8FC33" w14:textId="77777777" w:rsidR="00787D53" w:rsidRPr="00BF2A65" w:rsidRDefault="00787D53" w:rsidP="00181B6A">
            <w:pPr>
              <w:pStyle w:val="Normal11pt"/>
              <w:rPr>
                <w:rFonts w:ascii="Tahoma" w:hAnsi="Tahoma" w:cs="Tahoma"/>
              </w:rPr>
            </w:pPr>
          </w:p>
          <w:p w14:paraId="634FF336" w14:textId="77777777" w:rsidR="00787D53" w:rsidRPr="00BF2A65" w:rsidRDefault="00787D53" w:rsidP="00181B6A">
            <w:pPr>
              <w:pStyle w:val="Normal11pt"/>
              <w:rPr>
                <w:b/>
              </w:rPr>
            </w:pPr>
            <w:r w:rsidRPr="00BF2A65">
              <w:rPr>
                <w:rFonts w:ascii="MS Gothic" w:eastAsia="MS Gothic" w:hAnsi="MS Gothic" w:hint="eastAsia"/>
                <w:b/>
              </w:rPr>
              <w:t>☐</w:t>
            </w:r>
          </w:p>
          <w:p w14:paraId="0D3251C9" w14:textId="77777777" w:rsidR="00787D53" w:rsidRPr="00BF2A65" w:rsidRDefault="00787D53" w:rsidP="00181B6A">
            <w:pPr>
              <w:pStyle w:val="Normal11pt"/>
              <w:rPr>
                <w:b/>
              </w:rPr>
            </w:pPr>
            <w:r w:rsidRPr="00BF2A65">
              <w:rPr>
                <w:rFonts w:ascii="MS Gothic" w:eastAsia="MS Gothic" w:hAnsi="MS Gothic" w:hint="eastAsia"/>
                <w:b/>
              </w:rPr>
              <w:t>☐</w:t>
            </w:r>
          </w:p>
          <w:p w14:paraId="5E784676" w14:textId="77777777" w:rsidR="00787D53" w:rsidRPr="00BF2A65" w:rsidRDefault="00787D53" w:rsidP="00181B6A">
            <w:pPr>
              <w:pStyle w:val="Normal11pt"/>
              <w:rPr>
                <w:b/>
              </w:rPr>
            </w:pPr>
            <w:r w:rsidRPr="00BF2A65">
              <w:rPr>
                <w:rFonts w:ascii="MS Gothic" w:eastAsia="MS Gothic" w:hAnsi="MS Gothic" w:hint="eastAsia"/>
                <w:b/>
              </w:rPr>
              <w:t>☐</w:t>
            </w:r>
          </w:p>
          <w:p w14:paraId="473410C8" w14:textId="77777777" w:rsidR="00787D53" w:rsidRPr="00BF2A65" w:rsidRDefault="00787D53" w:rsidP="00181B6A">
            <w:pPr>
              <w:pStyle w:val="Normal11pt"/>
              <w:rPr>
                <w:b/>
              </w:rPr>
            </w:pPr>
            <w:r w:rsidRPr="00BF2A65">
              <w:rPr>
                <w:rFonts w:ascii="MS Gothic" w:eastAsia="MS Gothic" w:hAnsi="MS Gothic" w:hint="eastAsia"/>
                <w:b/>
              </w:rPr>
              <w:t>☐</w:t>
            </w:r>
          </w:p>
          <w:p w14:paraId="3374A26C" w14:textId="77777777" w:rsidR="00787D53" w:rsidRPr="00BF2A65" w:rsidRDefault="00787D53" w:rsidP="00181B6A">
            <w:pPr>
              <w:pStyle w:val="Normal11pt"/>
              <w:rPr>
                <w:b/>
              </w:rPr>
            </w:pPr>
            <w:r w:rsidRPr="00BF2A65">
              <w:rPr>
                <w:rFonts w:ascii="MS Gothic" w:eastAsia="MS Gothic" w:hAnsi="MS Gothic" w:hint="eastAsia"/>
                <w:b/>
              </w:rPr>
              <w:t>☐</w:t>
            </w:r>
          </w:p>
          <w:p w14:paraId="1C87D3F1" w14:textId="77777777" w:rsidR="00787D53" w:rsidRPr="00BF2A65" w:rsidRDefault="00787D53" w:rsidP="00181B6A">
            <w:pPr>
              <w:pStyle w:val="Normal11pt"/>
              <w:rPr>
                <w:b/>
              </w:rPr>
            </w:pPr>
            <w:r w:rsidRPr="00BF2A65">
              <w:rPr>
                <w:rFonts w:ascii="MS Gothic" w:eastAsia="MS Gothic" w:hAnsi="MS Gothic" w:hint="eastAsia"/>
                <w:b/>
              </w:rPr>
              <w:t>☐</w:t>
            </w:r>
          </w:p>
          <w:p w14:paraId="21DA7BB3" w14:textId="77777777" w:rsidR="00787D53" w:rsidRPr="00BF2A65" w:rsidRDefault="00787D53" w:rsidP="00181B6A">
            <w:pPr>
              <w:pStyle w:val="Normal11pt"/>
              <w:rPr>
                <w:b/>
              </w:rPr>
            </w:pPr>
            <w:r w:rsidRPr="00BF2A65">
              <w:rPr>
                <w:rFonts w:ascii="MS Gothic" w:eastAsia="MS Gothic" w:hAnsi="MS Gothic" w:hint="eastAsia"/>
                <w:b/>
              </w:rPr>
              <w:t>☐</w:t>
            </w:r>
          </w:p>
          <w:p w14:paraId="55C84FE0" w14:textId="77777777" w:rsidR="00787D53" w:rsidRDefault="00787D53" w:rsidP="00181B6A">
            <w:pPr>
              <w:pStyle w:val="Normal11pt"/>
              <w:rPr>
                <w:b/>
                <w:sz w:val="24"/>
                <w:szCs w:val="24"/>
              </w:rPr>
            </w:pPr>
          </w:p>
          <w:p w14:paraId="00AD3A04" w14:textId="77777777" w:rsidR="00787D53" w:rsidRPr="00BF2A65" w:rsidRDefault="00787D53" w:rsidP="00181B6A">
            <w:pPr>
              <w:pStyle w:val="Normal11pt"/>
              <w:rPr>
                <w:b/>
              </w:rPr>
            </w:pPr>
            <w:r w:rsidRPr="00BF2A65">
              <w:rPr>
                <w:rFonts w:ascii="MS Gothic" w:eastAsia="MS Gothic" w:hAnsi="MS Gothic" w:hint="eastAsia"/>
                <w:b/>
              </w:rPr>
              <w:t>☐</w:t>
            </w:r>
          </w:p>
          <w:p w14:paraId="109765AD" w14:textId="77777777" w:rsidR="00787D53" w:rsidRPr="00BF2A65" w:rsidRDefault="00787D53" w:rsidP="00181B6A">
            <w:pPr>
              <w:pStyle w:val="Normal11pt"/>
              <w:rPr>
                <w:b/>
              </w:rPr>
            </w:pPr>
            <w:r w:rsidRPr="00BF2A65">
              <w:rPr>
                <w:rFonts w:ascii="MS Gothic" w:eastAsia="MS Gothic" w:hAnsi="MS Gothic" w:hint="eastAsia"/>
                <w:b/>
              </w:rPr>
              <w:t>☐</w:t>
            </w:r>
          </w:p>
          <w:p w14:paraId="1B24567F" w14:textId="77777777" w:rsidR="00787D53" w:rsidRPr="00BF2A65" w:rsidRDefault="00787D53" w:rsidP="00181B6A">
            <w:pPr>
              <w:pStyle w:val="Normal11pt"/>
              <w:rPr>
                <w:b/>
              </w:rPr>
            </w:pPr>
            <w:r w:rsidRPr="00BF2A65">
              <w:rPr>
                <w:rFonts w:ascii="MS Gothic" w:eastAsia="MS Gothic" w:hAnsi="MS Gothic" w:hint="eastAsia"/>
                <w:b/>
              </w:rPr>
              <w:t>☐</w:t>
            </w:r>
          </w:p>
          <w:p w14:paraId="5C171167" w14:textId="77777777" w:rsidR="00787D53" w:rsidRPr="00BF2A65" w:rsidRDefault="00787D53" w:rsidP="00181B6A">
            <w:pPr>
              <w:pStyle w:val="Normal11pt"/>
              <w:rPr>
                <w:b/>
              </w:rPr>
            </w:pPr>
            <w:r w:rsidRPr="00BF2A65">
              <w:rPr>
                <w:rFonts w:ascii="MS Gothic" w:eastAsia="MS Gothic" w:hAnsi="MS Gothic" w:hint="eastAsia"/>
                <w:b/>
              </w:rPr>
              <w:t>☐</w:t>
            </w:r>
          </w:p>
          <w:p w14:paraId="7C0374A5" w14:textId="77777777" w:rsidR="00787D53" w:rsidRPr="00BF2A65" w:rsidRDefault="00787D53" w:rsidP="00181B6A">
            <w:pPr>
              <w:pStyle w:val="Normal11pt"/>
              <w:rPr>
                <w:b/>
              </w:rPr>
            </w:pPr>
            <w:r w:rsidRPr="00BF2A65">
              <w:rPr>
                <w:rFonts w:ascii="MS Gothic" w:eastAsia="MS Gothic" w:hAnsi="MS Gothic" w:hint="eastAsia"/>
                <w:b/>
              </w:rPr>
              <w:t>☐</w:t>
            </w:r>
          </w:p>
          <w:p w14:paraId="2B9EC665" w14:textId="77777777" w:rsidR="00787D53" w:rsidRDefault="00787D53" w:rsidP="00181B6A">
            <w:pPr>
              <w:pStyle w:val="Normal11pt"/>
              <w:rPr>
                <w:rFonts w:ascii="Tahoma" w:hAnsi="Tahoma" w:cs="Tahoma"/>
                <w:sz w:val="24"/>
                <w:szCs w:val="24"/>
              </w:rPr>
            </w:pPr>
          </w:p>
          <w:p w14:paraId="052DCC43" w14:textId="77777777" w:rsidR="00787D53" w:rsidRPr="00AA5DD7" w:rsidRDefault="00787D53" w:rsidP="00181B6A">
            <w:pPr>
              <w:pStyle w:val="Normal11pt"/>
              <w:rPr>
                <w:b/>
                <w:sz w:val="24"/>
                <w:szCs w:val="24"/>
              </w:rPr>
            </w:pPr>
          </w:p>
        </w:tc>
        <w:tc>
          <w:tcPr>
            <w:tcW w:w="2209" w:type="dxa"/>
            <w:shd w:val="clear" w:color="auto" w:fill="BFBFBF" w:themeFill="background1" w:themeFillShade="BF"/>
          </w:tcPr>
          <w:p w14:paraId="4901E953" w14:textId="77777777" w:rsidR="00787D53" w:rsidRPr="00AA5DD7" w:rsidRDefault="00787D53" w:rsidP="00181B6A">
            <w:pPr>
              <w:pStyle w:val="Normal11pt"/>
              <w:jc w:val="left"/>
              <w:rPr>
                <w:b/>
                <w:sz w:val="24"/>
                <w:szCs w:val="24"/>
              </w:rPr>
            </w:pPr>
          </w:p>
        </w:tc>
        <w:tc>
          <w:tcPr>
            <w:tcW w:w="3682" w:type="dxa"/>
            <w:gridSpan w:val="3"/>
          </w:tcPr>
          <w:p w14:paraId="6960FDD3" w14:textId="77777777" w:rsidR="00787D53" w:rsidRPr="00AA5DD7" w:rsidRDefault="00787D53" w:rsidP="00181B6A">
            <w:pPr>
              <w:pStyle w:val="Normal11pt"/>
              <w:jc w:val="left"/>
              <w:rPr>
                <w:b/>
                <w:sz w:val="24"/>
                <w:szCs w:val="24"/>
              </w:rPr>
            </w:pPr>
          </w:p>
        </w:tc>
      </w:tr>
      <w:tr w:rsidR="00787D53" w:rsidRPr="00AA5DD7" w14:paraId="28663DA7" w14:textId="77777777" w:rsidTr="00181B6A">
        <w:trPr>
          <w:trHeight w:val="69"/>
          <w:jc w:val="center"/>
        </w:trPr>
        <w:tc>
          <w:tcPr>
            <w:tcW w:w="7557" w:type="dxa"/>
            <w:gridSpan w:val="2"/>
          </w:tcPr>
          <w:p w14:paraId="33599EA8" w14:textId="77777777" w:rsidR="00787D53" w:rsidRDefault="00787D53" w:rsidP="00181B6A">
            <w:pPr>
              <w:widowControl/>
              <w:tabs>
                <w:tab w:val="num" w:pos="1170"/>
              </w:tabs>
              <w:jc w:val="right"/>
              <w:rPr>
                <w:b/>
                <w:szCs w:val="24"/>
              </w:rPr>
            </w:pPr>
            <w:r>
              <w:rPr>
                <w:b/>
                <w:szCs w:val="24"/>
              </w:rPr>
              <w:t>Solicitation p.  11</w:t>
            </w:r>
          </w:p>
          <w:p w14:paraId="10285EB6" w14:textId="77777777" w:rsidR="00787D53" w:rsidRDefault="00787D53" w:rsidP="00181B6A">
            <w:pPr>
              <w:widowControl/>
              <w:tabs>
                <w:tab w:val="num" w:pos="1170"/>
              </w:tabs>
              <w:rPr>
                <w:b/>
                <w:szCs w:val="24"/>
              </w:rPr>
            </w:pPr>
            <w:r>
              <w:rPr>
                <w:b/>
                <w:szCs w:val="24"/>
              </w:rPr>
              <w:t xml:space="preserve">Public Health Accreditation Board (PHAB) Standards </w:t>
            </w:r>
          </w:p>
          <w:p w14:paraId="77C63120" w14:textId="77777777" w:rsidR="00787D53" w:rsidRDefault="00787D53" w:rsidP="00181B6A">
            <w:pPr>
              <w:widowControl/>
              <w:tabs>
                <w:tab w:val="num" w:pos="1170"/>
              </w:tabs>
              <w:rPr>
                <w:b/>
                <w:szCs w:val="24"/>
              </w:rPr>
            </w:pPr>
          </w:p>
          <w:p w14:paraId="09577DA2" w14:textId="77777777" w:rsidR="00787D53" w:rsidRDefault="00787D53" w:rsidP="00181B6A">
            <w:pPr>
              <w:widowControl/>
              <w:tabs>
                <w:tab w:val="num" w:pos="1170"/>
              </w:tabs>
              <w:rPr>
                <w:b/>
                <w:szCs w:val="24"/>
              </w:rPr>
            </w:pPr>
            <w:r>
              <w:rPr>
                <w:b/>
                <w:szCs w:val="24"/>
              </w:rPr>
              <w:t>Public Health Impact Statement (applicant agencies that are not local health districts only)</w:t>
            </w:r>
          </w:p>
          <w:p w14:paraId="7C7B5DA1" w14:textId="77777777" w:rsidR="00787D53" w:rsidRDefault="00787D53" w:rsidP="00181B6A">
            <w:pPr>
              <w:widowControl/>
              <w:tabs>
                <w:tab w:val="num" w:pos="1170"/>
              </w:tabs>
              <w:rPr>
                <w:bCs/>
                <w:szCs w:val="24"/>
              </w:rPr>
            </w:pPr>
            <w:r>
              <w:rPr>
                <w:bCs/>
                <w:szCs w:val="24"/>
              </w:rPr>
              <w:t>1. Public Health Impact Statement Summary</w:t>
            </w:r>
          </w:p>
          <w:p w14:paraId="23C3E905" w14:textId="77777777" w:rsidR="00787D53" w:rsidRDefault="00787D53" w:rsidP="00181B6A">
            <w:pPr>
              <w:widowControl/>
              <w:tabs>
                <w:tab w:val="num" w:pos="1170"/>
              </w:tabs>
              <w:rPr>
                <w:bCs/>
                <w:szCs w:val="24"/>
              </w:rPr>
            </w:pPr>
            <w:r>
              <w:rPr>
                <w:bCs/>
                <w:szCs w:val="24"/>
              </w:rPr>
              <w:t>2. Public Health Impact Statement of Support</w:t>
            </w:r>
          </w:p>
          <w:p w14:paraId="2DCF1E4A" w14:textId="77777777" w:rsidR="00787D53" w:rsidRDefault="00787D53" w:rsidP="00181B6A">
            <w:pPr>
              <w:widowControl/>
              <w:rPr>
                <w:bCs/>
                <w:szCs w:val="24"/>
              </w:rPr>
            </w:pPr>
            <w:r>
              <w:rPr>
                <w:bCs/>
                <w:szCs w:val="24"/>
              </w:rPr>
              <w:t>3. Evidence of Health Equity Strategies</w:t>
            </w:r>
          </w:p>
          <w:p w14:paraId="7DC9BC92" w14:textId="77777777" w:rsidR="00787D53" w:rsidRDefault="00787D53" w:rsidP="00181B6A">
            <w:pPr>
              <w:widowControl/>
              <w:rPr>
                <w:bCs/>
                <w:szCs w:val="24"/>
              </w:rPr>
            </w:pPr>
          </w:p>
          <w:p w14:paraId="3F541604" w14:textId="77777777" w:rsidR="00787D53" w:rsidRDefault="00787D53" w:rsidP="00181B6A">
            <w:pPr>
              <w:widowControl/>
              <w:rPr>
                <w:bCs/>
                <w:szCs w:val="24"/>
              </w:rPr>
            </w:pPr>
          </w:p>
          <w:p w14:paraId="17DD5D5D" w14:textId="77777777" w:rsidR="00787D53" w:rsidRPr="00AA5DD7" w:rsidRDefault="00787D53" w:rsidP="00181B6A">
            <w:pPr>
              <w:widowControl/>
              <w:rPr>
                <w:szCs w:val="24"/>
              </w:rPr>
            </w:pPr>
          </w:p>
        </w:tc>
        <w:tc>
          <w:tcPr>
            <w:tcW w:w="970" w:type="dxa"/>
            <w:gridSpan w:val="2"/>
          </w:tcPr>
          <w:p w14:paraId="22537E52" w14:textId="77777777" w:rsidR="00787D53" w:rsidRDefault="00787D53" w:rsidP="00181B6A">
            <w:pPr>
              <w:pStyle w:val="Normal11pt"/>
              <w:rPr>
                <w:b/>
                <w:sz w:val="24"/>
                <w:szCs w:val="24"/>
              </w:rPr>
            </w:pPr>
          </w:p>
          <w:p w14:paraId="7821D8D7"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4588B421" w14:textId="77777777" w:rsidR="00787D53" w:rsidRDefault="00787D53" w:rsidP="00181B6A">
            <w:pPr>
              <w:pStyle w:val="Normal11pt"/>
              <w:rPr>
                <w:b/>
                <w:sz w:val="24"/>
                <w:szCs w:val="24"/>
              </w:rPr>
            </w:pPr>
          </w:p>
          <w:p w14:paraId="287331ED" w14:textId="77777777" w:rsidR="00787D53" w:rsidRDefault="00787D53" w:rsidP="00181B6A">
            <w:pPr>
              <w:pStyle w:val="Normal11pt"/>
              <w:rPr>
                <w:b/>
                <w:sz w:val="24"/>
                <w:szCs w:val="24"/>
              </w:rPr>
            </w:pPr>
          </w:p>
          <w:p w14:paraId="664F2610"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05743345" w14:textId="77777777" w:rsidR="00787D53" w:rsidRDefault="00787D53" w:rsidP="00181B6A">
            <w:pPr>
              <w:pStyle w:val="Normal11pt"/>
              <w:rPr>
                <w:b/>
                <w:sz w:val="24"/>
                <w:szCs w:val="24"/>
              </w:rPr>
            </w:pPr>
          </w:p>
        </w:tc>
        <w:tc>
          <w:tcPr>
            <w:tcW w:w="2209" w:type="dxa"/>
            <w:shd w:val="clear" w:color="auto" w:fill="BFBFBF" w:themeFill="background1" w:themeFillShade="BF"/>
          </w:tcPr>
          <w:p w14:paraId="55DF906B" w14:textId="77777777" w:rsidR="00787D53" w:rsidRPr="00AA5DD7" w:rsidRDefault="00787D53" w:rsidP="00181B6A">
            <w:pPr>
              <w:pStyle w:val="Normal11pt"/>
              <w:jc w:val="left"/>
              <w:rPr>
                <w:b/>
                <w:sz w:val="24"/>
                <w:szCs w:val="24"/>
              </w:rPr>
            </w:pPr>
          </w:p>
        </w:tc>
        <w:tc>
          <w:tcPr>
            <w:tcW w:w="3682" w:type="dxa"/>
            <w:gridSpan w:val="3"/>
          </w:tcPr>
          <w:p w14:paraId="7CB4351B" w14:textId="77777777" w:rsidR="00787D53" w:rsidRPr="00AA5DD7" w:rsidRDefault="00787D53" w:rsidP="00181B6A">
            <w:pPr>
              <w:pStyle w:val="Normal11pt"/>
              <w:jc w:val="left"/>
              <w:rPr>
                <w:b/>
                <w:sz w:val="24"/>
                <w:szCs w:val="24"/>
              </w:rPr>
            </w:pPr>
          </w:p>
        </w:tc>
      </w:tr>
      <w:tr w:rsidR="00787D53" w:rsidRPr="00AA5DD7" w14:paraId="3E7E60BC" w14:textId="77777777" w:rsidTr="00181B6A">
        <w:trPr>
          <w:trHeight w:val="69"/>
          <w:jc w:val="center"/>
        </w:trPr>
        <w:tc>
          <w:tcPr>
            <w:tcW w:w="7557" w:type="dxa"/>
            <w:gridSpan w:val="2"/>
          </w:tcPr>
          <w:p w14:paraId="7557F86C" w14:textId="77777777" w:rsidR="00787D53" w:rsidRDefault="00787D53" w:rsidP="00181B6A">
            <w:pPr>
              <w:widowControl/>
              <w:tabs>
                <w:tab w:val="num" w:pos="1170"/>
              </w:tabs>
              <w:jc w:val="right"/>
              <w:rPr>
                <w:b/>
                <w:szCs w:val="24"/>
              </w:rPr>
            </w:pPr>
            <w:r>
              <w:rPr>
                <w:b/>
                <w:szCs w:val="24"/>
              </w:rPr>
              <w:t>Solicitation p. 13</w:t>
            </w:r>
          </w:p>
          <w:p w14:paraId="4AE22F62" w14:textId="77777777" w:rsidR="00787D53" w:rsidRDefault="00787D53" w:rsidP="00181B6A">
            <w:pPr>
              <w:widowControl/>
              <w:tabs>
                <w:tab w:val="num" w:pos="1170"/>
              </w:tabs>
              <w:rPr>
                <w:b/>
                <w:szCs w:val="24"/>
              </w:rPr>
            </w:pPr>
            <w:r>
              <w:rPr>
                <w:b/>
                <w:szCs w:val="24"/>
              </w:rPr>
              <w:t xml:space="preserve"> Human Trafficking</w:t>
            </w:r>
          </w:p>
          <w:p w14:paraId="6240AF05" w14:textId="77777777" w:rsidR="00787D53" w:rsidRDefault="00787D53" w:rsidP="00181B6A">
            <w:pPr>
              <w:widowControl/>
              <w:tabs>
                <w:tab w:val="num" w:pos="1170"/>
              </w:tabs>
              <w:rPr>
                <w:bCs/>
                <w:szCs w:val="24"/>
              </w:rPr>
            </w:pPr>
            <w:r>
              <w:rPr>
                <w:bCs/>
                <w:szCs w:val="24"/>
              </w:rPr>
              <w:t>1. Victims of human trafficking included in agency’s target population demonstrated</w:t>
            </w:r>
          </w:p>
          <w:p w14:paraId="66874CA6" w14:textId="77777777" w:rsidR="00787D53" w:rsidRPr="00AA5DD7" w:rsidRDefault="00787D53" w:rsidP="00181B6A">
            <w:pPr>
              <w:widowControl/>
              <w:rPr>
                <w:szCs w:val="24"/>
              </w:rPr>
            </w:pPr>
            <w:r>
              <w:rPr>
                <w:bCs/>
                <w:szCs w:val="24"/>
              </w:rPr>
              <w:t xml:space="preserve">2. Promotes expansion of services to identify and serve those affected by human </w:t>
            </w:r>
            <w:r>
              <w:rPr>
                <w:bCs/>
                <w:szCs w:val="24"/>
              </w:rPr>
              <w:lastRenderedPageBreak/>
              <w:t xml:space="preserve">trafficking </w:t>
            </w:r>
          </w:p>
        </w:tc>
        <w:tc>
          <w:tcPr>
            <w:tcW w:w="970" w:type="dxa"/>
            <w:gridSpan w:val="2"/>
          </w:tcPr>
          <w:p w14:paraId="6F94637A" w14:textId="77777777" w:rsidR="00787D53" w:rsidRDefault="00787D53" w:rsidP="00181B6A">
            <w:pPr>
              <w:pStyle w:val="Normal11pt"/>
              <w:rPr>
                <w:b/>
                <w:sz w:val="24"/>
                <w:szCs w:val="24"/>
              </w:rPr>
            </w:pPr>
          </w:p>
          <w:p w14:paraId="2AB94418" w14:textId="77777777" w:rsidR="00787D53" w:rsidRDefault="00787D53" w:rsidP="00181B6A">
            <w:pPr>
              <w:pStyle w:val="Normal11pt"/>
              <w:rPr>
                <w:b/>
                <w:sz w:val="24"/>
                <w:szCs w:val="24"/>
              </w:rPr>
            </w:pPr>
            <w:r>
              <w:rPr>
                <w:rFonts w:ascii="MS Gothic" w:eastAsia="MS Gothic" w:hAnsi="MS Gothic" w:hint="eastAsia"/>
                <w:b/>
                <w:sz w:val="24"/>
                <w:szCs w:val="24"/>
              </w:rPr>
              <w:t>☐</w:t>
            </w:r>
          </w:p>
          <w:p w14:paraId="20762177" w14:textId="77777777" w:rsidR="00787D53" w:rsidRDefault="00787D53" w:rsidP="00181B6A">
            <w:pPr>
              <w:pStyle w:val="Normal11pt"/>
              <w:rPr>
                <w:b/>
                <w:sz w:val="24"/>
                <w:szCs w:val="24"/>
              </w:rPr>
            </w:pPr>
          </w:p>
          <w:p w14:paraId="6EEE966A" w14:textId="77777777" w:rsidR="00787D53" w:rsidRPr="00AA5DD7" w:rsidRDefault="00787D53" w:rsidP="00181B6A">
            <w:pPr>
              <w:pStyle w:val="Normal11pt"/>
              <w:rPr>
                <w:b/>
                <w:sz w:val="24"/>
                <w:szCs w:val="24"/>
              </w:rPr>
            </w:pPr>
          </w:p>
          <w:p w14:paraId="520D4596" w14:textId="77777777" w:rsidR="00787D53" w:rsidRDefault="00787D53" w:rsidP="00181B6A">
            <w:pPr>
              <w:pStyle w:val="Normal11pt"/>
              <w:rPr>
                <w:b/>
                <w:sz w:val="24"/>
                <w:szCs w:val="24"/>
              </w:rPr>
            </w:pPr>
          </w:p>
          <w:p w14:paraId="623366AE" w14:textId="77777777" w:rsidR="00787D53" w:rsidRDefault="00787D53" w:rsidP="00181B6A">
            <w:pPr>
              <w:pStyle w:val="Normal11pt"/>
              <w:rPr>
                <w:b/>
                <w:sz w:val="24"/>
                <w:szCs w:val="24"/>
              </w:rPr>
            </w:pPr>
          </w:p>
          <w:p w14:paraId="68F6FD39" w14:textId="77777777" w:rsidR="00787D53" w:rsidRDefault="00787D53" w:rsidP="00181B6A">
            <w:pPr>
              <w:pStyle w:val="Normal11pt"/>
              <w:rPr>
                <w:b/>
                <w:sz w:val="24"/>
                <w:szCs w:val="24"/>
              </w:rPr>
            </w:pPr>
          </w:p>
        </w:tc>
        <w:tc>
          <w:tcPr>
            <w:tcW w:w="2209" w:type="dxa"/>
            <w:shd w:val="clear" w:color="auto" w:fill="BFBFBF" w:themeFill="background1" w:themeFillShade="BF"/>
          </w:tcPr>
          <w:p w14:paraId="665D4FA4" w14:textId="77777777" w:rsidR="00787D53" w:rsidRPr="00AA5DD7" w:rsidRDefault="00787D53" w:rsidP="00181B6A">
            <w:pPr>
              <w:pStyle w:val="Normal11pt"/>
              <w:jc w:val="left"/>
              <w:rPr>
                <w:b/>
                <w:sz w:val="24"/>
                <w:szCs w:val="24"/>
              </w:rPr>
            </w:pPr>
          </w:p>
        </w:tc>
        <w:tc>
          <w:tcPr>
            <w:tcW w:w="3682" w:type="dxa"/>
            <w:gridSpan w:val="3"/>
          </w:tcPr>
          <w:p w14:paraId="24C541E9" w14:textId="77777777" w:rsidR="00787D53" w:rsidRPr="00AA5DD7" w:rsidRDefault="00787D53" w:rsidP="00181B6A">
            <w:pPr>
              <w:pStyle w:val="Normal11pt"/>
              <w:jc w:val="left"/>
              <w:rPr>
                <w:b/>
                <w:sz w:val="24"/>
                <w:szCs w:val="24"/>
              </w:rPr>
            </w:pPr>
          </w:p>
        </w:tc>
      </w:tr>
      <w:tr w:rsidR="00787D53" w:rsidRPr="00AA5DD7" w14:paraId="723CA7BC" w14:textId="77777777" w:rsidTr="00181B6A">
        <w:trPr>
          <w:trHeight w:val="69"/>
          <w:jc w:val="center"/>
        </w:trPr>
        <w:tc>
          <w:tcPr>
            <w:tcW w:w="7557" w:type="dxa"/>
            <w:gridSpan w:val="2"/>
            <w:shd w:val="clear" w:color="auto" w:fill="C0C0C0"/>
          </w:tcPr>
          <w:p w14:paraId="1151E504" w14:textId="77777777" w:rsidR="00787D53" w:rsidRPr="00AA5DD7" w:rsidRDefault="00787D53" w:rsidP="00181B6A">
            <w:pPr>
              <w:rPr>
                <w:szCs w:val="24"/>
              </w:rPr>
            </w:pPr>
            <w:r w:rsidRPr="00AA5DD7">
              <w:rPr>
                <w:b/>
                <w:szCs w:val="24"/>
              </w:rPr>
              <w:t>Budget</w:t>
            </w:r>
            <w:r>
              <w:rPr>
                <w:b/>
                <w:szCs w:val="24"/>
              </w:rPr>
              <w:t xml:space="preserve">                                                                                Solicitation p. 21</w:t>
            </w:r>
          </w:p>
        </w:tc>
        <w:tc>
          <w:tcPr>
            <w:tcW w:w="970" w:type="dxa"/>
            <w:gridSpan w:val="2"/>
            <w:shd w:val="clear" w:color="auto" w:fill="C0C0C0"/>
          </w:tcPr>
          <w:p w14:paraId="0DCB8054" w14:textId="77777777" w:rsidR="00787D53" w:rsidRPr="00AA5DD7" w:rsidRDefault="00787D53" w:rsidP="00181B6A">
            <w:pPr>
              <w:pStyle w:val="Normal11pt"/>
              <w:rPr>
                <w:b/>
                <w:sz w:val="24"/>
                <w:szCs w:val="24"/>
              </w:rPr>
            </w:pPr>
          </w:p>
        </w:tc>
        <w:tc>
          <w:tcPr>
            <w:tcW w:w="2209" w:type="dxa"/>
            <w:shd w:val="clear" w:color="auto" w:fill="C0C0C0"/>
          </w:tcPr>
          <w:p w14:paraId="5306E0FE" w14:textId="77777777" w:rsidR="00787D53" w:rsidRPr="00AA5DD7" w:rsidRDefault="00787D53" w:rsidP="00181B6A">
            <w:pPr>
              <w:pStyle w:val="Normal11pt"/>
              <w:rPr>
                <w:b/>
                <w:sz w:val="24"/>
                <w:szCs w:val="24"/>
              </w:rPr>
            </w:pPr>
            <w:r w:rsidRPr="00AA5DD7">
              <w:rPr>
                <w:b/>
                <w:sz w:val="24"/>
                <w:szCs w:val="24"/>
              </w:rPr>
              <w:t>Score 0 - 2</w:t>
            </w:r>
          </w:p>
        </w:tc>
        <w:tc>
          <w:tcPr>
            <w:tcW w:w="3682" w:type="dxa"/>
            <w:gridSpan w:val="3"/>
            <w:shd w:val="clear" w:color="auto" w:fill="C0C0C0"/>
          </w:tcPr>
          <w:p w14:paraId="49F25F3E" w14:textId="77777777" w:rsidR="00787D53" w:rsidRPr="00AA5DD7" w:rsidRDefault="00787D53" w:rsidP="00181B6A">
            <w:pPr>
              <w:pStyle w:val="Normal11pt"/>
              <w:rPr>
                <w:b/>
                <w:sz w:val="24"/>
                <w:szCs w:val="24"/>
              </w:rPr>
            </w:pPr>
            <w:r w:rsidRPr="00AA5DD7">
              <w:rPr>
                <w:b/>
                <w:sz w:val="24"/>
                <w:szCs w:val="24"/>
              </w:rPr>
              <w:t>Comments</w:t>
            </w:r>
          </w:p>
        </w:tc>
      </w:tr>
      <w:tr w:rsidR="00787D53" w:rsidRPr="00AA5DD7" w14:paraId="75ECD0D6" w14:textId="77777777" w:rsidTr="00181B6A">
        <w:trPr>
          <w:trHeight w:val="69"/>
          <w:jc w:val="center"/>
        </w:trPr>
        <w:tc>
          <w:tcPr>
            <w:tcW w:w="7557" w:type="dxa"/>
            <w:gridSpan w:val="2"/>
            <w:shd w:val="clear" w:color="auto" w:fill="C0C0C0"/>
          </w:tcPr>
          <w:p w14:paraId="1BFBCBD0" w14:textId="77777777" w:rsidR="00787D53" w:rsidRPr="00AA5DD7" w:rsidRDefault="00787D53" w:rsidP="00181B6A">
            <w:pPr>
              <w:rPr>
                <w:b/>
                <w:szCs w:val="24"/>
              </w:rPr>
            </w:pPr>
            <w:r w:rsidRPr="00AA5DD7">
              <w:rPr>
                <w:b/>
                <w:i/>
                <w:szCs w:val="24"/>
              </w:rPr>
              <w:t>(*Note 0-not provided  1-</w:t>
            </w:r>
            <w:r>
              <w:rPr>
                <w:b/>
                <w:i/>
                <w:szCs w:val="24"/>
              </w:rPr>
              <w:t>issues noted</w:t>
            </w:r>
            <w:r w:rsidRPr="00AA5DD7">
              <w:rPr>
                <w:b/>
                <w:i/>
                <w:szCs w:val="24"/>
              </w:rPr>
              <w:t xml:space="preserve">  2-Excellent)  </w:t>
            </w:r>
          </w:p>
        </w:tc>
        <w:tc>
          <w:tcPr>
            <w:tcW w:w="970" w:type="dxa"/>
            <w:gridSpan w:val="2"/>
            <w:shd w:val="clear" w:color="auto" w:fill="C0C0C0"/>
          </w:tcPr>
          <w:p w14:paraId="25C6AF6C" w14:textId="77777777" w:rsidR="00787D53" w:rsidRPr="00AA5DD7" w:rsidRDefault="00787D53" w:rsidP="00181B6A">
            <w:pPr>
              <w:pStyle w:val="Normal11pt"/>
              <w:rPr>
                <w:b/>
                <w:sz w:val="24"/>
                <w:szCs w:val="24"/>
              </w:rPr>
            </w:pPr>
          </w:p>
        </w:tc>
        <w:tc>
          <w:tcPr>
            <w:tcW w:w="2209" w:type="dxa"/>
            <w:shd w:val="clear" w:color="auto" w:fill="C0C0C0"/>
          </w:tcPr>
          <w:p w14:paraId="5244994D" w14:textId="77777777" w:rsidR="00787D53" w:rsidRPr="00AA5DD7" w:rsidRDefault="00787D53" w:rsidP="00181B6A">
            <w:pPr>
              <w:pStyle w:val="Normal11pt"/>
              <w:rPr>
                <w:b/>
                <w:sz w:val="24"/>
                <w:szCs w:val="24"/>
              </w:rPr>
            </w:pPr>
            <w:r w:rsidRPr="00AA5DD7">
              <w:rPr>
                <w:b/>
                <w:sz w:val="24"/>
                <w:szCs w:val="24"/>
              </w:rPr>
              <w:t>Score</w:t>
            </w:r>
          </w:p>
        </w:tc>
        <w:tc>
          <w:tcPr>
            <w:tcW w:w="3682" w:type="dxa"/>
            <w:gridSpan w:val="3"/>
            <w:shd w:val="clear" w:color="auto" w:fill="C0C0C0"/>
          </w:tcPr>
          <w:p w14:paraId="2CB9FB5C" w14:textId="77777777" w:rsidR="00787D53" w:rsidRPr="00AA5DD7" w:rsidRDefault="00787D53" w:rsidP="00181B6A">
            <w:pPr>
              <w:pStyle w:val="Normal11pt"/>
              <w:rPr>
                <w:b/>
                <w:sz w:val="24"/>
                <w:szCs w:val="24"/>
              </w:rPr>
            </w:pPr>
          </w:p>
        </w:tc>
      </w:tr>
      <w:tr w:rsidR="00787D53" w:rsidRPr="00AA5DD7" w14:paraId="4D9C51A7" w14:textId="77777777" w:rsidTr="00181B6A">
        <w:trPr>
          <w:trHeight w:val="69"/>
          <w:jc w:val="center"/>
        </w:trPr>
        <w:tc>
          <w:tcPr>
            <w:tcW w:w="7557" w:type="dxa"/>
            <w:gridSpan w:val="2"/>
          </w:tcPr>
          <w:p w14:paraId="19148879" w14:textId="77777777" w:rsidR="00787D53" w:rsidRPr="00BF2A65" w:rsidRDefault="00787D53" w:rsidP="00FE7089">
            <w:pPr>
              <w:pStyle w:val="ListParagraph"/>
              <w:widowControl/>
              <w:numPr>
                <w:ilvl w:val="0"/>
                <w:numId w:val="41"/>
              </w:numPr>
              <w:autoSpaceDE/>
              <w:autoSpaceDN/>
              <w:spacing w:before="0"/>
              <w:jc w:val="both"/>
              <w:rPr>
                <w:szCs w:val="24"/>
              </w:rPr>
            </w:pPr>
            <w:r w:rsidRPr="00BF2A65">
              <w:rPr>
                <w:szCs w:val="24"/>
              </w:rPr>
              <w:t>Application Information</w:t>
            </w:r>
            <w:r w:rsidRPr="00BF2A65">
              <w:rPr>
                <w:b/>
                <w:szCs w:val="24"/>
              </w:rPr>
              <w:t xml:space="preserve"> </w:t>
            </w:r>
          </w:p>
          <w:p w14:paraId="43C43EA2"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 xml:space="preserve">Budget </w:t>
            </w:r>
          </w:p>
          <w:p w14:paraId="5AA39AED"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Other Direct Costs</w:t>
            </w:r>
          </w:p>
          <w:p w14:paraId="517B5A47"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Compliance Section</w:t>
            </w:r>
          </w:p>
          <w:p w14:paraId="04432A04" w14:textId="77777777" w:rsidR="00787D53" w:rsidRPr="00BF2A65" w:rsidRDefault="00787D53" w:rsidP="00181B6A">
            <w:pPr>
              <w:widowControl/>
              <w:ind w:left="360"/>
              <w:rPr>
                <w:b/>
                <w:bCs/>
                <w:szCs w:val="24"/>
              </w:rPr>
            </w:pPr>
            <w:r w:rsidRPr="00BF2A65">
              <w:rPr>
                <w:b/>
                <w:bCs/>
                <w:szCs w:val="24"/>
              </w:rPr>
              <w:t>Budget Justification</w:t>
            </w:r>
          </w:p>
          <w:p w14:paraId="1FAF953A"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 xml:space="preserve">Provides a brief description of Deliverable 1 </w:t>
            </w:r>
          </w:p>
          <w:p w14:paraId="2DFC8745"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Provides a brief description of Deliverable 2</w:t>
            </w:r>
          </w:p>
          <w:p w14:paraId="4BDE3A8E"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Provides a brief description of Deliverable 3</w:t>
            </w:r>
          </w:p>
          <w:p w14:paraId="27794748"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Provides a brief description Deliverable 4 (optional) (if NOT applicable =2</w:t>
            </w:r>
          </w:p>
          <w:p w14:paraId="72B06BFF"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 xml:space="preserve">Provides a brief description Deliverable 5 (optional) (if NOT applicable =2)   </w:t>
            </w:r>
          </w:p>
          <w:p w14:paraId="752C037B"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 xml:space="preserve">Provides a brief description Deliverable 6 (optional) (if NOT applicable =2)   </w:t>
            </w:r>
          </w:p>
          <w:p w14:paraId="348E6A9D" w14:textId="77777777" w:rsidR="00787D53" w:rsidRPr="00BF2A65" w:rsidRDefault="00787D53" w:rsidP="00FE7089">
            <w:pPr>
              <w:pStyle w:val="ListParagraph"/>
              <w:widowControl/>
              <w:numPr>
                <w:ilvl w:val="0"/>
                <w:numId w:val="41"/>
              </w:numPr>
              <w:autoSpaceDE/>
              <w:autoSpaceDN/>
              <w:spacing w:before="0"/>
              <w:rPr>
                <w:szCs w:val="24"/>
              </w:rPr>
            </w:pPr>
            <w:r w:rsidRPr="00BF2A65">
              <w:rPr>
                <w:szCs w:val="24"/>
              </w:rPr>
              <w:t xml:space="preserve">Provides a brief description Deliverable 7 (optional) (if NOT applicable =2)   </w:t>
            </w:r>
          </w:p>
          <w:p w14:paraId="569CD649" w14:textId="77777777" w:rsidR="00787D53" w:rsidRPr="00AA5DD7" w:rsidRDefault="00787D53" w:rsidP="00181B6A">
            <w:pPr>
              <w:pStyle w:val="ListParagraph"/>
              <w:widowControl/>
              <w:ind w:left="1530"/>
              <w:rPr>
                <w:szCs w:val="24"/>
              </w:rPr>
            </w:pPr>
          </w:p>
        </w:tc>
        <w:tc>
          <w:tcPr>
            <w:tcW w:w="970" w:type="dxa"/>
            <w:gridSpan w:val="2"/>
          </w:tcPr>
          <w:p w14:paraId="59D592C6"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716C911D" w14:textId="77777777" w:rsidR="00787D53" w:rsidRDefault="00787D53" w:rsidP="00181B6A">
            <w:pPr>
              <w:pStyle w:val="Normal11pt"/>
              <w:rPr>
                <w:b/>
                <w:sz w:val="24"/>
                <w:szCs w:val="24"/>
              </w:rPr>
            </w:pPr>
            <w:r>
              <w:rPr>
                <w:rFonts w:ascii="MS Gothic" w:eastAsia="MS Gothic" w:hAnsi="MS Gothic" w:hint="eastAsia"/>
                <w:b/>
                <w:sz w:val="24"/>
                <w:szCs w:val="24"/>
              </w:rPr>
              <w:t>☐</w:t>
            </w:r>
          </w:p>
          <w:p w14:paraId="6D0807E8"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68245194"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545A962C" w14:textId="77777777" w:rsidR="00787D53" w:rsidRPr="00AA5DD7" w:rsidRDefault="00787D53" w:rsidP="00181B6A">
            <w:pPr>
              <w:pStyle w:val="Normal11pt"/>
              <w:jc w:val="left"/>
              <w:rPr>
                <w:b/>
                <w:sz w:val="24"/>
                <w:szCs w:val="24"/>
              </w:rPr>
            </w:pPr>
          </w:p>
        </w:tc>
        <w:tc>
          <w:tcPr>
            <w:tcW w:w="2209" w:type="dxa"/>
          </w:tcPr>
          <w:p w14:paraId="323FF60B" w14:textId="77777777" w:rsidR="00787D53" w:rsidRDefault="00787D53" w:rsidP="00181B6A">
            <w:pPr>
              <w:pStyle w:val="Normal11pt"/>
              <w:jc w:val="left"/>
              <w:rPr>
                <w:b/>
                <w:sz w:val="24"/>
                <w:szCs w:val="24"/>
              </w:rPr>
            </w:pPr>
          </w:p>
          <w:p w14:paraId="5ACED897" w14:textId="77777777" w:rsidR="00787D53" w:rsidRDefault="00787D53" w:rsidP="00181B6A">
            <w:pPr>
              <w:pStyle w:val="Normal11pt"/>
              <w:jc w:val="left"/>
              <w:rPr>
                <w:b/>
                <w:sz w:val="24"/>
                <w:szCs w:val="24"/>
              </w:rPr>
            </w:pPr>
          </w:p>
          <w:p w14:paraId="4C57F577" w14:textId="77777777" w:rsidR="00787D53" w:rsidRDefault="00787D53" w:rsidP="00181B6A">
            <w:pPr>
              <w:pStyle w:val="Normal11pt"/>
              <w:jc w:val="left"/>
              <w:rPr>
                <w:b/>
                <w:sz w:val="24"/>
                <w:szCs w:val="24"/>
              </w:rPr>
            </w:pPr>
          </w:p>
          <w:p w14:paraId="6570C38D" w14:textId="77777777" w:rsidR="00787D53" w:rsidRDefault="00787D53" w:rsidP="00181B6A">
            <w:pPr>
              <w:pStyle w:val="Normal11pt"/>
              <w:jc w:val="left"/>
              <w:rPr>
                <w:b/>
                <w:sz w:val="24"/>
                <w:szCs w:val="24"/>
              </w:rPr>
            </w:pPr>
          </w:p>
          <w:p w14:paraId="320AD296" w14:textId="77777777" w:rsidR="00787D53" w:rsidRDefault="00787D53" w:rsidP="00181B6A">
            <w:pPr>
              <w:pStyle w:val="Normal11pt"/>
              <w:jc w:val="left"/>
              <w:rPr>
                <w:b/>
                <w:sz w:val="24"/>
                <w:szCs w:val="24"/>
              </w:rPr>
            </w:pPr>
          </w:p>
          <w:p w14:paraId="643DA094" w14:textId="77777777" w:rsidR="00787D53" w:rsidRDefault="00787D53" w:rsidP="00181B6A">
            <w:pPr>
              <w:rPr>
                <w:b/>
                <w:szCs w:val="24"/>
              </w:rPr>
            </w:pPr>
            <w:r w:rsidRPr="001B572D">
              <w:rPr>
                <w:b/>
                <w:szCs w:val="24"/>
              </w:rPr>
              <w:t xml:space="preserve">0          1            2            </w:t>
            </w:r>
          </w:p>
          <w:p w14:paraId="2B4630AC" w14:textId="77777777" w:rsidR="00787D53" w:rsidRDefault="00787D53" w:rsidP="00181B6A">
            <w:pPr>
              <w:rPr>
                <w:b/>
                <w:szCs w:val="24"/>
              </w:rPr>
            </w:pPr>
            <w:r w:rsidRPr="001B572D">
              <w:rPr>
                <w:b/>
                <w:szCs w:val="24"/>
              </w:rPr>
              <w:t xml:space="preserve">0          1            2            </w:t>
            </w:r>
          </w:p>
          <w:p w14:paraId="3EC60755" w14:textId="77777777" w:rsidR="00787D53" w:rsidRDefault="00787D53" w:rsidP="00181B6A">
            <w:pPr>
              <w:rPr>
                <w:b/>
                <w:szCs w:val="24"/>
              </w:rPr>
            </w:pPr>
            <w:r w:rsidRPr="001B572D">
              <w:rPr>
                <w:b/>
                <w:szCs w:val="24"/>
              </w:rPr>
              <w:t xml:space="preserve">0          1            2            </w:t>
            </w:r>
          </w:p>
          <w:p w14:paraId="4E142158" w14:textId="77777777" w:rsidR="00787D53" w:rsidRDefault="00787D53" w:rsidP="00181B6A">
            <w:pPr>
              <w:rPr>
                <w:b/>
                <w:szCs w:val="24"/>
              </w:rPr>
            </w:pPr>
            <w:r w:rsidRPr="001B572D">
              <w:rPr>
                <w:b/>
                <w:szCs w:val="24"/>
              </w:rPr>
              <w:t xml:space="preserve">0          1            2            </w:t>
            </w:r>
          </w:p>
          <w:p w14:paraId="75500229" w14:textId="77777777" w:rsidR="00787D53" w:rsidRDefault="00787D53" w:rsidP="00181B6A">
            <w:pPr>
              <w:rPr>
                <w:b/>
                <w:szCs w:val="24"/>
              </w:rPr>
            </w:pPr>
          </w:p>
          <w:p w14:paraId="196FCCE4" w14:textId="77777777" w:rsidR="00787D53" w:rsidRDefault="00787D53" w:rsidP="00181B6A">
            <w:pPr>
              <w:rPr>
                <w:b/>
                <w:szCs w:val="24"/>
              </w:rPr>
            </w:pPr>
            <w:r w:rsidRPr="001B572D">
              <w:rPr>
                <w:b/>
                <w:szCs w:val="24"/>
              </w:rPr>
              <w:t xml:space="preserve">0          1            2            </w:t>
            </w:r>
          </w:p>
          <w:p w14:paraId="7114132D" w14:textId="77777777" w:rsidR="00787D53" w:rsidRDefault="00787D53" w:rsidP="00181B6A">
            <w:pPr>
              <w:rPr>
                <w:b/>
                <w:szCs w:val="24"/>
              </w:rPr>
            </w:pPr>
          </w:p>
          <w:p w14:paraId="2A30A913" w14:textId="77777777" w:rsidR="00787D53" w:rsidRDefault="00787D53" w:rsidP="00181B6A">
            <w:pPr>
              <w:rPr>
                <w:b/>
                <w:szCs w:val="24"/>
              </w:rPr>
            </w:pPr>
            <w:r w:rsidRPr="001B572D">
              <w:rPr>
                <w:b/>
                <w:szCs w:val="24"/>
              </w:rPr>
              <w:t xml:space="preserve">0          1            2 </w:t>
            </w:r>
          </w:p>
          <w:p w14:paraId="27D2FDF8" w14:textId="77777777" w:rsidR="00787D53" w:rsidRDefault="00787D53" w:rsidP="00181B6A">
            <w:pPr>
              <w:rPr>
                <w:b/>
                <w:szCs w:val="24"/>
              </w:rPr>
            </w:pPr>
          </w:p>
          <w:p w14:paraId="6465D22E" w14:textId="77777777" w:rsidR="00787D53" w:rsidRDefault="00787D53" w:rsidP="00181B6A">
            <w:pPr>
              <w:rPr>
                <w:b/>
                <w:szCs w:val="24"/>
              </w:rPr>
            </w:pPr>
          </w:p>
          <w:p w14:paraId="313D2CAB" w14:textId="77777777" w:rsidR="00787D53" w:rsidRDefault="00787D53" w:rsidP="00181B6A">
            <w:pPr>
              <w:rPr>
                <w:b/>
                <w:szCs w:val="24"/>
              </w:rPr>
            </w:pPr>
            <w:r w:rsidRPr="001B572D">
              <w:rPr>
                <w:b/>
                <w:szCs w:val="24"/>
              </w:rPr>
              <w:t xml:space="preserve">0          1            2            </w:t>
            </w:r>
          </w:p>
          <w:p w14:paraId="12E75C90" w14:textId="77777777" w:rsidR="00787D53" w:rsidRDefault="00787D53" w:rsidP="00181B6A">
            <w:pPr>
              <w:rPr>
                <w:b/>
                <w:szCs w:val="24"/>
              </w:rPr>
            </w:pPr>
            <w:r w:rsidRPr="001B572D">
              <w:rPr>
                <w:b/>
                <w:szCs w:val="24"/>
              </w:rPr>
              <w:t xml:space="preserve">           </w:t>
            </w:r>
          </w:p>
          <w:p w14:paraId="50D6BBE1" w14:textId="77777777" w:rsidR="00787D53" w:rsidRPr="00AA5DD7" w:rsidRDefault="00787D53" w:rsidP="00181B6A">
            <w:pPr>
              <w:pStyle w:val="Normal11pt"/>
              <w:jc w:val="left"/>
              <w:rPr>
                <w:b/>
                <w:sz w:val="24"/>
                <w:szCs w:val="24"/>
              </w:rPr>
            </w:pPr>
          </w:p>
        </w:tc>
        <w:tc>
          <w:tcPr>
            <w:tcW w:w="3682" w:type="dxa"/>
            <w:gridSpan w:val="3"/>
          </w:tcPr>
          <w:p w14:paraId="58F29016" w14:textId="77777777" w:rsidR="00787D53" w:rsidRPr="00AA5DD7" w:rsidRDefault="00787D53" w:rsidP="00181B6A">
            <w:pPr>
              <w:pStyle w:val="Normal11pt"/>
              <w:jc w:val="left"/>
              <w:rPr>
                <w:b/>
                <w:sz w:val="24"/>
                <w:szCs w:val="24"/>
              </w:rPr>
            </w:pPr>
          </w:p>
          <w:p w14:paraId="6C8E84AA" w14:textId="77777777" w:rsidR="00787D53" w:rsidRPr="00AA5DD7" w:rsidRDefault="00787D53" w:rsidP="00181B6A">
            <w:pPr>
              <w:pStyle w:val="Normal11pt"/>
              <w:jc w:val="left"/>
              <w:rPr>
                <w:b/>
                <w:sz w:val="24"/>
                <w:szCs w:val="24"/>
              </w:rPr>
            </w:pPr>
          </w:p>
          <w:p w14:paraId="32846472" w14:textId="77777777" w:rsidR="00787D53" w:rsidRPr="00AA5DD7" w:rsidRDefault="00787D53" w:rsidP="00181B6A">
            <w:pPr>
              <w:pStyle w:val="Normal11pt"/>
              <w:jc w:val="left"/>
              <w:rPr>
                <w:b/>
                <w:sz w:val="24"/>
                <w:szCs w:val="24"/>
              </w:rPr>
            </w:pPr>
          </w:p>
          <w:p w14:paraId="1C0E3877" w14:textId="77777777" w:rsidR="00787D53" w:rsidRPr="00AA5DD7" w:rsidRDefault="00787D53" w:rsidP="00181B6A">
            <w:pPr>
              <w:pStyle w:val="Normal11pt"/>
              <w:jc w:val="left"/>
              <w:rPr>
                <w:b/>
                <w:sz w:val="24"/>
                <w:szCs w:val="24"/>
              </w:rPr>
            </w:pPr>
          </w:p>
          <w:p w14:paraId="6898F8E8" w14:textId="77777777" w:rsidR="00787D53" w:rsidRPr="00AA5DD7" w:rsidRDefault="00787D53" w:rsidP="00181B6A">
            <w:pPr>
              <w:pStyle w:val="Normal11pt"/>
              <w:jc w:val="left"/>
              <w:rPr>
                <w:b/>
                <w:sz w:val="24"/>
                <w:szCs w:val="24"/>
              </w:rPr>
            </w:pPr>
          </w:p>
          <w:p w14:paraId="4F91C7A7" w14:textId="77777777" w:rsidR="00787D53" w:rsidRPr="00AA5DD7" w:rsidRDefault="00787D53" w:rsidP="00181B6A">
            <w:pPr>
              <w:pStyle w:val="Normal11pt"/>
              <w:jc w:val="left"/>
              <w:rPr>
                <w:b/>
                <w:sz w:val="24"/>
                <w:szCs w:val="24"/>
              </w:rPr>
            </w:pPr>
          </w:p>
          <w:p w14:paraId="26A536AC" w14:textId="77777777" w:rsidR="00787D53" w:rsidRPr="00AA5DD7" w:rsidRDefault="00787D53" w:rsidP="00181B6A">
            <w:pPr>
              <w:pStyle w:val="Normal11pt"/>
              <w:jc w:val="left"/>
              <w:rPr>
                <w:b/>
                <w:sz w:val="24"/>
                <w:szCs w:val="24"/>
              </w:rPr>
            </w:pPr>
          </w:p>
          <w:p w14:paraId="2B2F38A1" w14:textId="77777777" w:rsidR="00787D53" w:rsidRPr="00AA5DD7" w:rsidRDefault="00787D53" w:rsidP="00181B6A">
            <w:pPr>
              <w:pStyle w:val="Normal11pt"/>
              <w:jc w:val="left"/>
              <w:rPr>
                <w:b/>
                <w:sz w:val="24"/>
                <w:szCs w:val="24"/>
              </w:rPr>
            </w:pPr>
          </w:p>
        </w:tc>
      </w:tr>
      <w:tr w:rsidR="00787D53" w:rsidRPr="00AA5DD7" w14:paraId="42C14ED3" w14:textId="77777777" w:rsidTr="00181B6A">
        <w:trPr>
          <w:trHeight w:val="69"/>
          <w:jc w:val="center"/>
        </w:trPr>
        <w:tc>
          <w:tcPr>
            <w:tcW w:w="7557" w:type="dxa"/>
            <w:gridSpan w:val="2"/>
          </w:tcPr>
          <w:p w14:paraId="00F5535B" w14:textId="77777777" w:rsidR="00787D53" w:rsidRPr="00AA5DD7" w:rsidRDefault="00787D53" w:rsidP="00181B6A">
            <w:pPr>
              <w:pStyle w:val="ListParagraph"/>
              <w:widowControl/>
              <w:rPr>
                <w:szCs w:val="24"/>
              </w:rPr>
            </w:pPr>
          </w:p>
        </w:tc>
        <w:tc>
          <w:tcPr>
            <w:tcW w:w="970" w:type="dxa"/>
            <w:gridSpan w:val="2"/>
          </w:tcPr>
          <w:p w14:paraId="5E8B7BCF" w14:textId="77777777" w:rsidR="00787D53" w:rsidRDefault="00787D53" w:rsidP="00181B6A">
            <w:pPr>
              <w:pStyle w:val="Normal11pt"/>
              <w:rPr>
                <w:b/>
                <w:sz w:val="24"/>
                <w:szCs w:val="24"/>
              </w:rPr>
            </w:pPr>
          </w:p>
        </w:tc>
        <w:tc>
          <w:tcPr>
            <w:tcW w:w="2209" w:type="dxa"/>
          </w:tcPr>
          <w:p w14:paraId="2819A56B" w14:textId="77777777" w:rsidR="00787D53" w:rsidRDefault="00787D53" w:rsidP="00181B6A">
            <w:pPr>
              <w:pStyle w:val="Normal11pt"/>
              <w:rPr>
                <w:b/>
                <w:sz w:val="24"/>
                <w:szCs w:val="24"/>
              </w:rPr>
            </w:pPr>
            <w:r>
              <w:rPr>
                <w:b/>
                <w:sz w:val="24"/>
                <w:szCs w:val="24"/>
              </w:rPr>
              <w:t>_____of 14</w:t>
            </w:r>
          </w:p>
        </w:tc>
        <w:tc>
          <w:tcPr>
            <w:tcW w:w="3682" w:type="dxa"/>
            <w:gridSpan w:val="3"/>
          </w:tcPr>
          <w:p w14:paraId="7AEBCA6A" w14:textId="77777777" w:rsidR="00787D53" w:rsidRPr="00AA5DD7" w:rsidRDefault="00787D53" w:rsidP="00181B6A">
            <w:pPr>
              <w:pStyle w:val="Normal11pt"/>
              <w:jc w:val="left"/>
              <w:rPr>
                <w:b/>
                <w:sz w:val="24"/>
                <w:szCs w:val="24"/>
              </w:rPr>
            </w:pPr>
          </w:p>
        </w:tc>
      </w:tr>
      <w:tr w:rsidR="00787D53" w:rsidRPr="00AA5DD7" w14:paraId="0DEF4852" w14:textId="77777777" w:rsidTr="00181B6A">
        <w:trPr>
          <w:trHeight w:val="268"/>
          <w:jc w:val="center"/>
        </w:trPr>
        <w:tc>
          <w:tcPr>
            <w:tcW w:w="7557" w:type="dxa"/>
            <w:gridSpan w:val="2"/>
            <w:shd w:val="clear" w:color="auto" w:fill="C0C0C0"/>
          </w:tcPr>
          <w:p w14:paraId="0CF9DA7C" w14:textId="77777777" w:rsidR="00787D53" w:rsidRDefault="00787D53" w:rsidP="00181B6A">
            <w:pPr>
              <w:rPr>
                <w:b/>
                <w:szCs w:val="24"/>
              </w:rPr>
            </w:pPr>
          </w:p>
          <w:p w14:paraId="683F74C0" w14:textId="77777777" w:rsidR="00787D53" w:rsidRDefault="00787D53" w:rsidP="00181B6A">
            <w:pPr>
              <w:rPr>
                <w:b/>
                <w:szCs w:val="24"/>
              </w:rPr>
            </w:pPr>
          </w:p>
          <w:p w14:paraId="656EE24F" w14:textId="77777777" w:rsidR="00787D53" w:rsidRDefault="00787D53" w:rsidP="00181B6A">
            <w:pPr>
              <w:rPr>
                <w:b/>
                <w:szCs w:val="24"/>
              </w:rPr>
            </w:pPr>
          </w:p>
          <w:p w14:paraId="69ECD480" w14:textId="77777777" w:rsidR="00787D53" w:rsidRDefault="00787D53" w:rsidP="00181B6A">
            <w:pPr>
              <w:rPr>
                <w:b/>
                <w:szCs w:val="24"/>
              </w:rPr>
            </w:pPr>
          </w:p>
          <w:p w14:paraId="3DA1309B" w14:textId="77777777" w:rsidR="00787D53" w:rsidRDefault="00787D53" w:rsidP="00181B6A">
            <w:pPr>
              <w:rPr>
                <w:b/>
                <w:szCs w:val="24"/>
              </w:rPr>
            </w:pPr>
          </w:p>
          <w:p w14:paraId="6BD278AE" w14:textId="77777777" w:rsidR="00787D53" w:rsidRDefault="00787D53" w:rsidP="00181B6A">
            <w:pPr>
              <w:rPr>
                <w:b/>
                <w:szCs w:val="24"/>
              </w:rPr>
            </w:pPr>
          </w:p>
          <w:p w14:paraId="046CAB44" w14:textId="77777777" w:rsidR="00787D53" w:rsidRPr="00AA5DD7" w:rsidRDefault="00787D53" w:rsidP="00181B6A">
            <w:pPr>
              <w:rPr>
                <w:szCs w:val="24"/>
              </w:rPr>
            </w:pPr>
            <w:r>
              <w:rPr>
                <w:b/>
                <w:szCs w:val="24"/>
              </w:rPr>
              <w:t xml:space="preserve">D. </w:t>
            </w:r>
            <w:r w:rsidRPr="00AA5DD7">
              <w:rPr>
                <w:b/>
                <w:szCs w:val="24"/>
              </w:rPr>
              <w:t xml:space="preserve">Project Narrative   </w:t>
            </w:r>
            <w:r w:rsidRPr="00AA5DD7">
              <w:rPr>
                <w:b/>
                <w:szCs w:val="24"/>
              </w:rPr>
              <w:br/>
            </w:r>
            <w:r w:rsidRPr="00AA5DD7">
              <w:rPr>
                <w:b/>
                <w:i/>
                <w:szCs w:val="24"/>
              </w:rPr>
              <w:t>(*Note 0-not provided  1-</w:t>
            </w:r>
            <w:r>
              <w:rPr>
                <w:b/>
                <w:i/>
                <w:szCs w:val="24"/>
              </w:rPr>
              <w:t>issues noted</w:t>
            </w:r>
            <w:r w:rsidRPr="00AA5DD7">
              <w:rPr>
                <w:b/>
                <w:i/>
                <w:szCs w:val="24"/>
              </w:rPr>
              <w:t xml:space="preserve">  2-Excellent)  </w:t>
            </w:r>
          </w:p>
        </w:tc>
        <w:tc>
          <w:tcPr>
            <w:tcW w:w="970" w:type="dxa"/>
            <w:gridSpan w:val="2"/>
            <w:shd w:val="clear" w:color="auto" w:fill="C0C0C0"/>
          </w:tcPr>
          <w:p w14:paraId="57F31383" w14:textId="77777777" w:rsidR="00787D53" w:rsidRPr="00AA5DD7" w:rsidRDefault="00787D53" w:rsidP="00181B6A">
            <w:pPr>
              <w:pStyle w:val="Normal11pt"/>
              <w:rPr>
                <w:b/>
                <w:sz w:val="24"/>
                <w:szCs w:val="24"/>
              </w:rPr>
            </w:pPr>
          </w:p>
        </w:tc>
        <w:tc>
          <w:tcPr>
            <w:tcW w:w="2209" w:type="dxa"/>
            <w:shd w:val="clear" w:color="auto" w:fill="C0C0C0"/>
          </w:tcPr>
          <w:p w14:paraId="23407131" w14:textId="77777777" w:rsidR="00787D53" w:rsidRDefault="00787D53" w:rsidP="00181B6A">
            <w:pPr>
              <w:pStyle w:val="Normal11pt"/>
              <w:rPr>
                <w:b/>
                <w:sz w:val="24"/>
                <w:szCs w:val="24"/>
              </w:rPr>
            </w:pPr>
          </w:p>
          <w:p w14:paraId="7A432E27" w14:textId="77777777" w:rsidR="00787D53" w:rsidRDefault="00787D53" w:rsidP="00181B6A">
            <w:pPr>
              <w:pStyle w:val="Normal11pt"/>
              <w:rPr>
                <w:b/>
                <w:sz w:val="24"/>
                <w:szCs w:val="24"/>
              </w:rPr>
            </w:pPr>
          </w:p>
          <w:p w14:paraId="7E4E87B3" w14:textId="77777777" w:rsidR="00787D53" w:rsidRDefault="00787D53" w:rsidP="00181B6A">
            <w:pPr>
              <w:pStyle w:val="Normal11pt"/>
              <w:rPr>
                <w:b/>
                <w:sz w:val="24"/>
                <w:szCs w:val="24"/>
              </w:rPr>
            </w:pPr>
          </w:p>
          <w:p w14:paraId="25B8CFD8" w14:textId="77777777" w:rsidR="00787D53" w:rsidRDefault="00787D53" w:rsidP="00181B6A">
            <w:pPr>
              <w:pStyle w:val="Normal11pt"/>
              <w:rPr>
                <w:b/>
                <w:sz w:val="24"/>
                <w:szCs w:val="24"/>
              </w:rPr>
            </w:pPr>
          </w:p>
          <w:p w14:paraId="3E0A6803" w14:textId="77777777" w:rsidR="00787D53" w:rsidRDefault="00787D53" w:rsidP="00181B6A">
            <w:pPr>
              <w:pStyle w:val="Normal11pt"/>
              <w:rPr>
                <w:b/>
                <w:sz w:val="24"/>
                <w:szCs w:val="24"/>
              </w:rPr>
            </w:pPr>
          </w:p>
          <w:p w14:paraId="30450D10" w14:textId="77777777" w:rsidR="00787D53" w:rsidRDefault="00787D53" w:rsidP="00181B6A">
            <w:pPr>
              <w:pStyle w:val="Normal11pt"/>
              <w:rPr>
                <w:b/>
                <w:sz w:val="24"/>
                <w:szCs w:val="24"/>
              </w:rPr>
            </w:pPr>
          </w:p>
          <w:p w14:paraId="6412EDB6" w14:textId="77777777" w:rsidR="00787D53" w:rsidRPr="00AA5DD7" w:rsidRDefault="00787D53" w:rsidP="00181B6A">
            <w:pPr>
              <w:pStyle w:val="Normal11pt"/>
              <w:rPr>
                <w:b/>
                <w:sz w:val="24"/>
                <w:szCs w:val="24"/>
              </w:rPr>
            </w:pPr>
            <w:r w:rsidRPr="00AA5DD7">
              <w:rPr>
                <w:b/>
                <w:sz w:val="24"/>
                <w:szCs w:val="24"/>
              </w:rPr>
              <w:t>Score 0 - 2</w:t>
            </w:r>
          </w:p>
        </w:tc>
        <w:tc>
          <w:tcPr>
            <w:tcW w:w="3682" w:type="dxa"/>
            <w:gridSpan w:val="3"/>
            <w:shd w:val="clear" w:color="auto" w:fill="C0C0C0"/>
          </w:tcPr>
          <w:p w14:paraId="45364339" w14:textId="77777777" w:rsidR="00787D53" w:rsidRDefault="00787D53" w:rsidP="00181B6A">
            <w:pPr>
              <w:pStyle w:val="Normal11pt"/>
              <w:rPr>
                <w:b/>
                <w:sz w:val="24"/>
                <w:szCs w:val="24"/>
              </w:rPr>
            </w:pPr>
          </w:p>
          <w:p w14:paraId="4DBDAEF5" w14:textId="77777777" w:rsidR="00787D53" w:rsidRDefault="00787D53" w:rsidP="00181B6A">
            <w:pPr>
              <w:pStyle w:val="Normal11pt"/>
              <w:rPr>
                <w:b/>
                <w:sz w:val="24"/>
                <w:szCs w:val="24"/>
              </w:rPr>
            </w:pPr>
          </w:p>
          <w:p w14:paraId="00EDD143" w14:textId="77777777" w:rsidR="00787D53" w:rsidRDefault="00787D53" w:rsidP="00181B6A">
            <w:pPr>
              <w:pStyle w:val="Normal11pt"/>
              <w:rPr>
                <w:b/>
                <w:sz w:val="24"/>
                <w:szCs w:val="24"/>
              </w:rPr>
            </w:pPr>
          </w:p>
          <w:p w14:paraId="3E81AC2A" w14:textId="77777777" w:rsidR="00787D53" w:rsidRDefault="00787D53" w:rsidP="00181B6A">
            <w:pPr>
              <w:pStyle w:val="Normal11pt"/>
              <w:rPr>
                <w:b/>
                <w:sz w:val="24"/>
                <w:szCs w:val="24"/>
              </w:rPr>
            </w:pPr>
          </w:p>
          <w:p w14:paraId="0FB6A346" w14:textId="77777777" w:rsidR="00787D53" w:rsidRDefault="00787D53" w:rsidP="00181B6A">
            <w:pPr>
              <w:pStyle w:val="Normal11pt"/>
              <w:rPr>
                <w:b/>
                <w:sz w:val="24"/>
                <w:szCs w:val="24"/>
              </w:rPr>
            </w:pPr>
          </w:p>
          <w:p w14:paraId="6CA27577" w14:textId="77777777" w:rsidR="00787D53" w:rsidRDefault="00787D53" w:rsidP="00181B6A">
            <w:pPr>
              <w:pStyle w:val="Normal11pt"/>
              <w:rPr>
                <w:b/>
                <w:sz w:val="24"/>
                <w:szCs w:val="24"/>
              </w:rPr>
            </w:pPr>
          </w:p>
          <w:p w14:paraId="2F81498C" w14:textId="77777777" w:rsidR="00787D53" w:rsidRPr="00AA5DD7" w:rsidRDefault="00787D53" w:rsidP="00181B6A">
            <w:pPr>
              <w:pStyle w:val="Normal11pt"/>
              <w:rPr>
                <w:b/>
                <w:sz w:val="24"/>
                <w:szCs w:val="24"/>
              </w:rPr>
            </w:pPr>
            <w:r w:rsidRPr="00AA5DD7">
              <w:rPr>
                <w:b/>
                <w:sz w:val="24"/>
                <w:szCs w:val="24"/>
              </w:rPr>
              <w:t>Comments</w:t>
            </w:r>
          </w:p>
        </w:tc>
      </w:tr>
      <w:tr w:rsidR="00787D53" w:rsidRPr="00AA5DD7" w14:paraId="61804541" w14:textId="77777777" w:rsidTr="00181B6A">
        <w:trPr>
          <w:trHeight w:val="6200"/>
          <w:jc w:val="center"/>
        </w:trPr>
        <w:tc>
          <w:tcPr>
            <w:tcW w:w="7557" w:type="dxa"/>
            <w:gridSpan w:val="2"/>
            <w:shd w:val="clear" w:color="auto" w:fill="auto"/>
          </w:tcPr>
          <w:p w14:paraId="2FB617B4" w14:textId="77777777" w:rsidR="00787D53" w:rsidRPr="00AA5DD7" w:rsidRDefault="00787D53" w:rsidP="00FE7089">
            <w:pPr>
              <w:pStyle w:val="ListParagraph"/>
              <w:widowControl/>
              <w:numPr>
                <w:ilvl w:val="0"/>
                <w:numId w:val="36"/>
              </w:numPr>
              <w:tabs>
                <w:tab w:val="clear" w:pos="900"/>
                <w:tab w:val="num" w:pos="0"/>
                <w:tab w:val="num" w:pos="270"/>
              </w:tabs>
              <w:autoSpaceDE/>
              <w:autoSpaceDN/>
              <w:spacing w:before="0"/>
              <w:ind w:left="270" w:hanging="270"/>
              <w:rPr>
                <w:b/>
                <w:szCs w:val="24"/>
              </w:rPr>
            </w:pPr>
            <w:r w:rsidRPr="00AA5DD7">
              <w:rPr>
                <w:b/>
                <w:szCs w:val="24"/>
              </w:rPr>
              <w:lastRenderedPageBreak/>
              <w:t xml:space="preserve">Executive Summary                                        </w:t>
            </w:r>
            <w:r>
              <w:rPr>
                <w:b/>
                <w:szCs w:val="24"/>
              </w:rPr>
              <w:t xml:space="preserve">              Solicitation p. 25</w:t>
            </w:r>
          </w:p>
          <w:p w14:paraId="77B82AC8" w14:textId="77777777" w:rsidR="00787D53" w:rsidRPr="00254816" w:rsidRDefault="00787D53" w:rsidP="00FE7089">
            <w:pPr>
              <w:pStyle w:val="ListParagraph"/>
              <w:numPr>
                <w:ilvl w:val="0"/>
                <w:numId w:val="35"/>
              </w:numPr>
              <w:autoSpaceDE/>
              <w:autoSpaceDN/>
              <w:spacing w:before="0"/>
              <w:rPr>
                <w:szCs w:val="24"/>
              </w:rPr>
            </w:pPr>
            <w:r w:rsidRPr="00254816">
              <w:rPr>
                <w:szCs w:val="24"/>
              </w:rPr>
              <w:t>Identifies the target population, services and programs to be offered and what agency or agencies will provide those services.</w:t>
            </w:r>
          </w:p>
          <w:p w14:paraId="6F4E250D" w14:textId="77777777" w:rsidR="00787D53" w:rsidRPr="00254816" w:rsidRDefault="00787D53" w:rsidP="00FE7089">
            <w:pPr>
              <w:pStyle w:val="ListParagraph"/>
              <w:numPr>
                <w:ilvl w:val="0"/>
                <w:numId w:val="35"/>
              </w:numPr>
              <w:autoSpaceDE/>
              <w:autoSpaceDN/>
              <w:spacing w:before="0"/>
              <w:rPr>
                <w:szCs w:val="24"/>
              </w:rPr>
            </w:pPr>
            <w:r w:rsidRPr="00254816">
              <w:rPr>
                <w:szCs w:val="24"/>
              </w:rPr>
              <w:t>Identify burden of health disparities and health inequities</w:t>
            </w:r>
          </w:p>
          <w:p w14:paraId="23F0613B" w14:textId="77777777" w:rsidR="00787D53" w:rsidRPr="00254816" w:rsidRDefault="00787D53" w:rsidP="00FE7089">
            <w:pPr>
              <w:pStyle w:val="ListParagraph"/>
              <w:numPr>
                <w:ilvl w:val="0"/>
                <w:numId w:val="35"/>
              </w:numPr>
              <w:autoSpaceDE/>
              <w:autoSpaceDN/>
              <w:spacing w:before="0"/>
              <w:rPr>
                <w:szCs w:val="24"/>
              </w:rPr>
            </w:pPr>
            <w:r w:rsidRPr="00254816">
              <w:rPr>
                <w:szCs w:val="24"/>
              </w:rPr>
              <w:t>Describes the public health problem (s) that the program will address.</w:t>
            </w:r>
          </w:p>
          <w:p w14:paraId="57CED180" w14:textId="77777777" w:rsidR="00787D53" w:rsidRPr="00254816" w:rsidRDefault="00787D53" w:rsidP="00FE7089">
            <w:pPr>
              <w:pStyle w:val="ListParagraph"/>
              <w:numPr>
                <w:ilvl w:val="0"/>
                <w:numId w:val="35"/>
              </w:numPr>
              <w:autoSpaceDE/>
              <w:autoSpaceDN/>
              <w:spacing w:before="0"/>
              <w:rPr>
                <w:szCs w:val="24"/>
              </w:rPr>
            </w:pPr>
            <w:r w:rsidRPr="00254816">
              <w:rPr>
                <w:szCs w:val="24"/>
              </w:rPr>
              <w:t>Experience in providing clinical health services and qualifications to provide core family planning services</w:t>
            </w:r>
          </w:p>
          <w:p w14:paraId="3447F6C4" w14:textId="77777777" w:rsidR="00787D53" w:rsidRPr="00254816" w:rsidRDefault="00787D53" w:rsidP="00FE7089">
            <w:pPr>
              <w:pStyle w:val="ListParagraph"/>
              <w:numPr>
                <w:ilvl w:val="0"/>
                <w:numId w:val="35"/>
              </w:numPr>
              <w:autoSpaceDE/>
              <w:autoSpaceDN/>
              <w:spacing w:before="0"/>
              <w:rPr>
                <w:szCs w:val="24"/>
              </w:rPr>
            </w:pPr>
            <w:r w:rsidRPr="00254816">
              <w:rPr>
                <w:szCs w:val="24"/>
              </w:rPr>
              <w:t>Plan on how key issues will be incorporated</w:t>
            </w:r>
          </w:p>
          <w:p w14:paraId="47D279D2" w14:textId="77777777" w:rsidR="00787D53" w:rsidRPr="00254816" w:rsidRDefault="00787D53" w:rsidP="00FE7089">
            <w:pPr>
              <w:pStyle w:val="ListParagraph"/>
              <w:numPr>
                <w:ilvl w:val="0"/>
                <w:numId w:val="35"/>
              </w:numPr>
              <w:autoSpaceDE/>
              <w:autoSpaceDN/>
              <w:spacing w:before="0"/>
              <w:rPr>
                <w:szCs w:val="24"/>
              </w:rPr>
            </w:pPr>
            <w:r w:rsidRPr="00254816">
              <w:rPr>
                <w:szCs w:val="24"/>
              </w:rPr>
              <w:t>Processes in place to ensure families with income 100% below Federal Poverty Level will not be charged</w:t>
            </w:r>
          </w:p>
          <w:p w14:paraId="7098451A" w14:textId="77777777" w:rsidR="00787D53" w:rsidRPr="00254816" w:rsidRDefault="00787D53" w:rsidP="00FE7089">
            <w:pPr>
              <w:pStyle w:val="ListParagraph"/>
              <w:numPr>
                <w:ilvl w:val="0"/>
                <w:numId w:val="35"/>
              </w:numPr>
              <w:autoSpaceDE/>
              <w:autoSpaceDN/>
              <w:spacing w:before="0"/>
              <w:rPr>
                <w:szCs w:val="24"/>
              </w:rPr>
            </w:pPr>
            <w:r w:rsidRPr="00254816">
              <w:rPr>
                <w:szCs w:val="24"/>
              </w:rPr>
              <w:t>Evidence of the ability to bill third parties and the ability to facilitate Medicaid enrollment</w:t>
            </w:r>
          </w:p>
          <w:p w14:paraId="1C9FF228" w14:textId="77777777" w:rsidR="00787D53" w:rsidRPr="00254816" w:rsidRDefault="00787D53" w:rsidP="00FE7089">
            <w:pPr>
              <w:pStyle w:val="ListParagraph"/>
              <w:numPr>
                <w:ilvl w:val="0"/>
                <w:numId w:val="35"/>
              </w:numPr>
              <w:autoSpaceDE/>
              <w:autoSpaceDN/>
              <w:spacing w:before="0"/>
              <w:rPr>
                <w:szCs w:val="24"/>
              </w:rPr>
            </w:pPr>
            <w:r w:rsidRPr="00254816">
              <w:rPr>
                <w:szCs w:val="24"/>
              </w:rPr>
              <w:t>Plan ensuring family planning services are offered in compliance with</w:t>
            </w:r>
            <w:r>
              <w:rPr>
                <w:szCs w:val="24"/>
              </w:rPr>
              <w:t>:</w:t>
            </w:r>
          </w:p>
          <w:p w14:paraId="3F1997D0" w14:textId="77777777" w:rsidR="00787D53" w:rsidRDefault="00787D53" w:rsidP="00181B6A">
            <w:pPr>
              <w:pStyle w:val="ListParagraph"/>
              <w:rPr>
                <w:szCs w:val="24"/>
              </w:rPr>
            </w:pPr>
            <w:r>
              <w:rPr>
                <w:szCs w:val="24"/>
              </w:rPr>
              <w:t xml:space="preserve">     -</w:t>
            </w:r>
            <w:r w:rsidRPr="00254816">
              <w:rPr>
                <w:szCs w:val="24"/>
              </w:rPr>
              <w:t>Title X statut</w:t>
            </w:r>
            <w:r>
              <w:rPr>
                <w:szCs w:val="24"/>
              </w:rPr>
              <w:t>e, including requirements on abortion and sterilization</w:t>
            </w:r>
          </w:p>
          <w:p w14:paraId="53E1D1A4" w14:textId="77777777" w:rsidR="00787D53" w:rsidRDefault="00787D53" w:rsidP="00181B6A">
            <w:pPr>
              <w:pStyle w:val="ListParagraph"/>
              <w:rPr>
                <w:szCs w:val="24"/>
              </w:rPr>
            </w:pPr>
            <w:r>
              <w:rPr>
                <w:szCs w:val="24"/>
              </w:rPr>
              <w:t xml:space="preserve">     -state laws on mandatory reporting</w:t>
            </w:r>
          </w:p>
          <w:p w14:paraId="19345A92" w14:textId="77777777" w:rsidR="00787D53" w:rsidRDefault="00787D53" w:rsidP="00181B6A">
            <w:pPr>
              <w:pStyle w:val="ListParagraph"/>
              <w:rPr>
                <w:szCs w:val="24"/>
              </w:rPr>
            </w:pPr>
            <w:r>
              <w:rPr>
                <w:szCs w:val="24"/>
              </w:rPr>
              <w:t xml:space="preserve">     -legislative mandate to encourage family participation and resisting coercion for minors</w:t>
            </w:r>
          </w:p>
          <w:p w14:paraId="08834C4A" w14:textId="77777777" w:rsidR="00787D53" w:rsidRPr="004B471B" w:rsidRDefault="00787D53" w:rsidP="00FE7089">
            <w:pPr>
              <w:pStyle w:val="ListParagraph"/>
              <w:numPr>
                <w:ilvl w:val="0"/>
                <w:numId w:val="35"/>
              </w:numPr>
              <w:autoSpaceDE/>
              <w:autoSpaceDN/>
              <w:spacing w:before="0"/>
              <w:rPr>
                <w:szCs w:val="24"/>
              </w:rPr>
            </w:pPr>
            <w:r>
              <w:rPr>
                <w:szCs w:val="24"/>
              </w:rPr>
              <w:t>Describe how program will be evaluated</w:t>
            </w:r>
          </w:p>
        </w:tc>
        <w:tc>
          <w:tcPr>
            <w:tcW w:w="970" w:type="dxa"/>
            <w:gridSpan w:val="2"/>
            <w:shd w:val="clear" w:color="auto" w:fill="auto"/>
          </w:tcPr>
          <w:p w14:paraId="30125DAB" w14:textId="77777777" w:rsidR="00787D53" w:rsidRPr="00AA5DD7" w:rsidRDefault="00787D53" w:rsidP="00181B6A">
            <w:pPr>
              <w:pStyle w:val="Normal11pt"/>
              <w:rPr>
                <w:b/>
                <w:sz w:val="24"/>
                <w:szCs w:val="24"/>
              </w:rPr>
            </w:pPr>
          </w:p>
        </w:tc>
        <w:tc>
          <w:tcPr>
            <w:tcW w:w="2209" w:type="dxa"/>
            <w:shd w:val="clear" w:color="auto" w:fill="auto"/>
          </w:tcPr>
          <w:p w14:paraId="4BA03818" w14:textId="77777777" w:rsidR="00787D53" w:rsidRDefault="00787D53" w:rsidP="00181B6A">
            <w:pPr>
              <w:pStyle w:val="Normal11pt"/>
              <w:rPr>
                <w:b/>
                <w:sz w:val="24"/>
                <w:szCs w:val="24"/>
              </w:rPr>
            </w:pPr>
          </w:p>
          <w:p w14:paraId="5C94DBCA" w14:textId="77777777" w:rsidR="00787D53" w:rsidRDefault="00787D53" w:rsidP="00181B6A">
            <w:pPr>
              <w:rPr>
                <w:b/>
                <w:szCs w:val="24"/>
              </w:rPr>
            </w:pPr>
            <w:r w:rsidRPr="001B572D">
              <w:rPr>
                <w:b/>
                <w:szCs w:val="24"/>
              </w:rPr>
              <w:t xml:space="preserve">0          1            2            </w:t>
            </w:r>
          </w:p>
          <w:p w14:paraId="55C0C3E0" w14:textId="77777777" w:rsidR="00787D53" w:rsidRDefault="00787D53" w:rsidP="00181B6A">
            <w:pPr>
              <w:pStyle w:val="Normal11pt"/>
              <w:rPr>
                <w:b/>
                <w:sz w:val="24"/>
                <w:szCs w:val="24"/>
              </w:rPr>
            </w:pPr>
          </w:p>
          <w:p w14:paraId="5F274D01" w14:textId="77777777" w:rsidR="00787D53" w:rsidRDefault="00787D53" w:rsidP="00181B6A">
            <w:pPr>
              <w:rPr>
                <w:b/>
                <w:szCs w:val="24"/>
              </w:rPr>
            </w:pPr>
            <w:r w:rsidRPr="001B572D">
              <w:rPr>
                <w:b/>
                <w:szCs w:val="24"/>
              </w:rPr>
              <w:t xml:space="preserve">0          1            2            </w:t>
            </w:r>
          </w:p>
          <w:p w14:paraId="01C1F709" w14:textId="77777777" w:rsidR="00787D53" w:rsidRDefault="00787D53" w:rsidP="00181B6A">
            <w:pPr>
              <w:rPr>
                <w:b/>
                <w:szCs w:val="24"/>
              </w:rPr>
            </w:pPr>
            <w:r w:rsidRPr="001B572D">
              <w:rPr>
                <w:b/>
                <w:szCs w:val="24"/>
              </w:rPr>
              <w:t xml:space="preserve">0          1            2            </w:t>
            </w:r>
          </w:p>
          <w:p w14:paraId="092EB551" w14:textId="77777777" w:rsidR="00787D53" w:rsidRDefault="00787D53" w:rsidP="00181B6A">
            <w:pPr>
              <w:pStyle w:val="Normal11pt"/>
              <w:rPr>
                <w:b/>
                <w:sz w:val="24"/>
                <w:szCs w:val="24"/>
              </w:rPr>
            </w:pPr>
          </w:p>
          <w:p w14:paraId="5FEE9BE0" w14:textId="77777777" w:rsidR="00787D53" w:rsidRDefault="00787D53" w:rsidP="00181B6A">
            <w:pPr>
              <w:rPr>
                <w:b/>
                <w:szCs w:val="24"/>
              </w:rPr>
            </w:pPr>
            <w:r w:rsidRPr="001B572D">
              <w:rPr>
                <w:b/>
                <w:szCs w:val="24"/>
              </w:rPr>
              <w:t xml:space="preserve">0          1            2            </w:t>
            </w:r>
          </w:p>
          <w:p w14:paraId="5FDEBABA" w14:textId="77777777" w:rsidR="00787D53" w:rsidRDefault="00787D53" w:rsidP="00181B6A">
            <w:pPr>
              <w:rPr>
                <w:b/>
                <w:szCs w:val="24"/>
              </w:rPr>
            </w:pPr>
          </w:p>
          <w:p w14:paraId="7EAE64BB" w14:textId="77777777" w:rsidR="00787D53" w:rsidRDefault="00787D53" w:rsidP="00181B6A">
            <w:pPr>
              <w:rPr>
                <w:b/>
                <w:szCs w:val="24"/>
              </w:rPr>
            </w:pPr>
            <w:r w:rsidRPr="001B572D">
              <w:rPr>
                <w:b/>
                <w:szCs w:val="24"/>
              </w:rPr>
              <w:t xml:space="preserve">0          1            2            </w:t>
            </w:r>
          </w:p>
          <w:p w14:paraId="035B611C" w14:textId="77777777" w:rsidR="00787D53" w:rsidRDefault="00787D53" w:rsidP="00181B6A">
            <w:pPr>
              <w:rPr>
                <w:b/>
                <w:szCs w:val="24"/>
              </w:rPr>
            </w:pPr>
            <w:r w:rsidRPr="001B572D">
              <w:rPr>
                <w:b/>
                <w:szCs w:val="24"/>
              </w:rPr>
              <w:t xml:space="preserve">0          1            2            </w:t>
            </w:r>
          </w:p>
          <w:p w14:paraId="63A9165C" w14:textId="77777777" w:rsidR="00787D53" w:rsidRDefault="00787D53" w:rsidP="00181B6A">
            <w:pPr>
              <w:rPr>
                <w:b/>
                <w:szCs w:val="24"/>
              </w:rPr>
            </w:pPr>
          </w:p>
          <w:p w14:paraId="68CBA12F" w14:textId="77777777" w:rsidR="00787D53" w:rsidRDefault="00787D53" w:rsidP="00181B6A">
            <w:pPr>
              <w:rPr>
                <w:b/>
                <w:szCs w:val="24"/>
              </w:rPr>
            </w:pPr>
            <w:r w:rsidRPr="001B572D">
              <w:rPr>
                <w:b/>
                <w:szCs w:val="24"/>
              </w:rPr>
              <w:t xml:space="preserve">0          1            2            </w:t>
            </w:r>
          </w:p>
          <w:p w14:paraId="66F37924" w14:textId="77777777" w:rsidR="00787D53" w:rsidRDefault="00787D53" w:rsidP="00181B6A">
            <w:pPr>
              <w:rPr>
                <w:b/>
                <w:szCs w:val="24"/>
              </w:rPr>
            </w:pPr>
          </w:p>
          <w:p w14:paraId="257B3797" w14:textId="77777777" w:rsidR="00787D53" w:rsidRDefault="00787D53" w:rsidP="00181B6A">
            <w:pPr>
              <w:rPr>
                <w:b/>
                <w:szCs w:val="24"/>
              </w:rPr>
            </w:pPr>
          </w:p>
          <w:p w14:paraId="031069B6" w14:textId="77777777" w:rsidR="00787D53" w:rsidRDefault="00787D53" w:rsidP="00181B6A">
            <w:pPr>
              <w:rPr>
                <w:b/>
                <w:szCs w:val="24"/>
              </w:rPr>
            </w:pPr>
            <w:r w:rsidRPr="001B572D">
              <w:rPr>
                <w:b/>
                <w:szCs w:val="24"/>
              </w:rPr>
              <w:t xml:space="preserve">0          1            2            </w:t>
            </w:r>
          </w:p>
          <w:p w14:paraId="27B41408" w14:textId="77777777" w:rsidR="00787D53" w:rsidRDefault="00787D53" w:rsidP="00181B6A">
            <w:pPr>
              <w:rPr>
                <w:b/>
                <w:szCs w:val="24"/>
              </w:rPr>
            </w:pPr>
          </w:p>
          <w:p w14:paraId="42713121" w14:textId="77777777" w:rsidR="00787D53" w:rsidRDefault="00787D53" w:rsidP="00181B6A">
            <w:pPr>
              <w:rPr>
                <w:b/>
                <w:szCs w:val="24"/>
              </w:rPr>
            </w:pPr>
          </w:p>
          <w:p w14:paraId="0B768EA4" w14:textId="77777777" w:rsidR="00787D53" w:rsidRDefault="00787D53" w:rsidP="00181B6A">
            <w:pPr>
              <w:rPr>
                <w:b/>
                <w:szCs w:val="24"/>
              </w:rPr>
            </w:pPr>
          </w:p>
          <w:p w14:paraId="5E4AE046" w14:textId="77777777" w:rsidR="00787D53" w:rsidRDefault="00787D53" w:rsidP="00181B6A">
            <w:pPr>
              <w:rPr>
                <w:b/>
                <w:szCs w:val="24"/>
              </w:rPr>
            </w:pPr>
          </w:p>
          <w:p w14:paraId="798ACE32" w14:textId="77777777" w:rsidR="00787D53" w:rsidRDefault="00787D53" w:rsidP="00181B6A">
            <w:pPr>
              <w:rPr>
                <w:b/>
                <w:szCs w:val="24"/>
              </w:rPr>
            </w:pPr>
          </w:p>
          <w:p w14:paraId="5D153C2A" w14:textId="77777777" w:rsidR="00787D53" w:rsidRDefault="00787D53" w:rsidP="00181B6A">
            <w:pPr>
              <w:rPr>
                <w:b/>
                <w:szCs w:val="24"/>
              </w:rPr>
            </w:pPr>
            <w:r w:rsidRPr="001B572D">
              <w:rPr>
                <w:b/>
                <w:szCs w:val="24"/>
              </w:rPr>
              <w:t xml:space="preserve">0          1            2            </w:t>
            </w:r>
          </w:p>
          <w:p w14:paraId="12B1F598" w14:textId="77777777" w:rsidR="00787D53" w:rsidRDefault="00787D53" w:rsidP="00181B6A">
            <w:pPr>
              <w:rPr>
                <w:b/>
                <w:szCs w:val="24"/>
              </w:rPr>
            </w:pPr>
            <w:r w:rsidRPr="001B572D">
              <w:rPr>
                <w:b/>
                <w:szCs w:val="24"/>
              </w:rPr>
              <w:t xml:space="preserve">           </w:t>
            </w:r>
          </w:p>
          <w:p w14:paraId="502795FE" w14:textId="77777777" w:rsidR="00787D53" w:rsidRPr="00AA5DD7" w:rsidRDefault="00787D53" w:rsidP="00181B6A">
            <w:pPr>
              <w:pStyle w:val="Normal11pt"/>
              <w:rPr>
                <w:b/>
                <w:sz w:val="24"/>
                <w:szCs w:val="24"/>
              </w:rPr>
            </w:pPr>
          </w:p>
        </w:tc>
        <w:tc>
          <w:tcPr>
            <w:tcW w:w="3682" w:type="dxa"/>
            <w:gridSpan w:val="3"/>
            <w:shd w:val="clear" w:color="auto" w:fill="auto"/>
          </w:tcPr>
          <w:p w14:paraId="19B21FF2" w14:textId="77777777" w:rsidR="00787D53" w:rsidRPr="00AA5DD7" w:rsidRDefault="00787D53" w:rsidP="00181B6A">
            <w:pPr>
              <w:pStyle w:val="Normal11pt"/>
              <w:rPr>
                <w:b/>
                <w:sz w:val="24"/>
                <w:szCs w:val="24"/>
              </w:rPr>
            </w:pPr>
          </w:p>
        </w:tc>
      </w:tr>
      <w:tr w:rsidR="00787D53" w:rsidRPr="00AA5DD7" w14:paraId="61D75904" w14:textId="77777777" w:rsidTr="00181B6A">
        <w:trPr>
          <w:trHeight w:val="305"/>
          <w:jc w:val="center"/>
        </w:trPr>
        <w:tc>
          <w:tcPr>
            <w:tcW w:w="7557" w:type="dxa"/>
            <w:gridSpan w:val="2"/>
          </w:tcPr>
          <w:p w14:paraId="10EDAD40" w14:textId="77777777" w:rsidR="00787D53" w:rsidRDefault="00787D53" w:rsidP="00181B6A">
            <w:pPr>
              <w:widowControl/>
              <w:tabs>
                <w:tab w:val="num" w:pos="1170"/>
              </w:tabs>
              <w:rPr>
                <w:b/>
                <w:szCs w:val="24"/>
              </w:rPr>
            </w:pPr>
          </w:p>
        </w:tc>
        <w:tc>
          <w:tcPr>
            <w:tcW w:w="970" w:type="dxa"/>
            <w:gridSpan w:val="2"/>
          </w:tcPr>
          <w:p w14:paraId="091C338A" w14:textId="77777777" w:rsidR="00787D53" w:rsidRPr="00AA5DD7" w:rsidRDefault="00787D53" w:rsidP="00181B6A">
            <w:pPr>
              <w:pStyle w:val="Normal11pt"/>
              <w:jc w:val="left"/>
              <w:rPr>
                <w:b/>
                <w:sz w:val="24"/>
                <w:szCs w:val="24"/>
              </w:rPr>
            </w:pPr>
          </w:p>
        </w:tc>
        <w:tc>
          <w:tcPr>
            <w:tcW w:w="2209" w:type="dxa"/>
          </w:tcPr>
          <w:p w14:paraId="19F1ECF5" w14:textId="77777777" w:rsidR="00787D53" w:rsidRDefault="00787D53" w:rsidP="00181B6A">
            <w:pPr>
              <w:pStyle w:val="Normal11pt"/>
              <w:rPr>
                <w:b/>
                <w:sz w:val="24"/>
                <w:szCs w:val="24"/>
              </w:rPr>
            </w:pPr>
            <w:r>
              <w:rPr>
                <w:b/>
                <w:sz w:val="24"/>
                <w:szCs w:val="24"/>
              </w:rPr>
              <w:t>_____of 18</w:t>
            </w:r>
          </w:p>
        </w:tc>
        <w:tc>
          <w:tcPr>
            <w:tcW w:w="3682" w:type="dxa"/>
            <w:gridSpan w:val="3"/>
          </w:tcPr>
          <w:p w14:paraId="711C32D7" w14:textId="77777777" w:rsidR="00787D53" w:rsidRPr="00AA5DD7" w:rsidRDefault="00787D53" w:rsidP="00181B6A">
            <w:pPr>
              <w:pStyle w:val="Normal11pt"/>
              <w:jc w:val="left"/>
              <w:rPr>
                <w:b/>
                <w:sz w:val="24"/>
                <w:szCs w:val="24"/>
              </w:rPr>
            </w:pPr>
          </w:p>
        </w:tc>
      </w:tr>
      <w:tr w:rsidR="00787D53" w:rsidRPr="00AA5DD7" w14:paraId="2A276FC8" w14:textId="77777777" w:rsidTr="00181B6A">
        <w:trPr>
          <w:trHeight w:val="1160"/>
          <w:jc w:val="center"/>
        </w:trPr>
        <w:tc>
          <w:tcPr>
            <w:tcW w:w="7557" w:type="dxa"/>
            <w:gridSpan w:val="2"/>
          </w:tcPr>
          <w:p w14:paraId="1D7ED27C" w14:textId="77777777" w:rsidR="00787D53" w:rsidRPr="00AA5DD7" w:rsidRDefault="00787D53" w:rsidP="00181B6A">
            <w:pPr>
              <w:widowControl/>
              <w:tabs>
                <w:tab w:val="num" w:pos="1170"/>
              </w:tabs>
              <w:rPr>
                <w:b/>
                <w:szCs w:val="24"/>
              </w:rPr>
            </w:pPr>
            <w:r>
              <w:rPr>
                <w:b/>
                <w:szCs w:val="24"/>
              </w:rPr>
              <w:t xml:space="preserve">2. </w:t>
            </w:r>
            <w:r w:rsidRPr="00AA5DD7">
              <w:rPr>
                <w:b/>
                <w:szCs w:val="24"/>
              </w:rPr>
              <w:t xml:space="preserve">Description of Applicant Agency          </w:t>
            </w:r>
            <w:r>
              <w:rPr>
                <w:b/>
                <w:szCs w:val="24"/>
              </w:rPr>
              <w:t xml:space="preserve">                     Solicitation p. 25</w:t>
            </w:r>
          </w:p>
          <w:p w14:paraId="255DA555" w14:textId="77777777" w:rsidR="00787D53" w:rsidRDefault="00787D53" w:rsidP="00FE7089">
            <w:pPr>
              <w:widowControl/>
              <w:numPr>
                <w:ilvl w:val="0"/>
                <w:numId w:val="33"/>
              </w:numPr>
              <w:tabs>
                <w:tab w:val="clear" w:pos="1440"/>
                <w:tab w:val="num" w:pos="600"/>
              </w:tabs>
              <w:autoSpaceDE/>
              <w:autoSpaceDN/>
              <w:ind w:left="600" w:hanging="240"/>
              <w:rPr>
                <w:szCs w:val="24"/>
              </w:rPr>
            </w:pPr>
            <w:r>
              <w:rPr>
                <w:szCs w:val="24"/>
              </w:rPr>
              <w:t>Description of project and needs for services</w:t>
            </w:r>
          </w:p>
          <w:p w14:paraId="149C6FE5" w14:textId="77777777" w:rsidR="00787D53" w:rsidRPr="0077747F" w:rsidRDefault="00787D53" w:rsidP="00FE7089">
            <w:pPr>
              <w:widowControl/>
              <w:numPr>
                <w:ilvl w:val="0"/>
                <w:numId w:val="33"/>
              </w:numPr>
              <w:tabs>
                <w:tab w:val="clear" w:pos="1440"/>
                <w:tab w:val="num" w:pos="600"/>
              </w:tabs>
              <w:autoSpaceDE/>
              <w:autoSpaceDN/>
              <w:ind w:left="600" w:hanging="240"/>
              <w:rPr>
                <w:szCs w:val="24"/>
              </w:rPr>
            </w:pPr>
            <w:r>
              <w:rPr>
                <w:szCs w:val="24"/>
              </w:rPr>
              <w:t>Detailed description of geographic area and population to be served</w:t>
            </w:r>
          </w:p>
          <w:p w14:paraId="507D58A4" w14:textId="77777777" w:rsidR="00787D53" w:rsidRPr="00AA5DD7" w:rsidRDefault="00787D53" w:rsidP="00FE7089">
            <w:pPr>
              <w:widowControl/>
              <w:numPr>
                <w:ilvl w:val="0"/>
                <w:numId w:val="33"/>
              </w:numPr>
              <w:tabs>
                <w:tab w:val="clear" w:pos="1440"/>
                <w:tab w:val="num" w:pos="600"/>
              </w:tabs>
              <w:autoSpaceDE/>
              <w:autoSpaceDN/>
              <w:ind w:left="600" w:hanging="240"/>
              <w:rPr>
                <w:szCs w:val="24"/>
              </w:rPr>
            </w:pPr>
            <w:r w:rsidRPr="00AA5DD7">
              <w:rPr>
                <w:szCs w:val="24"/>
              </w:rPr>
              <w:t>Discusses eligibility to apply</w:t>
            </w:r>
          </w:p>
          <w:p w14:paraId="73BE6B1C" w14:textId="77777777" w:rsidR="00787D53" w:rsidRPr="0077747F" w:rsidRDefault="00787D53" w:rsidP="00FE7089">
            <w:pPr>
              <w:widowControl/>
              <w:numPr>
                <w:ilvl w:val="0"/>
                <w:numId w:val="33"/>
              </w:numPr>
              <w:tabs>
                <w:tab w:val="clear" w:pos="1440"/>
                <w:tab w:val="num" w:pos="600"/>
              </w:tabs>
              <w:autoSpaceDE/>
              <w:autoSpaceDN/>
              <w:ind w:left="600" w:hanging="240"/>
              <w:rPr>
                <w:szCs w:val="24"/>
              </w:rPr>
            </w:pPr>
            <w:r w:rsidRPr="00523519">
              <w:rPr>
                <w:szCs w:val="24"/>
              </w:rPr>
              <w:t>Summarizes agency structure</w:t>
            </w:r>
            <w:r>
              <w:rPr>
                <w:szCs w:val="24"/>
              </w:rPr>
              <w:t xml:space="preserve"> and d</w:t>
            </w:r>
            <w:r w:rsidRPr="0077747F">
              <w:rPr>
                <w:szCs w:val="24"/>
              </w:rPr>
              <w:t>escribes how it will manage the program</w:t>
            </w:r>
          </w:p>
          <w:p w14:paraId="6B2001B6" w14:textId="77777777" w:rsidR="00787D53" w:rsidRDefault="00787D53" w:rsidP="00FE7089">
            <w:pPr>
              <w:widowControl/>
              <w:numPr>
                <w:ilvl w:val="0"/>
                <w:numId w:val="33"/>
              </w:numPr>
              <w:tabs>
                <w:tab w:val="clear" w:pos="1440"/>
                <w:tab w:val="num" w:pos="600"/>
              </w:tabs>
              <w:autoSpaceDE/>
              <w:autoSpaceDN/>
              <w:spacing w:line="276" w:lineRule="auto"/>
              <w:ind w:left="600" w:hanging="240"/>
              <w:rPr>
                <w:szCs w:val="24"/>
              </w:rPr>
            </w:pPr>
            <w:r w:rsidRPr="00523519">
              <w:rPr>
                <w:szCs w:val="24"/>
              </w:rPr>
              <w:t>Discusses the relationship between applicant agency/partners in the community</w:t>
            </w:r>
          </w:p>
          <w:p w14:paraId="45EE9CBA" w14:textId="77777777" w:rsidR="00787D53" w:rsidRDefault="00787D53" w:rsidP="00FE7089">
            <w:pPr>
              <w:widowControl/>
              <w:numPr>
                <w:ilvl w:val="0"/>
                <w:numId w:val="33"/>
              </w:numPr>
              <w:tabs>
                <w:tab w:val="clear" w:pos="1440"/>
                <w:tab w:val="num" w:pos="600"/>
              </w:tabs>
              <w:autoSpaceDE/>
              <w:autoSpaceDN/>
              <w:spacing w:line="276" w:lineRule="auto"/>
              <w:ind w:left="600" w:hanging="240"/>
              <w:rPr>
                <w:szCs w:val="24"/>
              </w:rPr>
            </w:pPr>
            <w:r>
              <w:rPr>
                <w:szCs w:val="24"/>
              </w:rPr>
              <w:t>Describes administrative, management and clinical capacity of applicant agency</w:t>
            </w:r>
          </w:p>
          <w:p w14:paraId="6DFF5DEA" w14:textId="77777777" w:rsidR="00787D53" w:rsidRPr="00A468C9" w:rsidRDefault="00787D53" w:rsidP="00FE7089">
            <w:pPr>
              <w:widowControl/>
              <w:numPr>
                <w:ilvl w:val="0"/>
                <w:numId w:val="33"/>
              </w:numPr>
              <w:tabs>
                <w:tab w:val="clear" w:pos="1440"/>
                <w:tab w:val="num" w:pos="600"/>
              </w:tabs>
              <w:autoSpaceDE/>
              <w:autoSpaceDN/>
              <w:spacing w:line="276" w:lineRule="auto"/>
              <w:ind w:left="600" w:hanging="240"/>
              <w:rPr>
                <w:szCs w:val="24"/>
              </w:rPr>
            </w:pPr>
            <w:r>
              <w:rPr>
                <w:szCs w:val="24"/>
              </w:rPr>
              <w:t>Staffing plan that demonstrates services provided under direction of physician with special training or experience in family planning and e</w:t>
            </w:r>
            <w:r w:rsidRPr="00A468C9">
              <w:rPr>
                <w:szCs w:val="24"/>
              </w:rPr>
              <w:t>vidence that staff providing clinical services are licensed</w:t>
            </w:r>
          </w:p>
          <w:p w14:paraId="78C2CBBF" w14:textId="77777777" w:rsidR="00787D53" w:rsidRPr="00523519" w:rsidRDefault="00787D53" w:rsidP="00FE7089">
            <w:pPr>
              <w:widowControl/>
              <w:numPr>
                <w:ilvl w:val="0"/>
                <w:numId w:val="33"/>
              </w:numPr>
              <w:tabs>
                <w:tab w:val="clear" w:pos="1440"/>
                <w:tab w:val="num" w:pos="600"/>
              </w:tabs>
              <w:autoSpaceDE/>
              <w:autoSpaceDN/>
              <w:ind w:left="600" w:hanging="240"/>
              <w:rPr>
                <w:szCs w:val="24"/>
              </w:rPr>
            </w:pPr>
            <w:r w:rsidRPr="00523519">
              <w:rPr>
                <w:szCs w:val="24"/>
              </w:rPr>
              <w:lastRenderedPageBreak/>
              <w:t xml:space="preserve">Describes the capacity to communicate effectively with diverse audiences including </w:t>
            </w:r>
            <w:r>
              <w:rPr>
                <w:szCs w:val="24"/>
              </w:rPr>
              <w:t>those with limited English proficiency, limited literacy and disabilities</w:t>
            </w:r>
            <w:r w:rsidRPr="00523519">
              <w:rPr>
                <w:szCs w:val="24"/>
              </w:rPr>
              <w:t>.</w:t>
            </w:r>
          </w:p>
          <w:p w14:paraId="640F5466" w14:textId="77777777" w:rsidR="00787D53" w:rsidRPr="00AA5DD7" w:rsidRDefault="00787D53" w:rsidP="00181B6A">
            <w:pPr>
              <w:widowControl/>
              <w:rPr>
                <w:szCs w:val="24"/>
              </w:rPr>
            </w:pPr>
          </w:p>
        </w:tc>
        <w:tc>
          <w:tcPr>
            <w:tcW w:w="970" w:type="dxa"/>
            <w:gridSpan w:val="2"/>
          </w:tcPr>
          <w:p w14:paraId="3B25AA31" w14:textId="77777777" w:rsidR="00787D53" w:rsidRPr="00AA5DD7" w:rsidRDefault="00787D53" w:rsidP="00181B6A">
            <w:pPr>
              <w:pStyle w:val="Normal11pt"/>
              <w:jc w:val="left"/>
              <w:rPr>
                <w:b/>
                <w:sz w:val="24"/>
                <w:szCs w:val="24"/>
              </w:rPr>
            </w:pPr>
          </w:p>
          <w:p w14:paraId="2EFEEB2D" w14:textId="77777777" w:rsidR="00787D53" w:rsidRPr="00AA5DD7" w:rsidRDefault="00787D53" w:rsidP="00181B6A">
            <w:pPr>
              <w:pStyle w:val="Normal11pt"/>
              <w:jc w:val="left"/>
              <w:rPr>
                <w:b/>
                <w:sz w:val="24"/>
                <w:szCs w:val="24"/>
              </w:rPr>
            </w:pPr>
          </w:p>
        </w:tc>
        <w:tc>
          <w:tcPr>
            <w:tcW w:w="2209" w:type="dxa"/>
          </w:tcPr>
          <w:p w14:paraId="0490DADE" w14:textId="77777777" w:rsidR="00787D53" w:rsidRDefault="00787D53" w:rsidP="00181B6A">
            <w:pPr>
              <w:pStyle w:val="Normal11pt"/>
              <w:jc w:val="left"/>
              <w:rPr>
                <w:b/>
                <w:sz w:val="24"/>
                <w:szCs w:val="24"/>
              </w:rPr>
            </w:pPr>
          </w:p>
          <w:p w14:paraId="44292EFF" w14:textId="77777777" w:rsidR="00787D53" w:rsidRDefault="00787D53" w:rsidP="00181B6A">
            <w:pPr>
              <w:rPr>
                <w:b/>
                <w:szCs w:val="24"/>
              </w:rPr>
            </w:pPr>
            <w:r w:rsidRPr="001B572D">
              <w:rPr>
                <w:b/>
                <w:szCs w:val="24"/>
              </w:rPr>
              <w:t xml:space="preserve">0          1            2            </w:t>
            </w:r>
          </w:p>
          <w:p w14:paraId="7AFCB6E3" w14:textId="77777777" w:rsidR="00787D53" w:rsidRDefault="00787D53" w:rsidP="00181B6A">
            <w:pPr>
              <w:rPr>
                <w:b/>
                <w:szCs w:val="24"/>
              </w:rPr>
            </w:pPr>
            <w:r w:rsidRPr="001B572D">
              <w:rPr>
                <w:b/>
                <w:szCs w:val="24"/>
              </w:rPr>
              <w:t xml:space="preserve">0          1            2            </w:t>
            </w:r>
          </w:p>
          <w:p w14:paraId="4C0122E4" w14:textId="77777777" w:rsidR="00787D53" w:rsidRDefault="00787D53" w:rsidP="00181B6A">
            <w:pPr>
              <w:rPr>
                <w:b/>
                <w:szCs w:val="24"/>
              </w:rPr>
            </w:pPr>
            <w:r w:rsidRPr="001B572D">
              <w:rPr>
                <w:b/>
                <w:szCs w:val="24"/>
              </w:rPr>
              <w:t xml:space="preserve">0          1            2            </w:t>
            </w:r>
          </w:p>
          <w:p w14:paraId="62A46B8E" w14:textId="77777777" w:rsidR="00787D53" w:rsidRDefault="00787D53" w:rsidP="00181B6A">
            <w:pPr>
              <w:rPr>
                <w:b/>
                <w:szCs w:val="24"/>
              </w:rPr>
            </w:pPr>
            <w:r w:rsidRPr="001B572D">
              <w:rPr>
                <w:b/>
                <w:szCs w:val="24"/>
              </w:rPr>
              <w:t xml:space="preserve">0          1            2            </w:t>
            </w:r>
          </w:p>
          <w:p w14:paraId="58BF018C" w14:textId="77777777" w:rsidR="00787D53" w:rsidRDefault="00787D53" w:rsidP="00181B6A">
            <w:pPr>
              <w:rPr>
                <w:b/>
                <w:szCs w:val="24"/>
              </w:rPr>
            </w:pPr>
          </w:p>
          <w:p w14:paraId="32AB4555" w14:textId="77777777" w:rsidR="00787D53" w:rsidRDefault="00787D53" w:rsidP="00181B6A">
            <w:pPr>
              <w:rPr>
                <w:b/>
                <w:szCs w:val="24"/>
              </w:rPr>
            </w:pPr>
            <w:r w:rsidRPr="001B572D">
              <w:rPr>
                <w:b/>
                <w:szCs w:val="24"/>
              </w:rPr>
              <w:t xml:space="preserve">0          1            2            </w:t>
            </w:r>
          </w:p>
          <w:p w14:paraId="6F8F8FD0" w14:textId="77777777" w:rsidR="00787D53" w:rsidRDefault="00787D53" w:rsidP="00181B6A">
            <w:pPr>
              <w:pStyle w:val="Normal11pt"/>
              <w:jc w:val="left"/>
              <w:rPr>
                <w:b/>
                <w:sz w:val="24"/>
                <w:szCs w:val="24"/>
              </w:rPr>
            </w:pPr>
          </w:p>
          <w:p w14:paraId="718D18C5" w14:textId="77777777" w:rsidR="00787D53" w:rsidRDefault="00787D53" w:rsidP="00181B6A">
            <w:pPr>
              <w:rPr>
                <w:b/>
                <w:szCs w:val="24"/>
              </w:rPr>
            </w:pPr>
            <w:r w:rsidRPr="001B572D">
              <w:rPr>
                <w:b/>
                <w:szCs w:val="24"/>
              </w:rPr>
              <w:t xml:space="preserve">0          1            2            </w:t>
            </w:r>
          </w:p>
          <w:p w14:paraId="4CFC214C" w14:textId="77777777" w:rsidR="00787D53" w:rsidRDefault="00787D53" w:rsidP="00181B6A">
            <w:pPr>
              <w:rPr>
                <w:b/>
                <w:szCs w:val="24"/>
              </w:rPr>
            </w:pPr>
          </w:p>
          <w:p w14:paraId="7F963174" w14:textId="77777777" w:rsidR="00787D53" w:rsidRDefault="00787D53" w:rsidP="00181B6A">
            <w:pPr>
              <w:rPr>
                <w:b/>
                <w:szCs w:val="24"/>
              </w:rPr>
            </w:pPr>
            <w:r w:rsidRPr="001B572D">
              <w:rPr>
                <w:b/>
                <w:szCs w:val="24"/>
              </w:rPr>
              <w:t xml:space="preserve">0          1            2            </w:t>
            </w:r>
          </w:p>
          <w:p w14:paraId="3FF42EF8" w14:textId="77777777" w:rsidR="00787D53" w:rsidRDefault="00787D53" w:rsidP="00181B6A">
            <w:pPr>
              <w:rPr>
                <w:b/>
                <w:szCs w:val="24"/>
              </w:rPr>
            </w:pPr>
          </w:p>
          <w:p w14:paraId="15BAB571" w14:textId="77777777" w:rsidR="00787D53" w:rsidRDefault="00787D53" w:rsidP="00181B6A">
            <w:pPr>
              <w:rPr>
                <w:b/>
                <w:szCs w:val="24"/>
              </w:rPr>
            </w:pPr>
          </w:p>
          <w:p w14:paraId="36CF5F42" w14:textId="77777777" w:rsidR="00787D53" w:rsidRDefault="00787D53" w:rsidP="00181B6A">
            <w:pPr>
              <w:rPr>
                <w:b/>
                <w:szCs w:val="24"/>
              </w:rPr>
            </w:pPr>
          </w:p>
          <w:p w14:paraId="4C862B16" w14:textId="77777777" w:rsidR="00787D53" w:rsidRDefault="00787D53" w:rsidP="00181B6A">
            <w:pPr>
              <w:rPr>
                <w:b/>
                <w:szCs w:val="24"/>
              </w:rPr>
            </w:pPr>
            <w:r w:rsidRPr="001B572D">
              <w:rPr>
                <w:b/>
                <w:szCs w:val="24"/>
              </w:rPr>
              <w:lastRenderedPageBreak/>
              <w:t xml:space="preserve">0          1            2            </w:t>
            </w:r>
          </w:p>
          <w:p w14:paraId="522FC91A" w14:textId="77777777" w:rsidR="00787D53" w:rsidRPr="00AA5DD7" w:rsidRDefault="00787D53" w:rsidP="00181B6A">
            <w:pPr>
              <w:pStyle w:val="Normal11pt"/>
              <w:jc w:val="left"/>
              <w:rPr>
                <w:b/>
                <w:sz w:val="24"/>
                <w:szCs w:val="24"/>
              </w:rPr>
            </w:pPr>
          </w:p>
        </w:tc>
        <w:tc>
          <w:tcPr>
            <w:tcW w:w="3682" w:type="dxa"/>
            <w:gridSpan w:val="3"/>
          </w:tcPr>
          <w:p w14:paraId="0E42C9AF" w14:textId="77777777" w:rsidR="00787D53" w:rsidRPr="00AA5DD7" w:rsidRDefault="00787D53" w:rsidP="00181B6A">
            <w:pPr>
              <w:pStyle w:val="Normal11pt"/>
              <w:jc w:val="left"/>
              <w:rPr>
                <w:b/>
                <w:sz w:val="24"/>
                <w:szCs w:val="24"/>
              </w:rPr>
            </w:pPr>
          </w:p>
          <w:p w14:paraId="333FECE2" w14:textId="77777777" w:rsidR="00787D53" w:rsidRPr="00AA5DD7" w:rsidRDefault="00787D53" w:rsidP="00181B6A">
            <w:pPr>
              <w:pStyle w:val="Normal11pt"/>
              <w:jc w:val="left"/>
              <w:rPr>
                <w:b/>
                <w:sz w:val="24"/>
                <w:szCs w:val="24"/>
              </w:rPr>
            </w:pPr>
          </w:p>
          <w:p w14:paraId="366F5752" w14:textId="77777777" w:rsidR="00787D53" w:rsidRPr="00AA5DD7" w:rsidRDefault="00787D53" w:rsidP="00181B6A">
            <w:pPr>
              <w:pStyle w:val="Normal11pt"/>
              <w:jc w:val="left"/>
              <w:rPr>
                <w:b/>
                <w:sz w:val="24"/>
                <w:szCs w:val="24"/>
              </w:rPr>
            </w:pPr>
          </w:p>
          <w:p w14:paraId="6875A79F" w14:textId="77777777" w:rsidR="00787D53" w:rsidRPr="00AA5DD7" w:rsidRDefault="00787D53" w:rsidP="00181B6A">
            <w:pPr>
              <w:pStyle w:val="Normal11pt"/>
              <w:jc w:val="left"/>
              <w:rPr>
                <w:b/>
                <w:sz w:val="24"/>
                <w:szCs w:val="24"/>
              </w:rPr>
            </w:pPr>
          </w:p>
          <w:p w14:paraId="04AC7FDE" w14:textId="77777777" w:rsidR="00787D53" w:rsidRPr="00AA5DD7" w:rsidRDefault="00787D53" w:rsidP="00181B6A">
            <w:pPr>
              <w:pStyle w:val="Normal11pt"/>
              <w:jc w:val="left"/>
              <w:rPr>
                <w:b/>
                <w:sz w:val="24"/>
                <w:szCs w:val="24"/>
              </w:rPr>
            </w:pPr>
          </w:p>
          <w:p w14:paraId="68B219D9" w14:textId="77777777" w:rsidR="00787D53" w:rsidRPr="00AA5DD7" w:rsidRDefault="00787D53" w:rsidP="00181B6A">
            <w:pPr>
              <w:pStyle w:val="Normal11pt"/>
              <w:jc w:val="left"/>
              <w:rPr>
                <w:b/>
                <w:sz w:val="24"/>
                <w:szCs w:val="24"/>
              </w:rPr>
            </w:pPr>
          </w:p>
          <w:p w14:paraId="13968E80" w14:textId="77777777" w:rsidR="00787D53" w:rsidRPr="00AA5DD7" w:rsidRDefault="00787D53" w:rsidP="00181B6A">
            <w:pPr>
              <w:pStyle w:val="Normal11pt"/>
              <w:jc w:val="left"/>
              <w:rPr>
                <w:b/>
                <w:sz w:val="24"/>
                <w:szCs w:val="24"/>
              </w:rPr>
            </w:pPr>
          </w:p>
          <w:p w14:paraId="11E570DC" w14:textId="77777777" w:rsidR="00787D53" w:rsidRPr="00AA5DD7" w:rsidRDefault="00787D53" w:rsidP="00181B6A">
            <w:pPr>
              <w:pStyle w:val="Normal11pt"/>
              <w:jc w:val="left"/>
              <w:rPr>
                <w:sz w:val="24"/>
                <w:szCs w:val="24"/>
              </w:rPr>
            </w:pPr>
          </w:p>
        </w:tc>
      </w:tr>
      <w:tr w:rsidR="00787D53" w:rsidRPr="00AA5DD7" w14:paraId="3CE590FD" w14:textId="77777777" w:rsidTr="00181B6A">
        <w:trPr>
          <w:trHeight w:val="395"/>
          <w:jc w:val="center"/>
        </w:trPr>
        <w:tc>
          <w:tcPr>
            <w:tcW w:w="7557" w:type="dxa"/>
            <w:gridSpan w:val="2"/>
            <w:tcBorders>
              <w:bottom w:val="single" w:sz="4" w:space="0" w:color="auto"/>
            </w:tcBorders>
          </w:tcPr>
          <w:p w14:paraId="45F8068D" w14:textId="77777777" w:rsidR="00787D53" w:rsidRPr="00AA5DD7" w:rsidRDefault="00787D53" w:rsidP="00181B6A">
            <w:pPr>
              <w:widowControl/>
              <w:tabs>
                <w:tab w:val="num" w:pos="1170"/>
              </w:tabs>
              <w:ind w:left="360"/>
              <w:rPr>
                <w:b/>
                <w:szCs w:val="24"/>
              </w:rPr>
            </w:pPr>
          </w:p>
        </w:tc>
        <w:tc>
          <w:tcPr>
            <w:tcW w:w="970" w:type="dxa"/>
            <w:gridSpan w:val="2"/>
            <w:tcBorders>
              <w:bottom w:val="single" w:sz="4" w:space="0" w:color="auto"/>
            </w:tcBorders>
          </w:tcPr>
          <w:p w14:paraId="57202038" w14:textId="77777777" w:rsidR="00787D53" w:rsidRPr="00AA5DD7" w:rsidRDefault="00787D53" w:rsidP="00181B6A">
            <w:pPr>
              <w:pStyle w:val="Normal11pt"/>
              <w:jc w:val="left"/>
              <w:rPr>
                <w:b/>
                <w:sz w:val="24"/>
                <w:szCs w:val="24"/>
              </w:rPr>
            </w:pPr>
          </w:p>
        </w:tc>
        <w:tc>
          <w:tcPr>
            <w:tcW w:w="2209" w:type="dxa"/>
            <w:tcBorders>
              <w:bottom w:val="single" w:sz="4" w:space="0" w:color="auto"/>
            </w:tcBorders>
          </w:tcPr>
          <w:p w14:paraId="0680EBC0" w14:textId="77777777" w:rsidR="00787D53" w:rsidRDefault="00787D53" w:rsidP="00181B6A">
            <w:pPr>
              <w:pStyle w:val="Normal11pt"/>
              <w:rPr>
                <w:b/>
                <w:sz w:val="24"/>
                <w:szCs w:val="24"/>
              </w:rPr>
            </w:pPr>
            <w:r>
              <w:rPr>
                <w:b/>
                <w:sz w:val="24"/>
                <w:szCs w:val="24"/>
              </w:rPr>
              <w:t>_____of 16</w:t>
            </w:r>
          </w:p>
        </w:tc>
        <w:tc>
          <w:tcPr>
            <w:tcW w:w="3682" w:type="dxa"/>
            <w:gridSpan w:val="3"/>
            <w:tcBorders>
              <w:bottom w:val="single" w:sz="4" w:space="0" w:color="auto"/>
            </w:tcBorders>
          </w:tcPr>
          <w:p w14:paraId="1AE0CB57" w14:textId="77777777" w:rsidR="00787D53" w:rsidRPr="00AA5DD7" w:rsidRDefault="00787D53" w:rsidP="00181B6A">
            <w:pPr>
              <w:pStyle w:val="Normal11pt"/>
              <w:jc w:val="left"/>
              <w:rPr>
                <w:b/>
                <w:sz w:val="24"/>
                <w:szCs w:val="24"/>
              </w:rPr>
            </w:pPr>
          </w:p>
        </w:tc>
      </w:tr>
      <w:tr w:rsidR="00787D53" w:rsidRPr="00AA5DD7" w14:paraId="6D4A1444" w14:textId="77777777" w:rsidTr="00181B6A">
        <w:trPr>
          <w:trHeight w:val="1213"/>
          <w:jc w:val="center"/>
        </w:trPr>
        <w:tc>
          <w:tcPr>
            <w:tcW w:w="7557" w:type="dxa"/>
            <w:gridSpan w:val="2"/>
            <w:tcBorders>
              <w:bottom w:val="single" w:sz="4" w:space="0" w:color="auto"/>
            </w:tcBorders>
          </w:tcPr>
          <w:p w14:paraId="4DF7FF38" w14:textId="77777777" w:rsidR="00787D53" w:rsidRPr="00AA5DD7" w:rsidRDefault="00787D53" w:rsidP="00FE7089">
            <w:pPr>
              <w:widowControl/>
              <w:numPr>
                <w:ilvl w:val="0"/>
                <w:numId w:val="36"/>
              </w:numPr>
              <w:tabs>
                <w:tab w:val="num" w:pos="1170"/>
              </w:tabs>
              <w:autoSpaceDE/>
              <w:autoSpaceDN/>
              <w:ind w:left="360"/>
              <w:rPr>
                <w:b/>
                <w:szCs w:val="24"/>
              </w:rPr>
            </w:pPr>
            <w:r w:rsidRPr="00AA5DD7">
              <w:rPr>
                <w:b/>
                <w:szCs w:val="24"/>
              </w:rPr>
              <w:t>Problem/Need</w:t>
            </w:r>
            <w:r w:rsidRPr="00AA5DD7">
              <w:rPr>
                <w:szCs w:val="24"/>
              </w:rPr>
              <w:t xml:space="preserve">                                                              </w:t>
            </w:r>
            <w:r>
              <w:rPr>
                <w:b/>
                <w:szCs w:val="24"/>
              </w:rPr>
              <w:t>Solicitation p. 26</w:t>
            </w:r>
          </w:p>
          <w:p w14:paraId="3E06E1DC" w14:textId="77777777" w:rsidR="00787D53" w:rsidRPr="00AA5DD7" w:rsidRDefault="00787D53" w:rsidP="00181B6A">
            <w:pPr>
              <w:ind w:left="360"/>
              <w:rPr>
                <w:szCs w:val="24"/>
              </w:rPr>
            </w:pPr>
            <w:r w:rsidRPr="00AA5DD7">
              <w:rPr>
                <w:szCs w:val="24"/>
              </w:rPr>
              <w:t>The following should be identified/described/explained/justified:</w:t>
            </w:r>
          </w:p>
          <w:p w14:paraId="29137895" w14:textId="77777777" w:rsidR="00787D53" w:rsidRPr="00AA5DD7" w:rsidRDefault="00787D53" w:rsidP="00FE7089">
            <w:pPr>
              <w:widowControl/>
              <w:numPr>
                <w:ilvl w:val="0"/>
                <w:numId w:val="34"/>
              </w:numPr>
              <w:tabs>
                <w:tab w:val="clear" w:pos="1440"/>
                <w:tab w:val="num" w:pos="600"/>
              </w:tabs>
              <w:autoSpaceDE/>
              <w:autoSpaceDN/>
              <w:ind w:left="600" w:hanging="240"/>
              <w:rPr>
                <w:szCs w:val="24"/>
              </w:rPr>
            </w:pPr>
            <w:r w:rsidRPr="00AA5DD7">
              <w:rPr>
                <w:szCs w:val="24"/>
              </w:rPr>
              <w:t>Describes the local health concern addressed by the program (does not restate national and state data)</w:t>
            </w:r>
          </w:p>
          <w:p w14:paraId="6B05C6CA" w14:textId="77777777" w:rsidR="00787D53" w:rsidRPr="00AA5DD7" w:rsidRDefault="00787D53" w:rsidP="00FE7089">
            <w:pPr>
              <w:widowControl/>
              <w:numPr>
                <w:ilvl w:val="0"/>
                <w:numId w:val="34"/>
              </w:numPr>
              <w:tabs>
                <w:tab w:val="clear" w:pos="1440"/>
                <w:tab w:val="num" w:pos="600"/>
              </w:tabs>
              <w:autoSpaceDE/>
              <w:autoSpaceDN/>
              <w:ind w:left="600" w:hanging="240"/>
              <w:rPr>
                <w:szCs w:val="24"/>
              </w:rPr>
            </w:pPr>
            <w:r w:rsidRPr="00AA5DD7">
              <w:rPr>
                <w:szCs w:val="24"/>
              </w:rPr>
              <w:t xml:space="preserve">Describes the specific health status concerns </w:t>
            </w:r>
          </w:p>
          <w:p w14:paraId="57A82B58" w14:textId="77777777" w:rsidR="00787D53" w:rsidRPr="00AA5DD7" w:rsidRDefault="00787D53" w:rsidP="00FE7089">
            <w:pPr>
              <w:widowControl/>
              <w:numPr>
                <w:ilvl w:val="0"/>
                <w:numId w:val="34"/>
              </w:numPr>
              <w:tabs>
                <w:tab w:val="clear" w:pos="1440"/>
                <w:tab w:val="num" w:pos="600"/>
              </w:tabs>
              <w:autoSpaceDE/>
              <w:autoSpaceDN/>
              <w:ind w:left="600" w:hanging="240"/>
              <w:rPr>
                <w:szCs w:val="24"/>
              </w:rPr>
            </w:pPr>
            <w:r w:rsidRPr="00AA5DD7">
              <w:rPr>
                <w:szCs w:val="24"/>
              </w:rPr>
              <w:t>Indicators are measurable</w:t>
            </w:r>
          </w:p>
          <w:p w14:paraId="6993A176" w14:textId="77777777" w:rsidR="00787D53" w:rsidRDefault="00787D53" w:rsidP="00FE7089">
            <w:pPr>
              <w:widowControl/>
              <w:numPr>
                <w:ilvl w:val="0"/>
                <w:numId w:val="34"/>
              </w:numPr>
              <w:tabs>
                <w:tab w:val="clear" w:pos="1440"/>
                <w:tab w:val="num" w:pos="600"/>
              </w:tabs>
              <w:autoSpaceDE/>
              <w:autoSpaceDN/>
              <w:ind w:left="600" w:hanging="240"/>
              <w:rPr>
                <w:szCs w:val="24"/>
              </w:rPr>
            </w:pPr>
            <w:r w:rsidRPr="00AA5DD7">
              <w:rPr>
                <w:szCs w:val="24"/>
              </w:rPr>
              <w:t>Clearly identifies the target population</w:t>
            </w:r>
            <w:r>
              <w:rPr>
                <w:szCs w:val="24"/>
              </w:rPr>
              <w:t>, how they were selected and discusses burden for health concern</w:t>
            </w:r>
          </w:p>
          <w:p w14:paraId="5FA62B8B" w14:textId="77777777" w:rsidR="00787D53" w:rsidRDefault="00787D53" w:rsidP="00FE7089">
            <w:pPr>
              <w:widowControl/>
              <w:numPr>
                <w:ilvl w:val="0"/>
                <w:numId w:val="34"/>
              </w:numPr>
              <w:tabs>
                <w:tab w:val="clear" w:pos="1440"/>
                <w:tab w:val="num" w:pos="600"/>
              </w:tabs>
              <w:autoSpaceDE/>
              <w:autoSpaceDN/>
              <w:ind w:left="600" w:hanging="240"/>
              <w:rPr>
                <w:szCs w:val="24"/>
              </w:rPr>
            </w:pPr>
            <w:r>
              <w:rPr>
                <w:szCs w:val="24"/>
              </w:rPr>
              <w:t>Describes other agencies in area addressing the problem/need</w:t>
            </w:r>
          </w:p>
          <w:p w14:paraId="04E1611F" w14:textId="77777777" w:rsidR="00787D53" w:rsidRDefault="00787D53" w:rsidP="00181B6A">
            <w:pPr>
              <w:widowControl/>
              <w:ind w:left="360"/>
              <w:rPr>
                <w:b/>
                <w:bCs/>
                <w:szCs w:val="24"/>
              </w:rPr>
            </w:pPr>
            <w:r>
              <w:rPr>
                <w:b/>
                <w:bCs/>
                <w:szCs w:val="24"/>
              </w:rPr>
              <w:t>Methodology</w:t>
            </w:r>
          </w:p>
          <w:p w14:paraId="55578BC5" w14:textId="77777777" w:rsidR="00787D53" w:rsidRDefault="00787D53" w:rsidP="00FE7089">
            <w:pPr>
              <w:pStyle w:val="ListParagraph"/>
              <w:widowControl/>
              <w:numPr>
                <w:ilvl w:val="0"/>
                <w:numId w:val="38"/>
              </w:numPr>
              <w:autoSpaceDE/>
              <w:autoSpaceDN/>
              <w:spacing w:before="0"/>
              <w:rPr>
                <w:szCs w:val="24"/>
              </w:rPr>
            </w:pPr>
            <w:r>
              <w:rPr>
                <w:szCs w:val="24"/>
              </w:rPr>
              <w:t>Program goals and activities identified</w:t>
            </w:r>
          </w:p>
          <w:p w14:paraId="1A99F689" w14:textId="77777777" w:rsidR="00787D53" w:rsidRDefault="00787D53" w:rsidP="00FE7089">
            <w:pPr>
              <w:pStyle w:val="ListParagraph"/>
              <w:widowControl/>
              <w:numPr>
                <w:ilvl w:val="0"/>
                <w:numId w:val="38"/>
              </w:numPr>
              <w:autoSpaceDE/>
              <w:autoSpaceDN/>
              <w:spacing w:before="0"/>
              <w:rPr>
                <w:szCs w:val="24"/>
              </w:rPr>
            </w:pPr>
            <w:r>
              <w:rPr>
                <w:szCs w:val="24"/>
              </w:rPr>
              <w:t>Evaluation method identified to measure level of success</w:t>
            </w:r>
          </w:p>
          <w:p w14:paraId="1F93A3D0" w14:textId="77777777" w:rsidR="00787D53" w:rsidRPr="00ED21FD" w:rsidRDefault="00787D53" w:rsidP="00FE7089">
            <w:pPr>
              <w:pStyle w:val="ListParagraph"/>
              <w:widowControl/>
              <w:numPr>
                <w:ilvl w:val="0"/>
                <w:numId w:val="38"/>
              </w:numPr>
              <w:autoSpaceDE/>
              <w:autoSpaceDN/>
              <w:spacing w:before="0"/>
              <w:rPr>
                <w:szCs w:val="24"/>
              </w:rPr>
            </w:pPr>
            <w:r>
              <w:rPr>
                <w:szCs w:val="24"/>
              </w:rPr>
              <w:t>Explanation of how program activities address health disparities/inequities</w:t>
            </w:r>
          </w:p>
          <w:p w14:paraId="7E002552" w14:textId="77777777" w:rsidR="00787D53" w:rsidRPr="00AA5DD7" w:rsidRDefault="00787D53" w:rsidP="00181B6A">
            <w:pPr>
              <w:pStyle w:val="ListParagraph"/>
              <w:ind w:left="0"/>
              <w:rPr>
                <w:szCs w:val="24"/>
              </w:rPr>
            </w:pPr>
          </w:p>
        </w:tc>
        <w:tc>
          <w:tcPr>
            <w:tcW w:w="970" w:type="dxa"/>
            <w:gridSpan w:val="2"/>
            <w:tcBorders>
              <w:bottom w:val="single" w:sz="4" w:space="0" w:color="auto"/>
            </w:tcBorders>
          </w:tcPr>
          <w:p w14:paraId="66A4B4EC" w14:textId="77777777" w:rsidR="00787D53" w:rsidRPr="00AA5DD7" w:rsidRDefault="00787D53" w:rsidP="00181B6A">
            <w:pPr>
              <w:pStyle w:val="Normal11pt"/>
              <w:jc w:val="left"/>
              <w:rPr>
                <w:b/>
                <w:sz w:val="24"/>
                <w:szCs w:val="24"/>
              </w:rPr>
            </w:pPr>
          </w:p>
          <w:p w14:paraId="57BD9E92" w14:textId="77777777" w:rsidR="00787D53" w:rsidRPr="00AA5DD7" w:rsidRDefault="00787D53" w:rsidP="00181B6A">
            <w:pPr>
              <w:pStyle w:val="Normal11pt"/>
              <w:jc w:val="left"/>
              <w:rPr>
                <w:b/>
                <w:sz w:val="24"/>
                <w:szCs w:val="24"/>
              </w:rPr>
            </w:pPr>
          </w:p>
          <w:p w14:paraId="207922E7" w14:textId="77777777" w:rsidR="00787D53" w:rsidRDefault="00787D53" w:rsidP="00181B6A">
            <w:pPr>
              <w:pStyle w:val="Normal11pt"/>
              <w:jc w:val="left"/>
              <w:rPr>
                <w:b/>
                <w:sz w:val="24"/>
                <w:szCs w:val="24"/>
              </w:rPr>
            </w:pPr>
          </w:p>
          <w:p w14:paraId="623CC5EB" w14:textId="77777777" w:rsidR="00787D53" w:rsidRPr="00AA5DD7" w:rsidRDefault="00787D53" w:rsidP="00181B6A">
            <w:pPr>
              <w:pStyle w:val="Normal11pt"/>
              <w:jc w:val="left"/>
              <w:rPr>
                <w:b/>
                <w:sz w:val="24"/>
                <w:szCs w:val="24"/>
              </w:rPr>
            </w:pPr>
          </w:p>
        </w:tc>
        <w:tc>
          <w:tcPr>
            <w:tcW w:w="2209" w:type="dxa"/>
            <w:tcBorders>
              <w:bottom w:val="single" w:sz="4" w:space="0" w:color="auto"/>
            </w:tcBorders>
          </w:tcPr>
          <w:p w14:paraId="5081A595" w14:textId="77777777" w:rsidR="00787D53" w:rsidRDefault="00787D53" w:rsidP="00181B6A">
            <w:pPr>
              <w:pStyle w:val="Normal11pt"/>
              <w:jc w:val="left"/>
              <w:rPr>
                <w:b/>
                <w:sz w:val="24"/>
                <w:szCs w:val="24"/>
              </w:rPr>
            </w:pPr>
          </w:p>
          <w:p w14:paraId="18BA1D79" w14:textId="77777777" w:rsidR="00787D53" w:rsidRDefault="00787D53" w:rsidP="00181B6A">
            <w:pPr>
              <w:pStyle w:val="Normal11pt"/>
              <w:jc w:val="left"/>
              <w:rPr>
                <w:b/>
                <w:sz w:val="24"/>
                <w:szCs w:val="24"/>
              </w:rPr>
            </w:pPr>
          </w:p>
          <w:p w14:paraId="3709645A" w14:textId="77777777" w:rsidR="00787D53" w:rsidRDefault="00787D53" w:rsidP="00181B6A">
            <w:pPr>
              <w:rPr>
                <w:b/>
                <w:szCs w:val="24"/>
              </w:rPr>
            </w:pPr>
            <w:r w:rsidRPr="001B572D">
              <w:rPr>
                <w:b/>
                <w:szCs w:val="24"/>
              </w:rPr>
              <w:t xml:space="preserve">0          1            2            </w:t>
            </w:r>
          </w:p>
          <w:p w14:paraId="7E5BAFC7" w14:textId="77777777" w:rsidR="00787D53" w:rsidRDefault="00787D53" w:rsidP="00181B6A">
            <w:pPr>
              <w:pStyle w:val="Normal11pt"/>
              <w:jc w:val="left"/>
              <w:rPr>
                <w:b/>
                <w:sz w:val="24"/>
                <w:szCs w:val="24"/>
              </w:rPr>
            </w:pPr>
          </w:p>
          <w:p w14:paraId="1E735264" w14:textId="77777777" w:rsidR="00787D53" w:rsidRDefault="00787D53" w:rsidP="00181B6A">
            <w:pPr>
              <w:rPr>
                <w:b/>
                <w:szCs w:val="24"/>
              </w:rPr>
            </w:pPr>
            <w:r w:rsidRPr="001B572D">
              <w:rPr>
                <w:b/>
                <w:szCs w:val="24"/>
              </w:rPr>
              <w:t xml:space="preserve">0          1            2            </w:t>
            </w:r>
          </w:p>
          <w:p w14:paraId="492C8BC9" w14:textId="77777777" w:rsidR="00787D53" w:rsidRDefault="00787D53" w:rsidP="00181B6A">
            <w:pPr>
              <w:rPr>
                <w:b/>
                <w:szCs w:val="24"/>
              </w:rPr>
            </w:pPr>
            <w:r w:rsidRPr="001B572D">
              <w:rPr>
                <w:b/>
                <w:szCs w:val="24"/>
              </w:rPr>
              <w:t xml:space="preserve">0          1            2            </w:t>
            </w:r>
          </w:p>
          <w:p w14:paraId="4CFB8678" w14:textId="77777777" w:rsidR="00787D53" w:rsidRDefault="00787D53" w:rsidP="00181B6A">
            <w:pPr>
              <w:rPr>
                <w:b/>
                <w:szCs w:val="24"/>
              </w:rPr>
            </w:pPr>
            <w:r w:rsidRPr="001B572D">
              <w:rPr>
                <w:b/>
                <w:szCs w:val="24"/>
              </w:rPr>
              <w:t xml:space="preserve">0          1            2            </w:t>
            </w:r>
          </w:p>
          <w:p w14:paraId="68628B5F" w14:textId="77777777" w:rsidR="00787D53" w:rsidRDefault="00787D53" w:rsidP="00181B6A">
            <w:pPr>
              <w:pStyle w:val="Normal11pt"/>
              <w:jc w:val="left"/>
              <w:rPr>
                <w:b/>
                <w:sz w:val="24"/>
                <w:szCs w:val="24"/>
              </w:rPr>
            </w:pPr>
          </w:p>
          <w:p w14:paraId="2789BD4A" w14:textId="77777777" w:rsidR="00787D53" w:rsidRDefault="00787D53" w:rsidP="00181B6A">
            <w:pPr>
              <w:rPr>
                <w:b/>
                <w:szCs w:val="24"/>
              </w:rPr>
            </w:pPr>
            <w:r w:rsidRPr="001B572D">
              <w:rPr>
                <w:b/>
                <w:szCs w:val="24"/>
              </w:rPr>
              <w:t xml:space="preserve">0          1            2            </w:t>
            </w:r>
          </w:p>
          <w:p w14:paraId="6A2F8A6F" w14:textId="77777777" w:rsidR="00787D53" w:rsidRDefault="00787D53" w:rsidP="00181B6A">
            <w:pPr>
              <w:pStyle w:val="Normal11pt"/>
              <w:jc w:val="left"/>
              <w:rPr>
                <w:b/>
                <w:sz w:val="24"/>
                <w:szCs w:val="24"/>
              </w:rPr>
            </w:pPr>
          </w:p>
          <w:p w14:paraId="3CDEBA43" w14:textId="77777777" w:rsidR="00787D53" w:rsidRDefault="00787D53" w:rsidP="00181B6A">
            <w:pPr>
              <w:rPr>
                <w:b/>
                <w:szCs w:val="24"/>
              </w:rPr>
            </w:pPr>
            <w:r w:rsidRPr="001B572D">
              <w:rPr>
                <w:b/>
                <w:szCs w:val="24"/>
              </w:rPr>
              <w:t xml:space="preserve">0          1            2            </w:t>
            </w:r>
          </w:p>
          <w:p w14:paraId="479C726F" w14:textId="77777777" w:rsidR="00787D53" w:rsidRDefault="00787D53" w:rsidP="00181B6A">
            <w:pPr>
              <w:rPr>
                <w:b/>
                <w:szCs w:val="24"/>
              </w:rPr>
            </w:pPr>
            <w:r w:rsidRPr="001B572D">
              <w:rPr>
                <w:b/>
                <w:szCs w:val="24"/>
              </w:rPr>
              <w:t xml:space="preserve">0          1            2            </w:t>
            </w:r>
          </w:p>
          <w:p w14:paraId="57DEDAD9" w14:textId="77777777" w:rsidR="00787D53" w:rsidRDefault="00787D53" w:rsidP="00181B6A">
            <w:pPr>
              <w:rPr>
                <w:b/>
                <w:szCs w:val="24"/>
              </w:rPr>
            </w:pPr>
          </w:p>
          <w:p w14:paraId="1B7E9E76" w14:textId="77777777" w:rsidR="00787D53" w:rsidRDefault="00787D53" w:rsidP="00181B6A">
            <w:pPr>
              <w:rPr>
                <w:b/>
                <w:szCs w:val="24"/>
              </w:rPr>
            </w:pPr>
            <w:r w:rsidRPr="001B572D">
              <w:rPr>
                <w:b/>
                <w:szCs w:val="24"/>
              </w:rPr>
              <w:t xml:space="preserve">0          1            2            </w:t>
            </w:r>
          </w:p>
          <w:p w14:paraId="6391D05C" w14:textId="77777777" w:rsidR="00787D53" w:rsidRPr="00AA5DD7" w:rsidRDefault="00787D53" w:rsidP="00181B6A">
            <w:pPr>
              <w:pStyle w:val="Normal11pt"/>
              <w:jc w:val="left"/>
              <w:rPr>
                <w:b/>
                <w:sz w:val="24"/>
                <w:szCs w:val="24"/>
              </w:rPr>
            </w:pPr>
          </w:p>
        </w:tc>
        <w:tc>
          <w:tcPr>
            <w:tcW w:w="3682" w:type="dxa"/>
            <w:gridSpan w:val="3"/>
            <w:tcBorders>
              <w:bottom w:val="single" w:sz="4" w:space="0" w:color="auto"/>
            </w:tcBorders>
          </w:tcPr>
          <w:p w14:paraId="6BF33BCD" w14:textId="77777777" w:rsidR="00787D53" w:rsidRPr="00AA5DD7" w:rsidRDefault="00787D53" w:rsidP="00181B6A">
            <w:pPr>
              <w:pStyle w:val="Normal11pt"/>
              <w:jc w:val="left"/>
              <w:rPr>
                <w:b/>
                <w:sz w:val="24"/>
                <w:szCs w:val="24"/>
              </w:rPr>
            </w:pPr>
          </w:p>
        </w:tc>
      </w:tr>
      <w:tr w:rsidR="00787D53" w:rsidRPr="00AA5DD7" w14:paraId="28925B9A" w14:textId="77777777" w:rsidTr="00181B6A">
        <w:trPr>
          <w:trHeight w:val="467"/>
          <w:jc w:val="center"/>
        </w:trPr>
        <w:tc>
          <w:tcPr>
            <w:tcW w:w="7557" w:type="dxa"/>
            <w:gridSpan w:val="2"/>
            <w:tcBorders>
              <w:bottom w:val="single" w:sz="4" w:space="0" w:color="auto"/>
            </w:tcBorders>
          </w:tcPr>
          <w:p w14:paraId="4DF86B04" w14:textId="77777777" w:rsidR="00787D53" w:rsidRPr="00AA5DD7" w:rsidRDefault="00787D53" w:rsidP="00181B6A">
            <w:pPr>
              <w:widowControl/>
              <w:tabs>
                <w:tab w:val="num" w:pos="1170"/>
              </w:tabs>
              <w:ind w:left="360"/>
              <w:rPr>
                <w:b/>
                <w:szCs w:val="24"/>
              </w:rPr>
            </w:pPr>
          </w:p>
        </w:tc>
        <w:tc>
          <w:tcPr>
            <w:tcW w:w="970" w:type="dxa"/>
            <w:gridSpan w:val="2"/>
            <w:tcBorders>
              <w:bottom w:val="single" w:sz="4" w:space="0" w:color="auto"/>
            </w:tcBorders>
          </w:tcPr>
          <w:p w14:paraId="4E2E4B19" w14:textId="77777777" w:rsidR="00787D53" w:rsidRPr="00AA5DD7" w:rsidRDefault="00787D53" w:rsidP="00181B6A">
            <w:pPr>
              <w:pStyle w:val="Normal11pt"/>
              <w:jc w:val="left"/>
              <w:rPr>
                <w:b/>
                <w:sz w:val="24"/>
                <w:szCs w:val="24"/>
              </w:rPr>
            </w:pPr>
          </w:p>
        </w:tc>
        <w:tc>
          <w:tcPr>
            <w:tcW w:w="2209" w:type="dxa"/>
            <w:tcBorders>
              <w:bottom w:val="single" w:sz="4" w:space="0" w:color="auto"/>
            </w:tcBorders>
          </w:tcPr>
          <w:p w14:paraId="6103E555" w14:textId="77777777" w:rsidR="00787D53" w:rsidRDefault="00787D53" w:rsidP="00181B6A">
            <w:pPr>
              <w:pStyle w:val="Normal11pt"/>
              <w:rPr>
                <w:b/>
                <w:sz w:val="24"/>
                <w:szCs w:val="24"/>
              </w:rPr>
            </w:pPr>
            <w:r>
              <w:rPr>
                <w:b/>
                <w:sz w:val="24"/>
                <w:szCs w:val="24"/>
              </w:rPr>
              <w:t>_____of 16</w:t>
            </w:r>
          </w:p>
        </w:tc>
        <w:tc>
          <w:tcPr>
            <w:tcW w:w="3682" w:type="dxa"/>
            <w:gridSpan w:val="3"/>
            <w:tcBorders>
              <w:bottom w:val="single" w:sz="4" w:space="0" w:color="auto"/>
            </w:tcBorders>
          </w:tcPr>
          <w:p w14:paraId="6D81D341" w14:textId="77777777" w:rsidR="00787D53" w:rsidRPr="00AA5DD7" w:rsidRDefault="00787D53" w:rsidP="00181B6A">
            <w:pPr>
              <w:pStyle w:val="Normal11pt"/>
              <w:jc w:val="left"/>
              <w:rPr>
                <w:b/>
                <w:sz w:val="24"/>
                <w:szCs w:val="24"/>
              </w:rPr>
            </w:pPr>
          </w:p>
        </w:tc>
      </w:tr>
      <w:tr w:rsidR="00787D53" w:rsidRPr="00AA5DD7" w14:paraId="3CD8A100" w14:textId="77777777" w:rsidTr="00181B6A">
        <w:trPr>
          <w:gridBefore w:val="1"/>
          <w:gridAfter w:val="1"/>
          <w:wBefore w:w="11" w:type="dxa"/>
          <w:wAfter w:w="41" w:type="dxa"/>
          <w:trHeight w:val="267"/>
          <w:jc w:val="center"/>
        </w:trPr>
        <w:tc>
          <w:tcPr>
            <w:tcW w:w="7557" w:type="dxa"/>
            <w:gridSpan w:val="2"/>
            <w:shd w:val="clear" w:color="auto" w:fill="C0C0C0"/>
          </w:tcPr>
          <w:p w14:paraId="11D0E782" w14:textId="77777777" w:rsidR="00787D53" w:rsidRPr="00AA5DD7" w:rsidRDefault="00787D53" w:rsidP="00181B6A">
            <w:pPr>
              <w:tabs>
                <w:tab w:val="num" w:pos="720"/>
              </w:tabs>
              <w:rPr>
                <w:b/>
                <w:szCs w:val="24"/>
              </w:rPr>
            </w:pPr>
            <w:r w:rsidRPr="00AA5DD7">
              <w:rPr>
                <w:b/>
                <w:szCs w:val="24"/>
              </w:rPr>
              <w:t xml:space="preserve">Attachments     </w:t>
            </w:r>
            <w:r w:rsidRPr="00AA5DD7">
              <w:rPr>
                <w:b/>
                <w:szCs w:val="24"/>
              </w:rPr>
              <w:br/>
            </w:r>
            <w:r w:rsidRPr="00AA5DD7">
              <w:rPr>
                <w:b/>
                <w:i/>
                <w:szCs w:val="24"/>
              </w:rPr>
              <w:t>(*Note 0-not provided  1-</w:t>
            </w:r>
            <w:r>
              <w:rPr>
                <w:b/>
                <w:i/>
                <w:szCs w:val="24"/>
              </w:rPr>
              <w:t>issues noted</w:t>
            </w:r>
            <w:r w:rsidRPr="00AA5DD7">
              <w:rPr>
                <w:b/>
                <w:i/>
                <w:szCs w:val="24"/>
              </w:rPr>
              <w:t xml:space="preserve">  2-Excellent)  </w:t>
            </w:r>
          </w:p>
        </w:tc>
        <w:tc>
          <w:tcPr>
            <w:tcW w:w="959" w:type="dxa"/>
            <w:shd w:val="clear" w:color="auto" w:fill="C0C0C0"/>
          </w:tcPr>
          <w:p w14:paraId="164E216C" w14:textId="77777777" w:rsidR="00787D53" w:rsidRPr="00AA5DD7" w:rsidRDefault="00787D53" w:rsidP="00181B6A">
            <w:pPr>
              <w:pStyle w:val="Normal11pt"/>
              <w:rPr>
                <w:b/>
                <w:sz w:val="24"/>
                <w:szCs w:val="24"/>
              </w:rPr>
            </w:pPr>
          </w:p>
        </w:tc>
        <w:tc>
          <w:tcPr>
            <w:tcW w:w="2220" w:type="dxa"/>
            <w:gridSpan w:val="2"/>
            <w:shd w:val="clear" w:color="auto" w:fill="C0C0C0"/>
          </w:tcPr>
          <w:p w14:paraId="4E64F2BE" w14:textId="77777777" w:rsidR="00787D53" w:rsidRPr="00AA5DD7" w:rsidRDefault="00787D53" w:rsidP="00181B6A">
            <w:pPr>
              <w:pStyle w:val="Normal11pt"/>
              <w:rPr>
                <w:b/>
                <w:sz w:val="24"/>
                <w:szCs w:val="24"/>
              </w:rPr>
            </w:pPr>
            <w:r w:rsidRPr="00AA5DD7">
              <w:rPr>
                <w:b/>
                <w:sz w:val="24"/>
                <w:szCs w:val="24"/>
              </w:rPr>
              <w:t>Score</w:t>
            </w:r>
          </w:p>
        </w:tc>
        <w:tc>
          <w:tcPr>
            <w:tcW w:w="3630" w:type="dxa"/>
            <w:shd w:val="clear" w:color="auto" w:fill="C0C0C0"/>
          </w:tcPr>
          <w:p w14:paraId="11C139F2" w14:textId="77777777" w:rsidR="00787D53" w:rsidRPr="00AA5DD7" w:rsidRDefault="00787D53" w:rsidP="00181B6A">
            <w:pPr>
              <w:pStyle w:val="Normal11pt"/>
              <w:rPr>
                <w:b/>
                <w:sz w:val="24"/>
                <w:szCs w:val="24"/>
              </w:rPr>
            </w:pPr>
            <w:r w:rsidRPr="00AA5DD7">
              <w:rPr>
                <w:b/>
                <w:sz w:val="24"/>
                <w:szCs w:val="24"/>
              </w:rPr>
              <w:t>Comments</w:t>
            </w:r>
          </w:p>
        </w:tc>
      </w:tr>
      <w:tr w:rsidR="00787D53" w:rsidRPr="00AA5DD7" w14:paraId="599A814C" w14:textId="77777777" w:rsidTr="00181B6A">
        <w:trPr>
          <w:gridBefore w:val="1"/>
          <w:gridAfter w:val="1"/>
          <w:wBefore w:w="11" w:type="dxa"/>
          <w:wAfter w:w="41" w:type="dxa"/>
          <w:trHeight w:val="130"/>
          <w:jc w:val="center"/>
        </w:trPr>
        <w:tc>
          <w:tcPr>
            <w:tcW w:w="7557" w:type="dxa"/>
            <w:gridSpan w:val="2"/>
            <w:tcBorders>
              <w:bottom w:val="single" w:sz="4" w:space="0" w:color="auto"/>
            </w:tcBorders>
            <w:shd w:val="clear" w:color="auto" w:fill="auto"/>
          </w:tcPr>
          <w:p w14:paraId="5DA55DA8" w14:textId="77777777" w:rsidR="00787D53" w:rsidRDefault="00787D53" w:rsidP="00181B6A">
            <w:pPr>
              <w:widowControl/>
              <w:tabs>
                <w:tab w:val="num" w:pos="1170"/>
              </w:tabs>
              <w:rPr>
                <w:b/>
                <w:szCs w:val="24"/>
              </w:rPr>
            </w:pPr>
            <w:r>
              <w:rPr>
                <w:b/>
                <w:szCs w:val="24"/>
              </w:rPr>
              <w:t>Attachment 1 Assurances</w:t>
            </w:r>
          </w:p>
          <w:p w14:paraId="2C06DC03" w14:textId="77777777" w:rsidR="00787D53" w:rsidRPr="00964FA2" w:rsidRDefault="00787D53" w:rsidP="00FE7089">
            <w:pPr>
              <w:pStyle w:val="ListParagraph"/>
              <w:widowControl/>
              <w:numPr>
                <w:ilvl w:val="0"/>
                <w:numId w:val="40"/>
              </w:numPr>
              <w:tabs>
                <w:tab w:val="num" w:pos="1170"/>
              </w:tabs>
              <w:autoSpaceDE/>
              <w:autoSpaceDN/>
              <w:spacing w:before="0"/>
              <w:rPr>
                <w:b/>
                <w:szCs w:val="24"/>
              </w:rPr>
            </w:pPr>
            <w:r>
              <w:rPr>
                <w:bCs/>
                <w:szCs w:val="24"/>
              </w:rPr>
              <w:t>Signed by agency head</w:t>
            </w:r>
          </w:p>
        </w:tc>
        <w:tc>
          <w:tcPr>
            <w:tcW w:w="959" w:type="dxa"/>
            <w:tcBorders>
              <w:bottom w:val="single" w:sz="4" w:space="0" w:color="auto"/>
            </w:tcBorders>
            <w:shd w:val="clear" w:color="auto" w:fill="auto"/>
          </w:tcPr>
          <w:p w14:paraId="1E331ABC" w14:textId="77777777" w:rsidR="00787D53" w:rsidRPr="00AA5DD7" w:rsidRDefault="00787D53" w:rsidP="00181B6A">
            <w:pPr>
              <w:pStyle w:val="Normal11pt"/>
              <w:rPr>
                <w:b/>
                <w:sz w:val="24"/>
                <w:szCs w:val="24"/>
              </w:rPr>
            </w:pPr>
          </w:p>
        </w:tc>
        <w:tc>
          <w:tcPr>
            <w:tcW w:w="2220" w:type="dxa"/>
            <w:gridSpan w:val="2"/>
            <w:tcBorders>
              <w:bottom w:val="single" w:sz="4" w:space="0" w:color="auto"/>
            </w:tcBorders>
            <w:shd w:val="clear" w:color="auto" w:fill="auto"/>
          </w:tcPr>
          <w:p w14:paraId="29956841" w14:textId="77777777" w:rsidR="00787D53" w:rsidRDefault="00787D53" w:rsidP="00181B6A">
            <w:pPr>
              <w:rPr>
                <w:b/>
                <w:szCs w:val="24"/>
              </w:rPr>
            </w:pPr>
          </w:p>
          <w:p w14:paraId="63CD43CD" w14:textId="77777777" w:rsidR="00787D53" w:rsidRPr="00AA5DD7" w:rsidRDefault="00787D53" w:rsidP="00181B6A">
            <w:pPr>
              <w:rPr>
                <w:b/>
                <w:szCs w:val="24"/>
              </w:rPr>
            </w:pPr>
            <w:r w:rsidRPr="001B572D">
              <w:rPr>
                <w:b/>
                <w:szCs w:val="24"/>
              </w:rPr>
              <w:t xml:space="preserve">0          1          </w:t>
            </w:r>
            <w:r>
              <w:rPr>
                <w:b/>
                <w:szCs w:val="24"/>
              </w:rPr>
              <w:t xml:space="preserve">  2</w:t>
            </w:r>
            <w:r w:rsidRPr="001B572D">
              <w:rPr>
                <w:b/>
                <w:szCs w:val="24"/>
              </w:rPr>
              <w:t xml:space="preserve">              </w:t>
            </w:r>
          </w:p>
        </w:tc>
        <w:tc>
          <w:tcPr>
            <w:tcW w:w="3630" w:type="dxa"/>
            <w:tcBorders>
              <w:bottom w:val="single" w:sz="4" w:space="0" w:color="auto"/>
            </w:tcBorders>
            <w:shd w:val="clear" w:color="auto" w:fill="auto"/>
          </w:tcPr>
          <w:p w14:paraId="54AF0688" w14:textId="77777777" w:rsidR="00787D53" w:rsidRPr="00AA5DD7" w:rsidRDefault="00787D53" w:rsidP="00181B6A">
            <w:pPr>
              <w:pStyle w:val="Normal11pt"/>
              <w:rPr>
                <w:b/>
                <w:sz w:val="24"/>
                <w:szCs w:val="24"/>
              </w:rPr>
            </w:pPr>
          </w:p>
        </w:tc>
      </w:tr>
      <w:tr w:rsidR="00787D53" w:rsidRPr="00AA5DD7" w14:paraId="0F91850C" w14:textId="77777777" w:rsidTr="00181B6A">
        <w:trPr>
          <w:gridBefore w:val="1"/>
          <w:gridAfter w:val="1"/>
          <w:wBefore w:w="11" w:type="dxa"/>
          <w:wAfter w:w="41" w:type="dxa"/>
          <w:trHeight w:val="890"/>
          <w:jc w:val="center"/>
        </w:trPr>
        <w:tc>
          <w:tcPr>
            <w:tcW w:w="7557" w:type="dxa"/>
            <w:gridSpan w:val="2"/>
            <w:tcBorders>
              <w:bottom w:val="nil"/>
            </w:tcBorders>
          </w:tcPr>
          <w:p w14:paraId="175F1E0C" w14:textId="77777777" w:rsidR="00787D53" w:rsidRPr="007E4F07" w:rsidRDefault="00787D53" w:rsidP="00181B6A">
            <w:pPr>
              <w:widowControl/>
              <w:tabs>
                <w:tab w:val="num" w:pos="1170"/>
              </w:tabs>
              <w:rPr>
                <w:b/>
                <w:szCs w:val="24"/>
              </w:rPr>
            </w:pPr>
            <w:r>
              <w:rPr>
                <w:b/>
                <w:szCs w:val="24"/>
              </w:rPr>
              <w:t>Attachment 2</w:t>
            </w:r>
            <w:r w:rsidRPr="00AA5DD7">
              <w:rPr>
                <w:b/>
                <w:szCs w:val="24"/>
              </w:rPr>
              <w:t xml:space="preserve"> Budget Overview</w:t>
            </w:r>
          </w:p>
          <w:p w14:paraId="3710793E" w14:textId="77777777" w:rsidR="00787D53" w:rsidRPr="00A468C9" w:rsidRDefault="00787D53" w:rsidP="00FE7089">
            <w:pPr>
              <w:pStyle w:val="ListParagraph"/>
              <w:widowControl/>
              <w:numPr>
                <w:ilvl w:val="0"/>
                <w:numId w:val="39"/>
              </w:numPr>
              <w:autoSpaceDE/>
              <w:autoSpaceDN/>
              <w:spacing w:before="0"/>
              <w:rPr>
                <w:szCs w:val="24"/>
              </w:rPr>
            </w:pPr>
            <w:r>
              <w:rPr>
                <w:szCs w:val="24"/>
              </w:rPr>
              <w:t>Deliverable funding amounts match amounts in Appendix C2 and c</w:t>
            </w:r>
            <w:r w:rsidRPr="00A468C9">
              <w:rPr>
                <w:szCs w:val="24"/>
              </w:rPr>
              <w:t>lient visits projected matches visits projected in Attachment 4</w:t>
            </w:r>
          </w:p>
          <w:p w14:paraId="0E0812EC" w14:textId="77777777" w:rsidR="00787D53" w:rsidRDefault="00787D53" w:rsidP="00181B6A">
            <w:pPr>
              <w:widowControl/>
              <w:tabs>
                <w:tab w:val="num" w:pos="1170"/>
              </w:tabs>
              <w:rPr>
                <w:b/>
                <w:szCs w:val="24"/>
              </w:rPr>
            </w:pPr>
          </w:p>
        </w:tc>
        <w:tc>
          <w:tcPr>
            <w:tcW w:w="959" w:type="dxa"/>
            <w:tcBorders>
              <w:bottom w:val="nil"/>
            </w:tcBorders>
          </w:tcPr>
          <w:p w14:paraId="66CAA194"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06A58D4D" w14:textId="77777777" w:rsidR="00787D53" w:rsidRDefault="00787D53" w:rsidP="00181B6A">
            <w:pPr>
              <w:pStyle w:val="Normal11pt"/>
              <w:jc w:val="left"/>
              <w:rPr>
                <w:b/>
                <w:sz w:val="24"/>
                <w:szCs w:val="24"/>
              </w:rPr>
            </w:pPr>
          </w:p>
          <w:p w14:paraId="182A70FB" w14:textId="77777777" w:rsidR="00787D53" w:rsidRDefault="00787D53" w:rsidP="00181B6A">
            <w:pPr>
              <w:rPr>
                <w:b/>
                <w:szCs w:val="24"/>
              </w:rPr>
            </w:pPr>
            <w:r w:rsidRPr="001B572D">
              <w:rPr>
                <w:b/>
                <w:szCs w:val="24"/>
              </w:rPr>
              <w:t xml:space="preserve">0          1            2                     </w:t>
            </w:r>
          </w:p>
          <w:p w14:paraId="2F3D14E4" w14:textId="77777777" w:rsidR="00787D53" w:rsidRPr="00AA5DD7" w:rsidRDefault="00787D53" w:rsidP="00181B6A">
            <w:pPr>
              <w:pStyle w:val="Normal11pt"/>
              <w:jc w:val="left"/>
              <w:rPr>
                <w:b/>
                <w:sz w:val="24"/>
                <w:szCs w:val="24"/>
              </w:rPr>
            </w:pPr>
          </w:p>
        </w:tc>
        <w:tc>
          <w:tcPr>
            <w:tcW w:w="3630" w:type="dxa"/>
            <w:tcBorders>
              <w:bottom w:val="nil"/>
            </w:tcBorders>
          </w:tcPr>
          <w:p w14:paraId="55574226" w14:textId="77777777" w:rsidR="00787D53" w:rsidRPr="00AA5DD7" w:rsidRDefault="00787D53" w:rsidP="00181B6A">
            <w:pPr>
              <w:pStyle w:val="Normal11pt"/>
              <w:jc w:val="left"/>
              <w:rPr>
                <w:b/>
                <w:sz w:val="24"/>
                <w:szCs w:val="24"/>
              </w:rPr>
            </w:pPr>
          </w:p>
        </w:tc>
      </w:tr>
      <w:tr w:rsidR="00787D53" w:rsidRPr="00AA5DD7" w14:paraId="2FC8DAD0" w14:textId="77777777" w:rsidTr="00181B6A">
        <w:trPr>
          <w:gridBefore w:val="1"/>
          <w:gridAfter w:val="1"/>
          <w:wBefore w:w="11" w:type="dxa"/>
          <w:wAfter w:w="41" w:type="dxa"/>
          <w:trHeight w:val="800"/>
          <w:jc w:val="center"/>
        </w:trPr>
        <w:tc>
          <w:tcPr>
            <w:tcW w:w="7557" w:type="dxa"/>
            <w:gridSpan w:val="2"/>
            <w:tcBorders>
              <w:bottom w:val="nil"/>
            </w:tcBorders>
          </w:tcPr>
          <w:p w14:paraId="5CA9DDA5" w14:textId="77777777" w:rsidR="00787D53" w:rsidRPr="00FE5172" w:rsidRDefault="00787D53" w:rsidP="00181B6A">
            <w:pPr>
              <w:widowControl/>
              <w:rPr>
                <w:b/>
                <w:bCs/>
                <w:szCs w:val="24"/>
              </w:rPr>
            </w:pPr>
            <w:r w:rsidRPr="00FE5172">
              <w:rPr>
                <w:b/>
                <w:bCs/>
                <w:szCs w:val="24"/>
              </w:rPr>
              <w:t>Attachment 3 Itemized Budget</w:t>
            </w:r>
          </w:p>
          <w:p w14:paraId="7BA8FD4C" w14:textId="77777777" w:rsidR="00787D53" w:rsidRPr="00FE5172" w:rsidRDefault="00787D53" w:rsidP="00FE7089">
            <w:pPr>
              <w:pStyle w:val="ListParagraph"/>
              <w:widowControl/>
              <w:numPr>
                <w:ilvl w:val="0"/>
                <w:numId w:val="39"/>
              </w:numPr>
              <w:autoSpaceDE/>
              <w:autoSpaceDN/>
              <w:spacing w:before="0"/>
              <w:rPr>
                <w:b/>
                <w:bCs/>
                <w:szCs w:val="24"/>
              </w:rPr>
            </w:pPr>
            <w:r>
              <w:rPr>
                <w:szCs w:val="24"/>
              </w:rPr>
              <w:t>Funding requested and p</w:t>
            </w:r>
            <w:r w:rsidRPr="00FE5172">
              <w:rPr>
                <w:szCs w:val="24"/>
              </w:rPr>
              <w:t>rogram income</w:t>
            </w:r>
            <w:r>
              <w:rPr>
                <w:szCs w:val="24"/>
              </w:rPr>
              <w:t>=total budget</w:t>
            </w:r>
          </w:p>
          <w:p w14:paraId="1D0A3E34" w14:textId="77777777" w:rsidR="00787D53" w:rsidRPr="00964FA2" w:rsidRDefault="00787D53" w:rsidP="00FE7089">
            <w:pPr>
              <w:pStyle w:val="ListParagraph"/>
              <w:widowControl/>
              <w:numPr>
                <w:ilvl w:val="0"/>
                <w:numId w:val="39"/>
              </w:numPr>
              <w:autoSpaceDE/>
              <w:autoSpaceDN/>
              <w:spacing w:before="0"/>
              <w:rPr>
                <w:b/>
                <w:bCs/>
                <w:szCs w:val="24"/>
              </w:rPr>
            </w:pPr>
            <w:r w:rsidRPr="00FE5172">
              <w:rPr>
                <w:szCs w:val="24"/>
              </w:rPr>
              <w:t>Budgeted amount column complete</w:t>
            </w:r>
          </w:p>
        </w:tc>
        <w:tc>
          <w:tcPr>
            <w:tcW w:w="959" w:type="dxa"/>
            <w:tcBorders>
              <w:bottom w:val="nil"/>
            </w:tcBorders>
          </w:tcPr>
          <w:p w14:paraId="2D011274"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1D2DC382" w14:textId="77777777" w:rsidR="00787D53" w:rsidRDefault="00787D53" w:rsidP="00181B6A">
            <w:pPr>
              <w:pStyle w:val="Normal11pt"/>
              <w:jc w:val="left"/>
              <w:rPr>
                <w:b/>
                <w:sz w:val="24"/>
                <w:szCs w:val="24"/>
              </w:rPr>
            </w:pPr>
          </w:p>
          <w:p w14:paraId="7FB2241F" w14:textId="77777777" w:rsidR="00787D53" w:rsidRPr="00AA5DD7" w:rsidRDefault="00787D53" w:rsidP="00181B6A">
            <w:pPr>
              <w:rPr>
                <w:b/>
                <w:szCs w:val="24"/>
              </w:rPr>
            </w:pPr>
            <w:r w:rsidRPr="001B572D">
              <w:rPr>
                <w:b/>
                <w:szCs w:val="24"/>
              </w:rPr>
              <w:t xml:space="preserve">0          1            2                    </w:t>
            </w:r>
          </w:p>
        </w:tc>
        <w:tc>
          <w:tcPr>
            <w:tcW w:w="3630" w:type="dxa"/>
            <w:tcBorders>
              <w:bottom w:val="nil"/>
            </w:tcBorders>
          </w:tcPr>
          <w:p w14:paraId="7020A78E" w14:textId="77777777" w:rsidR="00787D53" w:rsidRPr="00AA5DD7" w:rsidRDefault="00787D53" w:rsidP="00181B6A">
            <w:pPr>
              <w:pStyle w:val="Normal11pt"/>
              <w:jc w:val="left"/>
              <w:rPr>
                <w:b/>
                <w:sz w:val="24"/>
                <w:szCs w:val="24"/>
              </w:rPr>
            </w:pPr>
          </w:p>
        </w:tc>
      </w:tr>
      <w:tr w:rsidR="00787D53" w:rsidRPr="00AA5DD7" w14:paraId="29AF2B3B" w14:textId="77777777" w:rsidTr="00181B6A">
        <w:trPr>
          <w:gridBefore w:val="1"/>
          <w:gridAfter w:val="1"/>
          <w:wBefore w:w="11" w:type="dxa"/>
          <w:wAfter w:w="41" w:type="dxa"/>
          <w:trHeight w:val="1343"/>
          <w:jc w:val="center"/>
        </w:trPr>
        <w:tc>
          <w:tcPr>
            <w:tcW w:w="7557" w:type="dxa"/>
            <w:gridSpan w:val="2"/>
            <w:tcBorders>
              <w:bottom w:val="nil"/>
            </w:tcBorders>
          </w:tcPr>
          <w:p w14:paraId="477F2A84" w14:textId="77777777" w:rsidR="00787D53" w:rsidRPr="00AA5DD7" w:rsidRDefault="00787D53" w:rsidP="00181B6A">
            <w:pPr>
              <w:pStyle w:val="Normal11pt"/>
              <w:jc w:val="left"/>
              <w:rPr>
                <w:b/>
                <w:sz w:val="24"/>
                <w:szCs w:val="24"/>
              </w:rPr>
            </w:pPr>
            <w:r w:rsidRPr="00AA5DD7">
              <w:rPr>
                <w:b/>
                <w:sz w:val="24"/>
                <w:szCs w:val="24"/>
              </w:rPr>
              <w:lastRenderedPageBreak/>
              <w:t>Attachment</w:t>
            </w:r>
            <w:r>
              <w:rPr>
                <w:b/>
                <w:sz w:val="24"/>
                <w:szCs w:val="24"/>
              </w:rPr>
              <w:t xml:space="preserve"> 4</w:t>
            </w:r>
            <w:r w:rsidRPr="00AA5DD7">
              <w:rPr>
                <w:b/>
                <w:sz w:val="24"/>
                <w:szCs w:val="24"/>
              </w:rPr>
              <w:t xml:space="preserve"> Site and Service Information</w:t>
            </w:r>
          </w:p>
          <w:p w14:paraId="748ED255" w14:textId="77777777" w:rsidR="00787D53" w:rsidRDefault="00787D53" w:rsidP="00FE7089">
            <w:pPr>
              <w:pStyle w:val="Normal11pt"/>
              <w:numPr>
                <w:ilvl w:val="0"/>
                <w:numId w:val="39"/>
              </w:numPr>
              <w:jc w:val="left"/>
              <w:rPr>
                <w:sz w:val="24"/>
                <w:szCs w:val="24"/>
              </w:rPr>
            </w:pPr>
            <w:r w:rsidRPr="00AA5DD7">
              <w:rPr>
                <w:sz w:val="24"/>
                <w:szCs w:val="24"/>
              </w:rPr>
              <w:t xml:space="preserve">Service </w:t>
            </w:r>
            <w:r>
              <w:rPr>
                <w:sz w:val="24"/>
                <w:szCs w:val="24"/>
              </w:rPr>
              <w:t>s</w:t>
            </w:r>
            <w:r w:rsidRPr="00AA5DD7">
              <w:rPr>
                <w:sz w:val="24"/>
                <w:szCs w:val="24"/>
              </w:rPr>
              <w:t xml:space="preserve">ite(s) </w:t>
            </w:r>
            <w:r>
              <w:rPr>
                <w:sz w:val="24"/>
                <w:szCs w:val="24"/>
              </w:rPr>
              <w:t>i</w:t>
            </w:r>
            <w:r w:rsidRPr="00AA5DD7">
              <w:rPr>
                <w:sz w:val="24"/>
                <w:szCs w:val="24"/>
              </w:rPr>
              <w:t>nformation</w:t>
            </w:r>
            <w:r>
              <w:rPr>
                <w:sz w:val="24"/>
                <w:szCs w:val="24"/>
              </w:rPr>
              <w:t xml:space="preserve"> completed</w:t>
            </w:r>
          </w:p>
          <w:p w14:paraId="2627F28E" w14:textId="77777777" w:rsidR="00787D53" w:rsidRDefault="00787D53" w:rsidP="00FE7089">
            <w:pPr>
              <w:pStyle w:val="Normal11pt"/>
              <w:numPr>
                <w:ilvl w:val="0"/>
                <w:numId w:val="39"/>
              </w:numPr>
              <w:jc w:val="left"/>
              <w:rPr>
                <w:sz w:val="24"/>
                <w:szCs w:val="24"/>
              </w:rPr>
            </w:pPr>
            <w:r>
              <w:rPr>
                <w:sz w:val="24"/>
                <w:szCs w:val="24"/>
              </w:rPr>
              <w:t>Client visits projected is in appropriate funding band</w:t>
            </w:r>
          </w:p>
          <w:p w14:paraId="6590E5CF" w14:textId="77777777" w:rsidR="00787D53" w:rsidRPr="00AA5DD7" w:rsidRDefault="00787D53" w:rsidP="00FE7089">
            <w:pPr>
              <w:pStyle w:val="Normal11pt"/>
              <w:numPr>
                <w:ilvl w:val="0"/>
                <w:numId w:val="39"/>
              </w:numPr>
              <w:jc w:val="left"/>
              <w:rPr>
                <w:sz w:val="24"/>
                <w:szCs w:val="24"/>
              </w:rPr>
            </w:pPr>
            <w:r>
              <w:rPr>
                <w:sz w:val="24"/>
                <w:szCs w:val="24"/>
              </w:rPr>
              <w:t>Minimum of 16 provider/clinician hours per month</w:t>
            </w:r>
          </w:p>
          <w:p w14:paraId="02CD2732" w14:textId="77777777" w:rsidR="00787D53" w:rsidRPr="00AA5DD7" w:rsidRDefault="00787D53" w:rsidP="00FE7089">
            <w:pPr>
              <w:pStyle w:val="ListParagraph"/>
              <w:widowControl/>
              <w:numPr>
                <w:ilvl w:val="0"/>
                <w:numId w:val="39"/>
              </w:numPr>
              <w:autoSpaceDE/>
              <w:autoSpaceDN/>
              <w:spacing w:before="0"/>
              <w:rPr>
                <w:b/>
                <w:szCs w:val="24"/>
              </w:rPr>
            </w:pPr>
            <w:r w:rsidRPr="00AA5DD7">
              <w:rPr>
                <w:szCs w:val="24"/>
              </w:rPr>
              <w:t xml:space="preserve">Services </w:t>
            </w:r>
            <w:r>
              <w:rPr>
                <w:szCs w:val="24"/>
              </w:rPr>
              <w:t>provided section complete</w:t>
            </w:r>
          </w:p>
          <w:p w14:paraId="13655959" w14:textId="77777777" w:rsidR="00787D53" w:rsidRDefault="00787D53" w:rsidP="00181B6A">
            <w:pPr>
              <w:widowControl/>
              <w:rPr>
                <w:b/>
                <w:bCs/>
                <w:szCs w:val="24"/>
              </w:rPr>
            </w:pPr>
          </w:p>
        </w:tc>
        <w:tc>
          <w:tcPr>
            <w:tcW w:w="959" w:type="dxa"/>
            <w:tcBorders>
              <w:bottom w:val="nil"/>
            </w:tcBorders>
          </w:tcPr>
          <w:p w14:paraId="322156F2"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44114174" w14:textId="77777777" w:rsidR="00787D53" w:rsidRDefault="00787D53" w:rsidP="00181B6A">
            <w:pPr>
              <w:rPr>
                <w:b/>
                <w:szCs w:val="24"/>
              </w:rPr>
            </w:pPr>
          </w:p>
          <w:p w14:paraId="6508DA2D" w14:textId="77777777" w:rsidR="00787D53" w:rsidRDefault="00787D53" w:rsidP="00181B6A">
            <w:pPr>
              <w:rPr>
                <w:b/>
                <w:szCs w:val="24"/>
              </w:rPr>
            </w:pPr>
            <w:r w:rsidRPr="001B572D">
              <w:rPr>
                <w:b/>
                <w:szCs w:val="24"/>
              </w:rPr>
              <w:t xml:space="preserve">0          1            2            </w:t>
            </w:r>
          </w:p>
          <w:p w14:paraId="1FA6E4CA" w14:textId="77777777" w:rsidR="00787D53" w:rsidRDefault="00787D53" w:rsidP="00181B6A">
            <w:pPr>
              <w:rPr>
                <w:b/>
                <w:szCs w:val="24"/>
              </w:rPr>
            </w:pPr>
            <w:r w:rsidRPr="001B572D">
              <w:rPr>
                <w:b/>
                <w:szCs w:val="24"/>
              </w:rPr>
              <w:t xml:space="preserve">0          1            2            </w:t>
            </w:r>
          </w:p>
          <w:p w14:paraId="60A3D732" w14:textId="77777777" w:rsidR="00787D53" w:rsidRDefault="00787D53" w:rsidP="00181B6A">
            <w:pPr>
              <w:rPr>
                <w:b/>
                <w:szCs w:val="24"/>
              </w:rPr>
            </w:pPr>
            <w:r w:rsidRPr="001B572D">
              <w:rPr>
                <w:b/>
                <w:szCs w:val="24"/>
              </w:rPr>
              <w:t xml:space="preserve">0          1            2            </w:t>
            </w:r>
          </w:p>
          <w:p w14:paraId="088393C0" w14:textId="77777777" w:rsidR="00787D53" w:rsidRDefault="00787D53" w:rsidP="00181B6A">
            <w:pPr>
              <w:rPr>
                <w:b/>
                <w:szCs w:val="24"/>
              </w:rPr>
            </w:pPr>
            <w:r w:rsidRPr="001B572D">
              <w:rPr>
                <w:b/>
                <w:szCs w:val="24"/>
              </w:rPr>
              <w:t xml:space="preserve">0          1            2            </w:t>
            </w:r>
          </w:p>
          <w:p w14:paraId="3AC7E685" w14:textId="77777777" w:rsidR="00787D53" w:rsidRPr="00AA5DD7" w:rsidRDefault="00787D53" w:rsidP="00181B6A">
            <w:pPr>
              <w:pStyle w:val="Normal11pt"/>
              <w:jc w:val="left"/>
              <w:rPr>
                <w:b/>
                <w:sz w:val="24"/>
                <w:szCs w:val="24"/>
              </w:rPr>
            </w:pPr>
          </w:p>
        </w:tc>
        <w:tc>
          <w:tcPr>
            <w:tcW w:w="3630" w:type="dxa"/>
            <w:tcBorders>
              <w:bottom w:val="nil"/>
            </w:tcBorders>
          </w:tcPr>
          <w:p w14:paraId="21E357E2" w14:textId="77777777" w:rsidR="00787D53" w:rsidRPr="00AA5DD7" w:rsidRDefault="00787D53" w:rsidP="00181B6A">
            <w:pPr>
              <w:pStyle w:val="Normal11pt"/>
              <w:jc w:val="left"/>
              <w:rPr>
                <w:b/>
                <w:sz w:val="24"/>
                <w:szCs w:val="24"/>
              </w:rPr>
            </w:pPr>
          </w:p>
        </w:tc>
      </w:tr>
      <w:tr w:rsidR="00787D53" w:rsidRPr="00AA5DD7" w14:paraId="4163F310" w14:textId="77777777" w:rsidTr="00181B6A">
        <w:trPr>
          <w:gridBefore w:val="1"/>
          <w:gridAfter w:val="1"/>
          <w:wBefore w:w="11" w:type="dxa"/>
          <w:wAfter w:w="41" w:type="dxa"/>
          <w:trHeight w:val="1343"/>
          <w:jc w:val="center"/>
        </w:trPr>
        <w:tc>
          <w:tcPr>
            <w:tcW w:w="7557" w:type="dxa"/>
            <w:gridSpan w:val="2"/>
            <w:tcBorders>
              <w:bottom w:val="nil"/>
            </w:tcBorders>
          </w:tcPr>
          <w:p w14:paraId="401A3DC4" w14:textId="77777777" w:rsidR="00787D53" w:rsidRPr="00AA5DD7" w:rsidRDefault="00787D53" w:rsidP="00181B6A">
            <w:pPr>
              <w:widowControl/>
              <w:tabs>
                <w:tab w:val="num" w:pos="1170"/>
              </w:tabs>
              <w:rPr>
                <w:b/>
                <w:szCs w:val="24"/>
              </w:rPr>
            </w:pPr>
            <w:r>
              <w:rPr>
                <w:b/>
                <w:szCs w:val="24"/>
              </w:rPr>
              <w:t>Attachment 5</w:t>
            </w:r>
            <w:r w:rsidRPr="00AA5DD7">
              <w:rPr>
                <w:b/>
                <w:szCs w:val="24"/>
              </w:rPr>
              <w:t xml:space="preserve"> Program Work Plan</w:t>
            </w:r>
          </w:p>
          <w:p w14:paraId="49C05F0B" w14:textId="77777777" w:rsidR="00787D53" w:rsidRPr="00AA5DD7" w:rsidRDefault="00787D53" w:rsidP="00181B6A">
            <w:pPr>
              <w:widowControl/>
              <w:tabs>
                <w:tab w:val="num" w:pos="1170"/>
              </w:tabs>
              <w:rPr>
                <w:szCs w:val="24"/>
              </w:rPr>
            </w:pPr>
            <w:r w:rsidRPr="00AA5DD7">
              <w:rPr>
                <w:szCs w:val="24"/>
              </w:rPr>
              <w:t xml:space="preserve">For all </w:t>
            </w:r>
            <w:r>
              <w:rPr>
                <w:szCs w:val="24"/>
              </w:rPr>
              <w:t>deliverables</w:t>
            </w:r>
            <w:r w:rsidRPr="00AA5DD7">
              <w:rPr>
                <w:szCs w:val="24"/>
              </w:rPr>
              <w:t>, are the following completed?</w:t>
            </w:r>
          </w:p>
          <w:p w14:paraId="740B16D7" w14:textId="77777777" w:rsidR="00787D53" w:rsidRPr="00903E22" w:rsidRDefault="00787D53" w:rsidP="00FE7089">
            <w:pPr>
              <w:pStyle w:val="ListParagraph"/>
              <w:widowControl/>
              <w:numPr>
                <w:ilvl w:val="0"/>
                <w:numId w:val="39"/>
              </w:numPr>
              <w:autoSpaceDE/>
              <w:autoSpaceDN/>
              <w:spacing w:before="0"/>
              <w:rPr>
                <w:szCs w:val="24"/>
              </w:rPr>
            </w:pPr>
            <w:r w:rsidRPr="00903E22">
              <w:rPr>
                <w:b/>
                <w:szCs w:val="24"/>
              </w:rPr>
              <w:t>Activities</w:t>
            </w:r>
            <w:r w:rsidRPr="00903E22">
              <w:rPr>
                <w:szCs w:val="24"/>
              </w:rPr>
              <w:t xml:space="preserve"> – are they appropriate for the objective and specific?</w:t>
            </w:r>
          </w:p>
          <w:p w14:paraId="68781AE2" w14:textId="77777777" w:rsidR="00787D53" w:rsidRPr="00903E22" w:rsidRDefault="00787D53" w:rsidP="00FE7089">
            <w:pPr>
              <w:pStyle w:val="ListParagraph"/>
              <w:widowControl/>
              <w:numPr>
                <w:ilvl w:val="0"/>
                <w:numId w:val="39"/>
              </w:numPr>
              <w:autoSpaceDE/>
              <w:autoSpaceDN/>
              <w:spacing w:before="0"/>
              <w:rPr>
                <w:szCs w:val="24"/>
              </w:rPr>
            </w:pPr>
            <w:r w:rsidRPr="00903E22">
              <w:rPr>
                <w:b/>
                <w:szCs w:val="24"/>
              </w:rPr>
              <w:t>Person Responsible</w:t>
            </w:r>
            <w:r w:rsidRPr="00903E22">
              <w:rPr>
                <w:szCs w:val="24"/>
              </w:rPr>
              <w:t xml:space="preserve"> – is the responsible person appropriate?</w:t>
            </w:r>
          </w:p>
          <w:p w14:paraId="62AC35C7" w14:textId="77777777" w:rsidR="00787D53" w:rsidRPr="00903E22" w:rsidRDefault="00787D53" w:rsidP="00FE7089">
            <w:pPr>
              <w:pStyle w:val="ListParagraph"/>
              <w:widowControl/>
              <w:numPr>
                <w:ilvl w:val="0"/>
                <w:numId w:val="39"/>
              </w:numPr>
              <w:autoSpaceDE/>
              <w:autoSpaceDN/>
              <w:spacing w:before="0"/>
              <w:rPr>
                <w:szCs w:val="24"/>
              </w:rPr>
            </w:pPr>
            <w:r w:rsidRPr="00903E22">
              <w:rPr>
                <w:b/>
                <w:szCs w:val="24"/>
              </w:rPr>
              <w:t xml:space="preserve">Timeline </w:t>
            </w:r>
            <w:r w:rsidRPr="00903E22">
              <w:rPr>
                <w:szCs w:val="24"/>
              </w:rPr>
              <w:t>- have they indicated interim timelines?</w:t>
            </w:r>
          </w:p>
          <w:p w14:paraId="0397FFCB" w14:textId="77777777" w:rsidR="00787D53" w:rsidRPr="00903E22" w:rsidRDefault="00787D53" w:rsidP="00FE7089">
            <w:pPr>
              <w:pStyle w:val="ListParagraph"/>
              <w:widowControl/>
              <w:numPr>
                <w:ilvl w:val="0"/>
                <w:numId w:val="39"/>
              </w:numPr>
              <w:autoSpaceDE/>
              <w:autoSpaceDN/>
              <w:spacing w:before="0"/>
              <w:rPr>
                <w:szCs w:val="24"/>
              </w:rPr>
            </w:pPr>
            <w:r>
              <w:rPr>
                <w:b/>
                <w:szCs w:val="24"/>
              </w:rPr>
              <w:t>Evaluation</w:t>
            </w:r>
            <w:r w:rsidRPr="00903E22">
              <w:rPr>
                <w:b/>
                <w:szCs w:val="24"/>
              </w:rPr>
              <w:t xml:space="preserve"> – </w:t>
            </w:r>
            <w:r>
              <w:rPr>
                <w:bCs/>
                <w:szCs w:val="24"/>
              </w:rPr>
              <w:t>appropriate and measurable for activities listed</w:t>
            </w:r>
          </w:p>
          <w:p w14:paraId="793CC2D1" w14:textId="77777777" w:rsidR="00787D53" w:rsidRPr="00AA5DD7" w:rsidRDefault="00787D53" w:rsidP="00181B6A">
            <w:pPr>
              <w:pStyle w:val="Normal11pt"/>
              <w:jc w:val="left"/>
              <w:rPr>
                <w:b/>
                <w:sz w:val="24"/>
                <w:szCs w:val="24"/>
              </w:rPr>
            </w:pPr>
          </w:p>
        </w:tc>
        <w:tc>
          <w:tcPr>
            <w:tcW w:w="959" w:type="dxa"/>
            <w:tcBorders>
              <w:bottom w:val="nil"/>
            </w:tcBorders>
          </w:tcPr>
          <w:p w14:paraId="2B0AD559"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59A76FE7" w14:textId="77777777" w:rsidR="00787D53" w:rsidRDefault="00787D53" w:rsidP="00181B6A">
            <w:pPr>
              <w:pStyle w:val="Normal11pt"/>
              <w:jc w:val="left"/>
              <w:rPr>
                <w:b/>
                <w:sz w:val="24"/>
                <w:szCs w:val="24"/>
              </w:rPr>
            </w:pPr>
          </w:p>
          <w:p w14:paraId="077CD015" w14:textId="77777777" w:rsidR="00787D53" w:rsidRDefault="00787D53" w:rsidP="00181B6A">
            <w:pPr>
              <w:pStyle w:val="Normal11pt"/>
              <w:jc w:val="left"/>
              <w:rPr>
                <w:b/>
                <w:sz w:val="24"/>
                <w:szCs w:val="24"/>
              </w:rPr>
            </w:pPr>
          </w:p>
          <w:p w14:paraId="5A475CF7" w14:textId="77777777" w:rsidR="00787D53" w:rsidRDefault="00787D53" w:rsidP="00181B6A">
            <w:pPr>
              <w:rPr>
                <w:b/>
                <w:szCs w:val="24"/>
              </w:rPr>
            </w:pPr>
            <w:r w:rsidRPr="001B572D">
              <w:rPr>
                <w:b/>
                <w:szCs w:val="24"/>
              </w:rPr>
              <w:t xml:space="preserve">0          1            2            </w:t>
            </w:r>
          </w:p>
          <w:p w14:paraId="7EC6576D" w14:textId="77777777" w:rsidR="00787D53" w:rsidRDefault="00787D53" w:rsidP="00181B6A">
            <w:pPr>
              <w:rPr>
                <w:b/>
                <w:szCs w:val="24"/>
              </w:rPr>
            </w:pPr>
            <w:r w:rsidRPr="001B572D">
              <w:rPr>
                <w:b/>
                <w:szCs w:val="24"/>
              </w:rPr>
              <w:t xml:space="preserve">0          1            2            </w:t>
            </w:r>
          </w:p>
          <w:p w14:paraId="1A14FFCA" w14:textId="77777777" w:rsidR="00787D53" w:rsidRDefault="00787D53" w:rsidP="00181B6A">
            <w:pPr>
              <w:rPr>
                <w:b/>
                <w:szCs w:val="24"/>
              </w:rPr>
            </w:pPr>
            <w:r w:rsidRPr="001B572D">
              <w:rPr>
                <w:b/>
                <w:szCs w:val="24"/>
              </w:rPr>
              <w:t xml:space="preserve">0          1            2            </w:t>
            </w:r>
          </w:p>
          <w:p w14:paraId="32A5A05B" w14:textId="77777777" w:rsidR="00787D53" w:rsidRDefault="00787D53" w:rsidP="00181B6A">
            <w:pPr>
              <w:rPr>
                <w:b/>
                <w:szCs w:val="24"/>
              </w:rPr>
            </w:pPr>
            <w:r w:rsidRPr="001B572D">
              <w:rPr>
                <w:b/>
                <w:szCs w:val="24"/>
              </w:rPr>
              <w:t xml:space="preserve">0          1            2            </w:t>
            </w:r>
          </w:p>
          <w:p w14:paraId="170590D6" w14:textId="77777777" w:rsidR="00787D53" w:rsidRPr="00AA5DD7" w:rsidRDefault="00787D53" w:rsidP="00181B6A">
            <w:pPr>
              <w:pStyle w:val="Normal11pt"/>
              <w:jc w:val="left"/>
              <w:rPr>
                <w:b/>
                <w:sz w:val="24"/>
                <w:szCs w:val="24"/>
              </w:rPr>
            </w:pPr>
          </w:p>
        </w:tc>
        <w:tc>
          <w:tcPr>
            <w:tcW w:w="3630" w:type="dxa"/>
            <w:tcBorders>
              <w:bottom w:val="nil"/>
            </w:tcBorders>
          </w:tcPr>
          <w:p w14:paraId="4B922A0C" w14:textId="77777777" w:rsidR="00787D53" w:rsidRPr="00AA5DD7" w:rsidRDefault="00787D53" w:rsidP="00181B6A">
            <w:pPr>
              <w:pStyle w:val="Normal11pt"/>
              <w:jc w:val="left"/>
              <w:rPr>
                <w:b/>
                <w:sz w:val="24"/>
                <w:szCs w:val="24"/>
              </w:rPr>
            </w:pPr>
          </w:p>
        </w:tc>
      </w:tr>
      <w:tr w:rsidR="00787D53" w:rsidRPr="00AA5DD7" w14:paraId="68042534" w14:textId="77777777" w:rsidTr="00181B6A">
        <w:trPr>
          <w:gridBefore w:val="1"/>
          <w:gridAfter w:val="1"/>
          <w:wBefore w:w="11" w:type="dxa"/>
          <w:wAfter w:w="41" w:type="dxa"/>
          <w:trHeight w:val="1343"/>
          <w:jc w:val="center"/>
        </w:trPr>
        <w:tc>
          <w:tcPr>
            <w:tcW w:w="7557" w:type="dxa"/>
            <w:gridSpan w:val="2"/>
            <w:tcBorders>
              <w:bottom w:val="nil"/>
            </w:tcBorders>
          </w:tcPr>
          <w:p w14:paraId="32708B73" w14:textId="77777777" w:rsidR="00787D53" w:rsidRDefault="00787D53" w:rsidP="00181B6A">
            <w:pPr>
              <w:widowControl/>
              <w:tabs>
                <w:tab w:val="num" w:pos="1170"/>
              </w:tabs>
              <w:rPr>
                <w:b/>
                <w:szCs w:val="24"/>
              </w:rPr>
            </w:pPr>
            <w:r>
              <w:rPr>
                <w:b/>
                <w:szCs w:val="24"/>
              </w:rPr>
              <w:t>Attachment 6 CLAS Plan</w:t>
            </w:r>
          </w:p>
          <w:p w14:paraId="22A27E11" w14:textId="77777777" w:rsidR="00787D53" w:rsidRPr="00903E22" w:rsidRDefault="00787D53" w:rsidP="00FE7089">
            <w:pPr>
              <w:pStyle w:val="ListParagraph"/>
              <w:widowControl/>
              <w:numPr>
                <w:ilvl w:val="0"/>
                <w:numId w:val="39"/>
              </w:numPr>
              <w:autoSpaceDE/>
              <w:autoSpaceDN/>
              <w:spacing w:before="0"/>
              <w:rPr>
                <w:szCs w:val="24"/>
              </w:rPr>
            </w:pPr>
            <w:r w:rsidRPr="00903E22">
              <w:rPr>
                <w:b/>
                <w:szCs w:val="24"/>
              </w:rPr>
              <w:t>Activities</w:t>
            </w:r>
            <w:r w:rsidRPr="00903E22">
              <w:rPr>
                <w:szCs w:val="24"/>
              </w:rPr>
              <w:t xml:space="preserve"> – are they appropriate for the objective and specific?</w:t>
            </w:r>
          </w:p>
          <w:p w14:paraId="4ECB09FF" w14:textId="77777777" w:rsidR="00787D53" w:rsidRPr="00903E22" w:rsidRDefault="00787D53" w:rsidP="00FE7089">
            <w:pPr>
              <w:pStyle w:val="ListParagraph"/>
              <w:widowControl/>
              <w:numPr>
                <w:ilvl w:val="0"/>
                <w:numId w:val="39"/>
              </w:numPr>
              <w:autoSpaceDE/>
              <w:autoSpaceDN/>
              <w:spacing w:before="0"/>
              <w:rPr>
                <w:szCs w:val="24"/>
              </w:rPr>
            </w:pPr>
            <w:r w:rsidRPr="00903E22">
              <w:rPr>
                <w:b/>
                <w:szCs w:val="24"/>
              </w:rPr>
              <w:t>Person Responsible</w:t>
            </w:r>
            <w:r w:rsidRPr="00903E22">
              <w:rPr>
                <w:szCs w:val="24"/>
              </w:rPr>
              <w:t xml:space="preserve"> – is the responsible person appropriate?</w:t>
            </w:r>
          </w:p>
          <w:p w14:paraId="5E4B61D6" w14:textId="77777777" w:rsidR="00787D53" w:rsidRPr="00903E22" w:rsidRDefault="00787D53" w:rsidP="00FE7089">
            <w:pPr>
              <w:pStyle w:val="ListParagraph"/>
              <w:widowControl/>
              <w:numPr>
                <w:ilvl w:val="0"/>
                <w:numId w:val="39"/>
              </w:numPr>
              <w:autoSpaceDE/>
              <w:autoSpaceDN/>
              <w:spacing w:before="0"/>
              <w:rPr>
                <w:szCs w:val="24"/>
              </w:rPr>
            </w:pPr>
            <w:r>
              <w:rPr>
                <w:b/>
                <w:szCs w:val="24"/>
              </w:rPr>
              <w:t>Begin/End Date</w:t>
            </w:r>
            <w:r w:rsidRPr="00903E22">
              <w:rPr>
                <w:b/>
                <w:szCs w:val="24"/>
              </w:rPr>
              <w:t xml:space="preserve"> </w:t>
            </w:r>
            <w:r w:rsidRPr="00903E22">
              <w:rPr>
                <w:szCs w:val="24"/>
              </w:rPr>
              <w:t>- have they indicated timelines?</w:t>
            </w:r>
          </w:p>
          <w:p w14:paraId="0CF545A8" w14:textId="77777777" w:rsidR="00787D53" w:rsidRPr="006A2D56" w:rsidRDefault="00787D53" w:rsidP="00FE7089">
            <w:pPr>
              <w:pStyle w:val="ListParagraph"/>
              <w:widowControl/>
              <w:numPr>
                <w:ilvl w:val="0"/>
                <w:numId w:val="39"/>
              </w:numPr>
              <w:autoSpaceDE/>
              <w:autoSpaceDN/>
              <w:spacing w:before="0"/>
              <w:rPr>
                <w:szCs w:val="24"/>
              </w:rPr>
            </w:pPr>
            <w:r>
              <w:rPr>
                <w:b/>
                <w:szCs w:val="24"/>
              </w:rPr>
              <w:t>Evaluation</w:t>
            </w:r>
            <w:r w:rsidRPr="00903E22">
              <w:rPr>
                <w:b/>
                <w:szCs w:val="24"/>
              </w:rPr>
              <w:t xml:space="preserve"> –</w:t>
            </w:r>
            <w:r w:rsidRPr="00903E22">
              <w:rPr>
                <w:szCs w:val="24"/>
              </w:rPr>
              <w:t>evaluation components for planned activities completed?</w:t>
            </w:r>
          </w:p>
          <w:p w14:paraId="387DFBA0" w14:textId="77777777" w:rsidR="00787D53" w:rsidRDefault="00787D53" w:rsidP="00181B6A">
            <w:pPr>
              <w:widowControl/>
              <w:tabs>
                <w:tab w:val="num" w:pos="1170"/>
              </w:tabs>
              <w:rPr>
                <w:b/>
                <w:szCs w:val="24"/>
              </w:rPr>
            </w:pPr>
          </w:p>
        </w:tc>
        <w:tc>
          <w:tcPr>
            <w:tcW w:w="959" w:type="dxa"/>
            <w:tcBorders>
              <w:bottom w:val="nil"/>
            </w:tcBorders>
          </w:tcPr>
          <w:p w14:paraId="542AE870"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0D23FD30" w14:textId="77777777" w:rsidR="00787D53" w:rsidRDefault="00787D53" w:rsidP="00181B6A">
            <w:pPr>
              <w:pStyle w:val="Normal11pt"/>
              <w:jc w:val="left"/>
              <w:rPr>
                <w:b/>
                <w:sz w:val="24"/>
                <w:szCs w:val="24"/>
              </w:rPr>
            </w:pPr>
          </w:p>
          <w:p w14:paraId="38B4CE83" w14:textId="77777777" w:rsidR="00787D53" w:rsidRDefault="00787D53" w:rsidP="00181B6A">
            <w:pPr>
              <w:rPr>
                <w:b/>
                <w:szCs w:val="24"/>
              </w:rPr>
            </w:pPr>
            <w:r w:rsidRPr="001B572D">
              <w:rPr>
                <w:b/>
                <w:szCs w:val="24"/>
              </w:rPr>
              <w:t xml:space="preserve">0          1            2            </w:t>
            </w:r>
          </w:p>
          <w:p w14:paraId="0B635AA6" w14:textId="77777777" w:rsidR="00787D53" w:rsidRDefault="00787D53" w:rsidP="00181B6A">
            <w:pPr>
              <w:rPr>
                <w:b/>
                <w:szCs w:val="24"/>
              </w:rPr>
            </w:pPr>
            <w:r w:rsidRPr="001B572D">
              <w:rPr>
                <w:b/>
                <w:szCs w:val="24"/>
              </w:rPr>
              <w:t xml:space="preserve">0          1            2            </w:t>
            </w:r>
          </w:p>
          <w:p w14:paraId="7D994AB9" w14:textId="77777777" w:rsidR="00787D53" w:rsidRDefault="00787D53" w:rsidP="00181B6A">
            <w:pPr>
              <w:rPr>
                <w:b/>
                <w:szCs w:val="24"/>
              </w:rPr>
            </w:pPr>
            <w:r w:rsidRPr="001B572D">
              <w:rPr>
                <w:b/>
                <w:szCs w:val="24"/>
              </w:rPr>
              <w:t xml:space="preserve">0          1            2            </w:t>
            </w:r>
          </w:p>
          <w:p w14:paraId="7CD492CA" w14:textId="77777777" w:rsidR="00787D53" w:rsidRDefault="00787D53" w:rsidP="00181B6A">
            <w:pPr>
              <w:rPr>
                <w:b/>
                <w:szCs w:val="24"/>
              </w:rPr>
            </w:pPr>
            <w:r w:rsidRPr="001B572D">
              <w:rPr>
                <w:b/>
                <w:szCs w:val="24"/>
              </w:rPr>
              <w:t xml:space="preserve">0          1            2            </w:t>
            </w:r>
          </w:p>
          <w:p w14:paraId="02104BB1" w14:textId="77777777" w:rsidR="00787D53" w:rsidRPr="00AA5DD7" w:rsidRDefault="00787D53" w:rsidP="00181B6A">
            <w:pPr>
              <w:pStyle w:val="Normal11pt"/>
              <w:jc w:val="left"/>
              <w:rPr>
                <w:b/>
                <w:sz w:val="24"/>
                <w:szCs w:val="24"/>
              </w:rPr>
            </w:pPr>
          </w:p>
        </w:tc>
        <w:tc>
          <w:tcPr>
            <w:tcW w:w="3630" w:type="dxa"/>
            <w:tcBorders>
              <w:bottom w:val="nil"/>
            </w:tcBorders>
          </w:tcPr>
          <w:p w14:paraId="463485F7" w14:textId="77777777" w:rsidR="00787D53" w:rsidRPr="00AA5DD7" w:rsidRDefault="00787D53" w:rsidP="00181B6A">
            <w:pPr>
              <w:pStyle w:val="Normal11pt"/>
              <w:jc w:val="left"/>
              <w:rPr>
                <w:b/>
                <w:sz w:val="24"/>
                <w:szCs w:val="24"/>
              </w:rPr>
            </w:pPr>
          </w:p>
        </w:tc>
      </w:tr>
      <w:tr w:rsidR="00787D53" w:rsidRPr="00AA5DD7" w14:paraId="7E763B2B" w14:textId="77777777" w:rsidTr="00181B6A">
        <w:trPr>
          <w:gridBefore w:val="1"/>
          <w:gridAfter w:val="1"/>
          <w:wBefore w:w="11" w:type="dxa"/>
          <w:wAfter w:w="41" w:type="dxa"/>
          <w:trHeight w:val="70"/>
          <w:jc w:val="center"/>
        </w:trPr>
        <w:tc>
          <w:tcPr>
            <w:tcW w:w="7557" w:type="dxa"/>
            <w:gridSpan w:val="2"/>
            <w:tcBorders>
              <w:bottom w:val="nil"/>
            </w:tcBorders>
          </w:tcPr>
          <w:p w14:paraId="02142FE2" w14:textId="77777777" w:rsidR="00787D53" w:rsidRDefault="00787D53" w:rsidP="00181B6A">
            <w:pPr>
              <w:widowControl/>
              <w:tabs>
                <w:tab w:val="num" w:pos="1170"/>
              </w:tabs>
              <w:rPr>
                <w:b/>
                <w:szCs w:val="24"/>
              </w:rPr>
            </w:pPr>
            <w:r>
              <w:rPr>
                <w:b/>
                <w:szCs w:val="24"/>
              </w:rPr>
              <w:t>Attachment 7 Fee Management (not due for new applicants: score 2)</w:t>
            </w:r>
          </w:p>
          <w:p w14:paraId="5B7DAB78" w14:textId="77777777" w:rsidR="00787D53" w:rsidRPr="00BA4BD8" w:rsidRDefault="00787D53" w:rsidP="00FE7089">
            <w:pPr>
              <w:pStyle w:val="ListParagraph"/>
              <w:widowControl/>
              <w:numPr>
                <w:ilvl w:val="0"/>
                <w:numId w:val="39"/>
              </w:numPr>
              <w:autoSpaceDE/>
              <w:autoSpaceDN/>
              <w:spacing w:before="0"/>
              <w:rPr>
                <w:bCs/>
                <w:szCs w:val="24"/>
              </w:rPr>
            </w:pPr>
            <w:r>
              <w:rPr>
                <w:bCs/>
                <w:szCs w:val="24"/>
              </w:rPr>
              <w:t>F</w:t>
            </w:r>
            <w:r w:rsidRPr="006A2D56">
              <w:rPr>
                <w:bCs/>
                <w:szCs w:val="24"/>
              </w:rPr>
              <w:t>ee schedule and sliding fee scale (100% poverty level $12,880) attached in GMIS</w:t>
            </w:r>
            <w:r>
              <w:rPr>
                <w:bCs/>
                <w:szCs w:val="24"/>
              </w:rPr>
              <w:t xml:space="preserve"> </w:t>
            </w:r>
          </w:p>
          <w:p w14:paraId="7F28078A" w14:textId="77777777" w:rsidR="00787D53" w:rsidRPr="00903E22" w:rsidRDefault="00787D53" w:rsidP="00FE7089">
            <w:pPr>
              <w:pStyle w:val="ListParagraph"/>
              <w:widowControl/>
              <w:numPr>
                <w:ilvl w:val="0"/>
                <w:numId w:val="39"/>
              </w:numPr>
              <w:autoSpaceDE/>
              <w:autoSpaceDN/>
              <w:spacing w:before="0"/>
              <w:rPr>
                <w:bCs/>
                <w:szCs w:val="24"/>
              </w:rPr>
            </w:pPr>
            <w:r w:rsidRPr="00903E22">
              <w:rPr>
                <w:bCs/>
                <w:szCs w:val="24"/>
              </w:rPr>
              <w:t xml:space="preserve">Explanation of how fees and sliding fee scale were </w:t>
            </w:r>
            <w:r>
              <w:rPr>
                <w:bCs/>
                <w:szCs w:val="24"/>
              </w:rPr>
              <w:t>developed</w:t>
            </w:r>
          </w:p>
          <w:p w14:paraId="3DB62E05" w14:textId="77777777" w:rsidR="00787D53" w:rsidRPr="00903E22" w:rsidRDefault="00787D53" w:rsidP="00FE7089">
            <w:pPr>
              <w:pStyle w:val="ListParagraph"/>
              <w:widowControl/>
              <w:numPr>
                <w:ilvl w:val="0"/>
                <w:numId w:val="39"/>
              </w:numPr>
              <w:autoSpaceDE/>
              <w:autoSpaceDN/>
              <w:spacing w:before="0"/>
              <w:rPr>
                <w:bCs/>
                <w:szCs w:val="24"/>
              </w:rPr>
            </w:pPr>
            <w:r>
              <w:rPr>
                <w:bCs/>
                <w:szCs w:val="24"/>
              </w:rPr>
              <w:t>T</w:t>
            </w:r>
            <w:r w:rsidRPr="00903E22">
              <w:rPr>
                <w:bCs/>
                <w:szCs w:val="24"/>
              </w:rPr>
              <w:t>hird party contracts listed</w:t>
            </w:r>
          </w:p>
          <w:p w14:paraId="11105D72" w14:textId="77777777" w:rsidR="00787D53" w:rsidRPr="00BA4BD8" w:rsidRDefault="00787D53" w:rsidP="00FE7089">
            <w:pPr>
              <w:pStyle w:val="ListParagraph"/>
              <w:widowControl/>
              <w:numPr>
                <w:ilvl w:val="0"/>
                <w:numId w:val="39"/>
              </w:numPr>
              <w:autoSpaceDE/>
              <w:autoSpaceDN/>
              <w:spacing w:before="0"/>
              <w:rPr>
                <w:bCs/>
                <w:szCs w:val="24"/>
              </w:rPr>
            </w:pPr>
            <w:r w:rsidRPr="00903E22">
              <w:rPr>
                <w:bCs/>
                <w:szCs w:val="24"/>
              </w:rPr>
              <w:t>CPT code chart complet</w:t>
            </w:r>
            <w:r>
              <w:rPr>
                <w:bCs/>
                <w:szCs w:val="24"/>
              </w:rPr>
              <w:t>e</w:t>
            </w:r>
          </w:p>
        </w:tc>
        <w:tc>
          <w:tcPr>
            <w:tcW w:w="959" w:type="dxa"/>
            <w:tcBorders>
              <w:bottom w:val="nil"/>
            </w:tcBorders>
          </w:tcPr>
          <w:p w14:paraId="3BDD99E8" w14:textId="77777777" w:rsidR="00787D53" w:rsidRDefault="00787D53" w:rsidP="00181B6A">
            <w:pPr>
              <w:pStyle w:val="Normal11pt"/>
              <w:rPr>
                <w:b/>
                <w:sz w:val="24"/>
                <w:szCs w:val="24"/>
              </w:rPr>
            </w:pPr>
          </w:p>
          <w:p w14:paraId="3F663BAA" w14:textId="77777777" w:rsidR="00787D53" w:rsidRPr="00AA5DD7" w:rsidRDefault="00787D53" w:rsidP="00181B6A">
            <w:pPr>
              <w:pStyle w:val="Normal11pt"/>
              <w:rPr>
                <w:b/>
                <w:sz w:val="24"/>
                <w:szCs w:val="24"/>
              </w:rPr>
            </w:pPr>
            <w:r>
              <w:rPr>
                <w:rFonts w:ascii="MS Gothic" w:eastAsia="MS Gothic" w:hAnsi="MS Gothic" w:hint="eastAsia"/>
                <w:b/>
                <w:sz w:val="24"/>
                <w:szCs w:val="24"/>
              </w:rPr>
              <w:t>☐</w:t>
            </w:r>
          </w:p>
          <w:p w14:paraId="500BAF31"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6B4CBABF" w14:textId="77777777" w:rsidR="00787D53" w:rsidRDefault="00787D53" w:rsidP="00181B6A">
            <w:pPr>
              <w:pStyle w:val="Normal11pt"/>
              <w:jc w:val="left"/>
              <w:rPr>
                <w:b/>
                <w:sz w:val="24"/>
                <w:szCs w:val="24"/>
              </w:rPr>
            </w:pPr>
          </w:p>
          <w:p w14:paraId="79A52A51" w14:textId="77777777" w:rsidR="00787D53" w:rsidRDefault="00787D53" w:rsidP="00181B6A">
            <w:pPr>
              <w:rPr>
                <w:b/>
                <w:szCs w:val="24"/>
              </w:rPr>
            </w:pPr>
          </w:p>
          <w:p w14:paraId="50556C39" w14:textId="77777777" w:rsidR="00787D53" w:rsidRDefault="00787D53" w:rsidP="00181B6A">
            <w:pPr>
              <w:rPr>
                <w:b/>
                <w:szCs w:val="24"/>
              </w:rPr>
            </w:pPr>
          </w:p>
          <w:p w14:paraId="782597DA" w14:textId="77777777" w:rsidR="00787D53" w:rsidRDefault="00787D53" w:rsidP="00181B6A">
            <w:pPr>
              <w:rPr>
                <w:b/>
                <w:szCs w:val="24"/>
              </w:rPr>
            </w:pPr>
            <w:r w:rsidRPr="001B572D">
              <w:rPr>
                <w:b/>
                <w:szCs w:val="24"/>
              </w:rPr>
              <w:t xml:space="preserve">0          1            2            </w:t>
            </w:r>
          </w:p>
          <w:p w14:paraId="553F7B88" w14:textId="77777777" w:rsidR="00787D53" w:rsidRDefault="00787D53" w:rsidP="00181B6A">
            <w:pPr>
              <w:rPr>
                <w:b/>
                <w:szCs w:val="24"/>
              </w:rPr>
            </w:pPr>
            <w:r w:rsidRPr="001B572D">
              <w:rPr>
                <w:b/>
                <w:szCs w:val="24"/>
              </w:rPr>
              <w:t xml:space="preserve">0          1            2            </w:t>
            </w:r>
          </w:p>
          <w:p w14:paraId="7F72FBA0" w14:textId="77777777" w:rsidR="00787D53" w:rsidRDefault="00787D53" w:rsidP="00181B6A">
            <w:pPr>
              <w:rPr>
                <w:b/>
                <w:szCs w:val="24"/>
              </w:rPr>
            </w:pPr>
            <w:r w:rsidRPr="001B572D">
              <w:rPr>
                <w:b/>
                <w:szCs w:val="24"/>
              </w:rPr>
              <w:t xml:space="preserve">0          1            2            </w:t>
            </w:r>
          </w:p>
          <w:p w14:paraId="792C268D" w14:textId="77777777" w:rsidR="00787D53" w:rsidRDefault="00787D53" w:rsidP="00181B6A">
            <w:pPr>
              <w:rPr>
                <w:b/>
                <w:szCs w:val="24"/>
              </w:rPr>
            </w:pPr>
          </w:p>
          <w:p w14:paraId="2DCFF220" w14:textId="77777777" w:rsidR="00787D53" w:rsidRDefault="00787D53" w:rsidP="00181B6A">
            <w:pPr>
              <w:rPr>
                <w:b/>
                <w:szCs w:val="24"/>
              </w:rPr>
            </w:pPr>
          </w:p>
          <w:p w14:paraId="1D8875B1" w14:textId="77777777" w:rsidR="00787D53" w:rsidRDefault="00787D53" w:rsidP="00181B6A">
            <w:pPr>
              <w:rPr>
                <w:b/>
                <w:szCs w:val="24"/>
              </w:rPr>
            </w:pPr>
            <w:r w:rsidRPr="001B572D">
              <w:rPr>
                <w:b/>
                <w:szCs w:val="24"/>
              </w:rPr>
              <w:t xml:space="preserve">          </w:t>
            </w:r>
          </w:p>
          <w:p w14:paraId="1717C665" w14:textId="77777777" w:rsidR="00787D53" w:rsidRPr="00AA5DD7" w:rsidRDefault="00787D53" w:rsidP="00181B6A">
            <w:pPr>
              <w:pStyle w:val="Normal11pt"/>
              <w:jc w:val="left"/>
              <w:rPr>
                <w:b/>
                <w:sz w:val="24"/>
                <w:szCs w:val="24"/>
              </w:rPr>
            </w:pPr>
          </w:p>
        </w:tc>
        <w:tc>
          <w:tcPr>
            <w:tcW w:w="3630" w:type="dxa"/>
            <w:tcBorders>
              <w:bottom w:val="nil"/>
            </w:tcBorders>
          </w:tcPr>
          <w:p w14:paraId="0622C1EC" w14:textId="77777777" w:rsidR="00787D53" w:rsidRPr="00AA5DD7" w:rsidRDefault="00787D53" w:rsidP="00181B6A">
            <w:pPr>
              <w:pStyle w:val="Normal11pt"/>
              <w:jc w:val="left"/>
              <w:rPr>
                <w:b/>
                <w:sz w:val="24"/>
                <w:szCs w:val="24"/>
              </w:rPr>
            </w:pPr>
          </w:p>
        </w:tc>
      </w:tr>
      <w:tr w:rsidR="00787D53" w:rsidRPr="00AA5DD7" w14:paraId="49D5ABD4" w14:textId="77777777" w:rsidTr="00181B6A">
        <w:trPr>
          <w:gridBefore w:val="1"/>
          <w:gridAfter w:val="1"/>
          <w:wBefore w:w="11" w:type="dxa"/>
          <w:wAfter w:w="41" w:type="dxa"/>
          <w:trHeight w:val="800"/>
          <w:jc w:val="center"/>
        </w:trPr>
        <w:tc>
          <w:tcPr>
            <w:tcW w:w="7557" w:type="dxa"/>
            <w:gridSpan w:val="2"/>
            <w:tcBorders>
              <w:bottom w:val="nil"/>
            </w:tcBorders>
          </w:tcPr>
          <w:p w14:paraId="18C8E8EB" w14:textId="77777777" w:rsidR="00787D53" w:rsidRDefault="00787D53" w:rsidP="00181B6A">
            <w:pPr>
              <w:widowControl/>
              <w:tabs>
                <w:tab w:val="num" w:pos="1170"/>
              </w:tabs>
              <w:rPr>
                <w:b/>
                <w:szCs w:val="24"/>
              </w:rPr>
            </w:pPr>
          </w:p>
        </w:tc>
        <w:tc>
          <w:tcPr>
            <w:tcW w:w="959" w:type="dxa"/>
            <w:tcBorders>
              <w:bottom w:val="nil"/>
            </w:tcBorders>
          </w:tcPr>
          <w:p w14:paraId="6E9C426E" w14:textId="77777777" w:rsidR="00787D53" w:rsidRPr="00AA5DD7" w:rsidRDefault="00787D53" w:rsidP="00181B6A">
            <w:pPr>
              <w:pStyle w:val="Normal11pt"/>
              <w:jc w:val="left"/>
              <w:rPr>
                <w:b/>
                <w:sz w:val="24"/>
                <w:szCs w:val="24"/>
              </w:rPr>
            </w:pPr>
          </w:p>
        </w:tc>
        <w:tc>
          <w:tcPr>
            <w:tcW w:w="2220" w:type="dxa"/>
            <w:gridSpan w:val="2"/>
            <w:tcBorders>
              <w:bottom w:val="nil"/>
            </w:tcBorders>
          </w:tcPr>
          <w:p w14:paraId="7BAD659A" w14:textId="77777777" w:rsidR="00787D53" w:rsidRDefault="00787D53" w:rsidP="00181B6A">
            <w:pPr>
              <w:pStyle w:val="Normal11pt"/>
              <w:rPr>
                <w:b/>
                <w:sz w:val="24"/>
                <w:szCs w:val="24"/>
              </w:rPr>
            </w:pPr>
            <w:r>
              <w:rPr>
                <w:b/>
                <w:sz w:val="24"/>
                <w:szCs w:val="24"/>
              </w:rPr>
              <w:t>_____of 36</w:t>
            </w:r>
          </w:p>
        </w:tc>
        <w:tc>
          <w:tcPr>
            <w:tcW w:w="3630" w:type="dxa"/>
            <w:tcBorders>
              <w:bottom w:val="nil"/>
            </w:tcBorders>
          </w:tcPr>
          <w:p w14:paraId="461FB7A9" w14:textId="77777777" w:rsidR="00787D53" w:rsidRPr="00AA5DD7" w:rsidRDefault="00787D53" w:rsidP="00181B6A">
            <w:pPr>
              <w:pStyle w:val="Normal11pt"/>
              <w:jc w:val="left"/>
              <w:rPr>
                <w:b/>
                <w:sz w:val="24"/>
                <w:szCs w:val="24"/>
              </w:rPr>
            </w:pPr>
          </w:p>
        </w:tc>
      </w:tr>
      <w:tr w:rsidR="00787D53" w:rsidRPr="00AA5DD7" w14:paraId="45713D85" w14:textId="77777777" w:rsidTr="00181B6A">
        <w:trPr>
          <w:gridBefore w:val="1"/>
          <w:gridAfter w:val="1"/>
          <w:wBefore w:w="11" w:type="dxa"/>
          <w:wAfter w:w="41" w:type="dxa"/>
          <w:trHeight w:val="159"/>
          <w:jc w:val="center"/>
        </w:trPr>
        <w:tc>
          <w:tcPr>
            <w:tcW w:w="7557" w:type="dxa"/>
            <w:gridSpan w:val="2"/>
            <w:tcBorders>
              <w:bottom w:val="single" w:sz="4" w:space="0" w:color="auto"/>
            </w:tcBorders>
          </w:tcPr>
          <w:p w14:paraId="252DD143" w14:textId="77777777" w:rsidR="00787D53" w:rsidRPr="00AA5DD7" w:rsidRDefault="00787D53" w:rsidP="00181B6A">
            <w:pPr>
              <w:rPr>
                <w:szCs w:val="24"/>
              </w:rPr>
            </w:pPr>
            <w:r w:rsidRPr="00AA5DD7">
              <w:rPr>
                <w:szCs w:val="24"/>
              </w:rPr>
              <w:t>Total Score for Proposal (out of 100)</w:t>
            </w:r>
          </w:p>
          <w:p w14:paraId="69C1CABC" w14:textId="77777777" w:rsidR="00787D53" w:rsidRPr="00AA5DD7" w:rsidRDefault="00787D53" w:rsidP="00181B6A">
            <w:pPr>
              <w:rPr>
                <w:szCs w:val="24"/>
              </w:rPr>
            </w:pPr>
          </w:p>
        </w:tc>
        <w:tc>
          <w:tcPr>
            <w:tcW w:w="959" w:type="dxa"/>
            <w:tcBorders>
              <w:bottom w:val="single" w:sz="4" w:space="0" w:color="auto"/>
            </w:tcBorders>
          </w:tcPr>
          <w:p w14:paraId="4A8B6E81" w14:textId="77777777" w:rsidR="00787D53" w:rsidRPr="00AA5DD7" w:rsidRDefault="00787D53" w:rsidP="00181B6A">
            <w:pPr>
              <w:pStyle w:val="Normal11pt"/>
              <w:jc w:val="left"/>
              <w:rPr>
                <w:sz w:val="24"/>
                <w:szCs w:val="24"/>
              </w:rPr>
            </w:pPr>
          </w:p>
        </w:tc>
        <w:tc>
          <w:tcPr>
            <w:tcW w:w="2220" w:type="dxa"/>
            <w:gridSpan w:val="2"/>
            <w:tcBorders>
              <w:bottom w:val="single" w:sz="4" w:space="0" w:color="auto"/>
            </w:tcBorders>
          </w:tcPr>
          <w:p w14:paraId="621B2D64" w14:textId="77777777" w:rsidR="00787D53" w:rsidRPr="00AA5DD7" w:rsidRDefault="00787D53" w:rsidP="00181B6A">
            <w:pPr>
              <w:pStyle w:val="Normal11pt"/>
              <w:jc w:val="left"/>
              <w:rPr>
                <w:sz w:val="24"/>
                <w:szCs w:val="24"/>
              </w:rPr>
            </w:pPr>
          </w:p>
        </w:tc>
        <w:tc>
          <w:tcPr>
            <w:tcW w:w="3630" w:type="dxa"/>
            <w:tcBorders>
              <w:bottom w:val="single" w:sz="4" w:space="0" w:color="auto"/>
            </w:tcBorders>
          </w:tcPr>
          <w:p w14:paraId="47A9500F" w14:textId="77777777" w:rsidR="00787D53" w:rsidRPr="00AA5DD7" w:rsidRDefault="00787D53" w:rsidP="00181B6A">
            <w:pPr>
              <w:pStyle w:val="Normal11pt"/>
              <w:jc w:val="left"/>
              <w:rPr>
                <w:sz w:val="24"/>
                <w:szCs w:val="24"/>
              </w:rPr>
            </w:pPr>
          </w:p>
        </w:tc>
      </w:tr>
    </w:tbl>
    <w:p w14:paraId="2451EAA4" w14:textId="77777777" w:rsidR="00787D53" w:rsidRDefault="00787D53" w:rsidP="00787D53">
      <w:pPr>
        <w:pStyle w:val="Normal11pt"/>
        <w:jc w:val="left"/>
        <w:rPr>
          <w:b/>
          <w:sz w:val="24"/>
          <w:szCs w:val="24"/>
        </w:rPr>
      </w:pPr>
    </w:p>
    <w:p w14:paraId="75A34874" w14:textId="77777777" w:rsidR="00787D53" w:rsidRDefault="00787D53" w:rsidP="00787D53">
      <w:pPr>
        <w:pStyle w:val="Normal11pt"/>
        <w:jc w:val="left"/>
        <w:rPr>
          <w:b/>
          <w:sz w:val="24"/>
          <w:szCs w:val="24"/>
        </w:rPr>
      </w:pPr>
    </w:p>
    <w:p w14:paraId="141F70CC" w14:textId="77777777" w:rsidR="00787D53" w:rsidRDefault="00787D53" w:rsidP="00787D53">
      <w:pPr>
        <w:pStyle w:val="Normal11pt"/>
        <w:jc w:val="left"/>
        <w:rPr>
          <w:b/>
          <w:sz w:val="24"/>
          <w:szCs w:val="24"/>
        </w:rPr>
      </w:pPr>
    </w:p>
    <w:p w14:paraId="1536EFE5" w14:textId="77777777" w:rsidR="00787D53" w:rsidRPr="00AA5DD7" w:rsidRDefault="00787D53" w:rsidP="00787D53">
      <w:pPr>
        <w:pStyle w:val="Normal11pt"/>
        <w:jc w:val="left"/>
        <w:rPr>
          <w:b/>
          <w:sz w:val="24"/>
          <w:szCs w:val="24"/>
        </w:rPr>
      </w:pPr>
      <w:r w:rsidRPr="00AA5DD7">
        <w:rPr>
          <w:b/>
          <w:sz w:val="24"/>
          <w:szCs w:val="24"/>
        </w:rPr>
        <w:lastRenderedPageBreak/>
        <w:t xml:space="preserve">Review Notes: </w:t>
      </w:r>
    </w:p>
    <w:p w14:paraId="779DD6FD" w14:textId="77777777" w:rsidR="00787D53" w:rsidRPr="00AA5DD7" w:rsidRDefault="00787D53" w:rsidP="00787D53">
      <w:pPr>
        <w:pStyle w:val="Normal11pt"/>
        <w:jc w:val="left"/>
        <w:rPr>
          <w:b/>
          <w:sz w:val="24"/>
          <w:szCs w:val="24"/>
        </w:rPr>
      </w:pPr>
    </w:p>
    <w:p w14:paraId="7D4DADF4" w14:textId="77777777" w:rsidR="00787D53" w:rsidRPr="00AA5DD7" w:rsidRDefault="00787D53" w:rsidP="00787D53">
      <w:pPr>
        <w:pStyle w:val="Normal11pt"/>
        <w:jc w:val="left"/>
        <w:rPr>
          <w:sz w:val="24"/>
          <w:szCs w:val="24"/>
        </w:rPr>
      </w:pPr>
      <w:r w:rsidRPr="00AA5DD7">
        <w:rPr>
          <w:b/>
          <w:sz w:val="24"/>
          <w:szCs w:val="24"/>
        </w:rPr>
        <w:t>Strengths</w:t>
      </w:r>
    </w:p>
    <w:p w14:paraId="28176832"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051810"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w:t>
      </w:r>
    </w:p>
    <w:p w14:paraId="4F78E5BE" w14:textId="77777777" w:rsidR="00787D53" w:rsidRPr="00AA5DD7" w:rsidRDefault="00787D53" w:rsidP="00787D53">
      <w:pPr>
        <w:pStyle w:val="Normal11pt"/>
        <w:jc w:val="left"/>
        <w:rPr>
          <w:b/>
          <w:sz w:val="24"/>
          <w:szCs w:val="24"/>
        </w:rPr>
      </w:pPr>
    </w:p>
    <w:p w14:paraId="6C12923F" w14:textId="77777777" w:rsidR="00787D53" w:rsidRPr="00AA5DD7" w:rsidRDefault="00787D53" w:rsidP="00787D53">
      <w:pPr>
        <w:pStyle w:val="Normal11pt"/>
        <w:jc w:val="left"/>
        <w:rPr>
          <w:b/>
          <w:sz w:val="24"/>
          <w:szCs w:val="24"/>
        </w:rPr>
      </w:pPr>
    </w:p>
    <w:p w14:paraId="1F816E21" w14:textId="77777777" w:rsidR="00787D53" w:rsidRPr="00AA5DD7" w:rsidRDefault="00787D53" w:rsidP="00787D53">
      <w:pPr>
        <w:pStyle w:val="Normal11pt"/>
        <w:jc w:val="left"/>
        <w:rPr>
          <w:sz w:val="24"/>
          <w:szCs w:val="24"/>
        </w:rPr>
      </w:pPr>
      <w:r w:rsidRPr="00AA5DD7">
        <w:rPr>
          <w:b/>
          <w:sz w:val="24"/>
          <w:szCs w:val="24"/>
        </w:rPr>
        <w:t>Weaknesses</w:t>
      </w:r>
    </w:p>
    <w:p w14:paraId="436AA98D"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F75D96"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w:t>
      </w:r>
    </w:p>
    <w:p w14:paraId="45CE3BC1" w14:textId="77777777" w:rsidR="00787D53" w:rsidRPr="00AA5DD7" w:rsidRDefault="00787D53" w:rsidP="00787D53">
      <w:pPr>
        <w:pStyle w:val="Normal11pt"/>
        <w:jc w:val="left"/>
        <w:rPr>
          <w:sz w:val="24"/>
          <w:szCs w:val="24"/>
        </w:rPr>
      </w:pPr>
    </w:p>
    <w:p w14:paraId="13D7231F" w14:textId="77777777" w:rsidR="00787D53" w:rsidRPr="00AA5DD7" w:rsidRDefault="00787D53" w:rsidP="00787D53">
      <w:pPr>
        <w:pStyle w:val="Normal11pt"/>
        <w:jc w:val="left"/>
        <w:rPr>
          <w:b/>
          <w:sz w:val="24"/>
          <w:szCs w:val="24"/>
        </w:rPr>
      </w:pPr>
      <w:r w:rsidRPr="00AA5DD7">
        <w:rPr>
          <w:b/>
          <w:sz w:val="24"/>
          <w:szCs w:val="24"/>
        </w:rPr>
        <w:t>Approval</w:t>
      </w:r>
    </w:p>
    <w:p w14:paraId="3F6B2518"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w:t>
      </w:r>
    </w:p>
    <w:p w14:paraId="0C7AD27A"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w:t>
      </w:r>
    </w:p>
    <w:p w14:paraId="5EE9541B"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w:t>
      </w:r>
    </w:p>
    <w:p w14:paraId="384C7C15"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w:t>
      </w:r>
    </w:p>
    <w:p w14:paraId="6940F729" w14:textId="77777777" w:rsidR="00787D53" w:rsidRPr="00AA5DD7" w:rsidRDefault="00787D53" w:rsidP="00787D53">
      <w:pPr>
        <w:pStyle w:val="Normal11pt"/>
        <w:jc w:val="left"/>
        <w:rPr>
          <w:b/>
          <w:sz w:val="24"/>
          <w:szCs w:val="24"/>
        </w:rPr>
      </w:pPr>
    </w:p>
    <w:p w14:paraId="7C56CF4F" w14:textId="77777777" w:rsidR="00787D53" w:rsidRPr="00AA5DD7" w:rsidRDefault="00787D53" w:rsidP="00787D53">
      <w:pPr>
        <w:pStyle w:val="Normal11pt"/>
        <w:jc w:val="left"/>
        <w:rPr>
          <w:b/>
          <w:sz w:val="24"/>
          <w:szCs w:val="24"/>
        </w:rPr>
      </w:pPr>
      <w:r w:rsidRPr="00AA5DD7">
        <w:rPr>
          <w:b/>
          <w:sz w:val="24"/>
          <w:szCs w:val="24"/>
        </w:rPr>
        <w:t>Approval with Special Conditions</w:t>
      </w:r>
    </w:p>
    <w:p w14:paraId="295C0DB9"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874E25" w14:textId="77777777" w:rsidR="00787D53" w:rsidRPr="00AA5DD7" w:rsidRDefault="00787D53" w:rsidP="00787D53">
      <w:pPr>
        <w:pStyle w:val="Normal11pt"/>
        <w:jc w:val="left"/>
        <w:rPr>
          <w:b/>
          <w:sz w:val="24"/>
          <w:szCs w:val="24"/>
        </w:rPr>
      </w:pPr>
      <w:r w:rsidRPr="00AA5DD7">
        <w:rPr>
          <w:sz w:val="24"/>
          <w:szCs w:val="24"/>
        </w:rPr>
        <w:t>____________________________________________________________________________________________________________</w:t>
      </w:r>
    </w:p>
    <w:p w14:paraId="20CDB66A" w14:textId="77777777" w:rsidR="00787D53" w:rsidRPr="00AA5DD7" w:rsidRDefault="00787D53" w:rsidP="00787D53">
      <w:pPr>
        <w:pStyle w:val="Normal11pt"/>
        <w:jc w:val="left"/>
        <w:rPr>
          <w:b/>
          <w:sz w:val="24"/>
          <w:szCs w:val="24"/>
        </w:rPr>
      </w:pPr>
    </w:p>
    <w:p w14:paraId="0EDBB33D" w14:textId="77777777" w:rsidR="00787D53" w:rsidRPr="00AA5DD7" w:rsidRDefault="00787D53" w:rsidP="00787D53">
      <w:pPr>
        <w:pStyle w:val="Normal11pt"/>
        <w:jc w:val="left"/>
        <w:rPr>
          <w:b/>
          <w:sz w:val="24"/>
          <w:szCs w:val="24"/>
        </w:rPr>
      </w:pPr>
    </w:p>
    <w:p w14:paraId="1D77DD84" w14:textId="77777777" w:rsidR="00787D53" w:rsidRDefault="00787D53" w:rsidP="00787D53">
      <w:pPr>
        <w:pStyle w:val="Normal11pt"/>
        <w:jc w:val="left"/>
        <w:rPr>
          <w:b/>
          <w:sz w:val="24"/>
          <w:szCs w:val="24"/>
        </w:rPr>
      </w:pPr>
    </w:p>
    <w:p w14:paraId="1A79C6D4" w14:textId="77777777" w:rsidR="00787D53" w:rsidRDefault="00787D53" w:rsidP="00787D53">
      <w:pPr>
        <w:pStyle w:val="Normal11pt"/>
        <w:jc w:val="left"/>
        <w:rPr>
          <w:b/>
          <w:sz w:val="24"/>
          <w:szCs w:val="24"/>
        </w:rPr>
      </w:pPr>
    </w:p>
    <w:p w14:paraId="4CCD7D7E" w14:textId="77777777" w:rsidR="00787D53" w:rsidRPr="00AA5DD7" w:rsidRDefault="00787D53" w:rsidP="00787D53">
      <w:pPr>
        <w:pStyle w:val="Normal11pt"/>
        <w:jc w:val="left"/>
        <w:rPr>
          <w:sz w:val="24"/>
          <w:szCs w:val="24"/>
        </w:rPr>
      </w:pPr>
      <w:r w:rsidRPr="00AA5DD7">
        <w:rPr>
          <w:b/>
          <w:sz w:val="24"/>
          <w:szCs w:val="24"/>
        </w:rPr>
        <w:t>Disapproval (The following criteria constitute grounds for disapproval of applications: 1. Incompleteness of grant proposal or inconsistency with RHWP goals and/or the purpose</w:t>
      </w:r>
      <w:r>
        <w:rPr>
          <w:b/>
          <w:sz w:val="24"/>
          <w:szCs w:val="24"/>
        </w:rPr>
        <w:t xml:space="preserve"> of the ODH RHWP program and Solicitation</w:t>
      </w:r>
      <w:r w:rsidRPr="00AA5DD7">
        <w:rPr>
          <w:b/>
          <w:sz w:val="24"/>
          <w:szCs w:val="24"/>
        </w:rPr>
        <w:t xml:space="preserve">); 2. Gross inappropriateness in the purpose, objectives, and activities of an application or its budgets measured by RHWP review criteria; 3. Fraudulent presentation; or </w:t>
      </w:r>
      <w:r w:rsidRPr="00AA5DD7">
        <w:rPr>
          <w:b/>
          <w:sz w:val="24"/>
          <w:szCs w:val="24"/>
        </w:rPr>
        <w:lastRenderedPageBreak/>
        <w:t xml:space="preserve">4. Determination that grant funds are to be used as substitute for an existing project’s current resources  </w:t>
      </w: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5439BF"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38083C"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A0DA51" w14:textId="77777777" w:rsidR="00787D53" w:rsidRPr="00AA5DD7" w:rsidRDefault="00787D53" w:rsidP="00787D53">
      <w:pPr>
        <w:pStyle w:val="Normal11pt"/>
        <w:jc w:val="left"/>
        <w:rPr>
          <w:sz w:val="24"/>
          <w:szCs w:val="24"/>
        </w:rPr>
      </w:pPr>
    </w:p>
    <w:p w14:paraId="49E40AD9" w14:textId="77777777" w:rsidR="00787D53" w:rsidRPr="00AA5DD7" w:rsidRDefault="00787D53" w:rsidP="00787D53">
      <w:pPr>
        <w:pStyle w:val="Normal11pt"/>
        <w:jc w:val="left"/>
        <w:rPr>
          <w:sz w:val="24"/>
          <w:szCs w:val="24"/>
        </w:rPr>
      </w:pPr>
    </w:p>
    <w:p w14:paraId="4C81143A" w14:textId="77777777" w:rsidR="00787D53" w:rsidRPr="00AA5DD7" w:rsidRDefault="00787D53" w:rsidP="00787D53">
      <w:pPr>
        <w:pStyle w:val="Normal11pt"/>
        <w:jc w:val="left"/>
        <w:rPr>
          <w:sz w:val="24"/>
          <w:szCs w:val="24"/>
        </w:rPr>
      </w:pPr>
    </w:p>
    <w:p w14:paraId="0EF1D668" w14:textId="77777777" w:rsidR="00787D53" w:rsidRPr="00AA5DD7" w:rsidRDefault="00787D53" w:rsidP="00787D53">
      <w:pPr>
        <w:pStyle w:val="Normal11pt"/>
        <w:jc w:val="left"/>
        <w:rPr>
          <w:b/>
          <w:sz w:val="24"/>
          <w:szCs w:val="24"/>
        </w:rPr>
      </w:pPr>
      <w:r w:rsidRPr="00AA5DD7">
        <w:rPr>
          <w:b/>
          <w:sz w:val="24"/>
          <w:szCs w:val="24"/>
        </w:rPr>
        <w:t>Comments</w:t>
      </w:r>
    </w:p>
    <w:p w14:paraId="6EBB0562"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CA63E2"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66A281" w14:textId="77777777" w:rsidR="00787D53" w:rsidRPr="00AA5DD7" w:rsidRDefault="00787D53" w:rsidP="00787D53">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74FAB0" w14:textId="77777777" w:rsidR="00787D53" w:rsidRPr="00AA5DD7" w:rsidRDefault="00787D53" w:rsidP="00787D53">
      <w:pPr>
        <w:pStyle w:val="Normal11pt"/>
        <w:jc w:val="left"/>
        <w:rPr>
          <w:b/>
          <w:sz w:val="24"/>
          <w:szCs w:val="24"/>
        </w:rPr>
      </w:pPr>
    </w:p>
    <w:p w14:paraId="48C22B3F" w14:textId="77777777" w:rsidR="00787D53" w:rsidRPr="00AA5DD7" w:rsidRDefault="00787D53" w:rsidP="00787D53">
      <w:pPr>
        <w:pStyle w:val="Normal11pt"/>
        <w:jc w:val="left"/>
        <w:rPr>
          <w:b/>
          <w:sz w:val="24"/>
          <w:szCs w:val="24"/>
        </w:rPr>
      </w:pPr>
      <w:r w:rsidRPr="00AA5DD7">
        <w:rPr>
          <w:b/>
          <w:sz w:val="24"/>
          <w:szCs w:val="24"/>
        </w:rPr>
        <w:tab/>
      </w:r>
      <w:r w:rsidRPr="00AA5DD7">
        <w:rPr>
          <w:b/>
          <w:sz w:val="24"/>
          <w:szCs w:val="24"/>
        </w:rPr>
        <w:tab/>
      </w:r>
    </w:p>
    <w:tbl>
      <w:tblPr>
        <w:tblStyle w:val="TableGrid0"/>
        <w:tblW w:w="0" w:type="auto"/>
        <w:tblLook w:val="04A0" w:firstRow="1" w:lastRow="0" w:firstColumn="1" w:lastColumn="0" w:noHBand="0" w:noVBand="1"/>
      </w:tblPr>
      <w:tblGrid>
        <w:gridCol w:w="8658"/>
        <w:gridCol w:w="4518"/>
      </w:tblGrid>
      <w:tr w:rsidR="00787D53" w14:paraId="4D6383A6" w14:textId="77777777" w:rsidTr="00181B6A">
        <w:trPr>
          <w:trHeight w:val="539"/>
        </w:trPr>
        <w:tc>
          <w:tcPr>
            <w:tcW w:w="8658" w:type="dxa"/>
          </w:tcPr>
          <w:p w14:paraId="5C01ECA6" w14:textId="77777777" w:rsidR="00787D53" w:rsidRDefault="00787D53" w:rsidP="00181B6A">
            <w:pPr>
              <w:pStyle w:val="Normal11pt"/>
              <w:jc w:val="left"/>
              <w:rPr>
                <w:b/>
                <w:sz w:val="24"/>
                <w:szCs w:val="24"/>
              </w:rPr>
            </w:pPr>
            <w:r w:rsidRPr="00AA5DD7">
              <w:rPr>
                <w:b/>
                <w:szCs w:val="24"/>
              </w:rPr>
              <w:t>Reviewer Signature:</w:t>
            </w:r>
          </w:p>
        </w:tc>
        <w:tc>
          <w:tcPr>
            <w:tcW w:w="4518" w:type="dxa"/>
          </w:tcPr>
          <w:p w14:paraId="50E07133" w14:textId="77777777" w:rsidR="00787D53" w:rsidRDefault="00787D53" w:rsidP="00181B6A">
            <w:pPr>
              <w:pStyle w:val="Normal11pt"/>
              <w:jc w:val="left"/>
              <w:rPr>
                <w:b/>
                <w:sz w:val="24"/>
                <w:szCs w:val="24"/>
              </w:rPr>
            </w:pPr>
            <w:r>
              <w:rPr>
                <w:b/>
                <w:szCs w:val="24"/>
              </w:rPr>
              <w:t>Date:</w:t>
            </w:r>
            <w:r w:rsidRPr="00AA5DD7">
              <w:rPr>
                <w:b/>
                <w:szCs w:val="24"/>
              </w:rPr>
              <w:t xml:space="preserve">                            </w:t>
            </w:r>
          </w:p>
        </w:tc>
      </w:tr>
      <w:tr w:rsidR="00787D53" w14:paraId="10C61FB4" w14:textId="77777777" w:rsidTr="00181B6A">
        <w:trPr>
          <w:trHeight w:val="629"/>
        </w:trPr>
        <w:tc>
          <w:tcPr>
            <w:tcW w:w="8658" w:type="dxa"/>
          </w:tcPr>
          <w:p w14:paraId="7DBE5423" w14:textId="77777777" w:rsidR="00787D53" w:rsidRDefault="00787D53" w:rsidP="00181B6A">
            <w:pPr>
              <w:pStyle w:val="Normal11pt"/>
              <w:jc w:val="left"/>
              <w:rPr>
                <w:b/>
                <w:sz w:val="24"/>
                <w:szCs w:val="24"/>
              </w:rPr>
            </w:pPr>
            <w:r w:rsidRPr="00AA5DD7">
              <w:rPr>
                <w:b/>
                <w:szCs w:val="24"/>
              </w:rPr>
              <w:t>Reviewer Email:</w:t>
            </w:r>
          </w:p>
        </w:tc>
        <w:tc>
          <w:tcPr>
            <w:tcW w:w="4518" w:type="dxa"/>
          </w:tcPr>
          <w:p w14:paraId="09AEC4F2" w14:textId="77777777" w:rsidR="00787D53" w:rsidRDefault="00787D53" w:rsidP="00181B6A">
            <w:pPr>
              <w:pStyle w:val="Normal11pt"/>
              <w:jc w:val="left"/>
              <w:rPr>
                <w:b/>
                <w:sz w:val="24"/>
                <w:szCs w:val="24"/>
              </w:rPr>
            </w:pPr>
            <w:r w:rsidRPr="00AA5DD7">
              <w:rPr>
                <w:b/>
                <w:szCs w:val="24"/>
              </w:rPr>
              <w:t>Reviewer</w:t>
            </w:r>
            <w:r>
              <w:rPr>
                <w:b/>
                <w:szCs w:val="24"/>
              </w:rPr>
              <w:t xml:space="preserve"> Phone:</w:t>
            </w:r>
          </w:p>
        </w:tc>
      </w:tr>
    </w:tbl>
    <w:p w14:paraId="1BBB012D" w14:textId="77777777" w:rsidR="00787D53" w:rsidRPr="00AA5DD7" w:rsidRDefault="00787D53" w:rsidP="00787D53">
      <w:pPr>
        <w:pStyle w:val="Normal11pt"/>
        <w:jc w:val="left"/>
        <w:rPr>
          <w:b/>
          <w:sz w:val="24"/>
          <w:szCs w:val="24"/>
        </w:rPr>
      </w:pPr>
    </w:p>
    <w:p w14:paraId="7028EB72" w14:textId="77777777" w:rsidR="00787D53" w:rsidRDefault="00787D53" w:rsidP="00787D53">
      <w:pPr>
        <w:tabs>
          <w:tab w:val="left" w:pos="479"/>
          <w:tab w:val="left" w:pos="480"/>
        </w:tabs>
        <w:spacing w:before="1"/>
        <w:ind w:left="119"/>
        <w:rPr>
          <w:rFonts w:ascii="Univers LT Pro 45 Light"/>
          <w:color w:val="231F20"/>
        </w:rPr>
        <w:sectPr w:rsidR="00787D53" w:rsidSect="00181B6A">
          <w:headerReference w:type="even" r:id="rId53"/>
          <w:headerReference w:type="default" r:id="rId54"/>
          <w:footerReference w:type="even" r:id="rId55"/>
          <w:footerReference w:type="default" r:id="rId56"/>
          <w:headerReference w:type="first" r:id="rId57"/>
          <w:footerReference w:type="first" r:id="rId58"/>
          <w:pgSz w:w="15840" w:h="12240" w:orient="landscape"/>
          <w:pgMar w:top="600" w:right="1180" w:bottom="600" w:left="820" w:header="0" w:footer="638" w:gutter="0"/>
          <w:cols w:space="720"/>
          <w:docGrid w:linePitch="299"/>
        </w:sectPr>
      </w:pPr>
    </w:p>
    <w:p w14:paraId="6CDD54EB" w14:textId="77777777" w:rsidR="00787D53" w:rsidRDefault="00787D53" w:rsidP="00787D53">
      <w:pPr>
        <w:adjustRightInd w:val="0"/>
        <w:rPr>
          <w:color w:val="000000"/>
          <w:szCs w:val="24"/>
        </w:rPr>
      </w:pPr>
    </w:p>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9"/>
        <w:gridCol w:w="36"/>
        <w:gridCol w:w="5490"/>
        <w:gridCol w:w="585"/>
        <w:gridCol w:w="27"/>
        <w:gridCol w:w="5594"/>
      </w:tblGrid>
      <w:tr w:rsidR="00787D53" w:rsidRPr="005E1226" w14:paraId="484EB980" w14:textId="77777777" w:rsidTr="00181B6A">
        <w:trPr>
          <w:cantSplit/>
          <w:trHeight w:val="993"/>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020FB9C7" w14:textId="77777777" w:rsidR="00787D53" w:rsidRPr="00E70B63" w:rsidRDefault="00787D53" w:rsidP="00181B6A">
            <w:pPr>
              <w:rPr>
                <w:b/>
                <w:szCs w:val="24"/>
                <w:u w:val="single"/>
              </w:rPr>
            </w:pPr>
            <w:r>
              <w:rPr>
                <w:b/>
                <w:szCs w:val="24"/>
                <w:u w:val="single"/>
              </w:rPr>
              <w:t>Goal 1</w:t>
            </w:r>
            <w:r w:rsidRPr="00127E4E">
              <w:rPr>
                <w:b/>
                <w:szCs w:val="24"/>
              </w:rPr>
              <w:t xml:space="preserve">: </w:t>
            </w:r>
            <w:r w:rsidRPr="008B3F3B">
              <w:rPr>
                <w:b/>
              </w:rPr>
              <w:t>To improve the overall reproductive health and well-being of women and men.</w:t>
            </w:r>
          </w:p>
          <w:p w14:paraId="3056CB41" w14:textId="77777777" w:rsidR="00787D53" w:rsidRDefault="00787D53" w:rsidP="00181B6A">
            <w:pPr>
              <w:rPr>
                <w:b/>
                <w:szCs w:val="24"/>
              </w:rPr>
            </w:pPr>
          </w:p>
          <w:p w14:paraId="0CC04CCB" w14:textId="77777777" w:rsidR="00787D53" w:rsidRPr="005E1226" w:rsidRDefault="00787D53" w:rsidP="00181B6A">
            <w:pPr>
              <w:rPr>
                <w:szCs w:val="24"/>
              </w:rPr>
            </w:pPr>
            <w:r>
              <w:rPr>
                <w:b/>
                <w:szCs w:val="24"/>
                <w:u w:val="single"/>
              </w:rPr>
              <w:t>Deliverable 1</w:t>
            </w:r>
            <w:r w:rsidRPr="00FC2F2A">
              <w:rPr>
                <w:b/>
                <w:szCs w:val="24"/>
                <w:u w:val="single"/>
              </w:rPr>
              <w:t>:</w:t>
            </w:r>
            <w:r w:rsidRPr="00FE02CD">
              <w:rPr>
                <w:b/>
                <w:szCs w:val="24"/>
              </w:rPr>
              <w:t xml:space="preserve">  </w:t>
            </w:r>
            <w:r w:rsidRPr="0022214F">
              <w:rPr>
                <w:szCs w:val="24"/>
              </w:rPr>
              <w:t xml:space="preserve">By March 31, </w:t>
            </w:r>
            <w:r>
              <w:rPr>
                <w:szCs w:val="24"/>
              </w:rPr>
              <w:t>2023</w:t>
            </w:r>
            <w:r w:rsidRPr="0022214F">
              <w:rPr>
                <w:szCs w:val="24"/>
              </w:rPr>
              <w:t>, 100% of clients will have received comprehensive reproductive health and wellness direct health care services per nationally recognized standards of care.</w:t>
            </w:r>
          </w:p>
        </w:tc>
      </w:tr>
      <w:tr w:rsidR="00787D53" w:rsidRPr="005E1226" w14:paraId="191BBDC0" w14:textId="77777777" w:rsidTr="00181B6A">
        <w:trPr>
          <w:trHeight w:val="543"/>
          <w:jc w:val="center"/>
        </w:trPr>
        <w:tc>
          <w:tcPr>
            <w:tcW w:w="3195" w:type="dxa"/>
            <w:gridSpan w:val="3"/>
            <w:tcBorders>
              <w:top w:val="single" w:sz="12" w:space="0" w:color="auto"/>
              <w:left w:val="single" w:sz="12" w:space="0" w:color="auto"/>
              <w:bottom w:val="single" w:sz="12" w:space="0" w:color="auto"/>
            </w:tcBorders>
            <w:shd w:val="clear" w:color="auto" w:fill="D9D9D9"/>
            <w:vAlign w:val="center"/>
          </w:tcPr>
          <w:p w14:paraId="0F2F2E5B" w14:textId="77777777" w:rsidR="00787D53" w:rsidRPr="005E1226" w:rsidRDefault="00787D53" w:rsidP="00181B6A">
            <w:pPr>
              <w:jc w:val="center"/>
              <w:rPr>
                <w:b/>
                <w:szCs w:val="24"/>
              </w:rPr>
            </w:pPr>
            <w:r w:rsidRPr="005E1226">
              <w:rPr>
                <w:b/>
                <w:szCs w:val="24"/>
              </w:rPr>
              <w:t>Strategy</w:t>
            </w:r>
          </w:p>
        </w:tc>
        <w:tc>
          <w:tcPr>
            <w:tcW w:w="5490" w:type="dxa"/>
            <w:tcBorders>
              <w:top w:val="single" w:sz="12" w:space="0" w:color="auto"/>
              <w:bottom w:val="single" w:sz="12" w:space="0" w:color="auto"/>
            </w:tcBorders>
            <w:shd w:val="clear" w:color="auto" w:fill="D9D9D9"/>
            <w:vAlign w:val="center"/>
          </w:tcPr>
          <w:p w14:paraId="20121E25" w14:textId="77777777" w:rsidR="00787D53" w:rsidRPr="005E1226" w:rsidRDefault="00787D53" w:rsidP="00181B6A">
            <w:pPr>
              <w:jc w:val="center"/>
              <w:rPr>
                <w:b/>
                <w:szCs w:val="24"/>
              </w:rPr>
            </w:pPr>
            <w:r>
              <w:rPr>
                <w:b/>
                <w:szCs w:val="24"/>
              </w:rPr>
              <w:t>Activities</w:t>
            </w:r>
          </w:p>
        </w:tc>
        <w:tc>
          <w:tcPr>
            <w:tcW w:w="6206" w:type="dxa"/>
            <w:gridSpan w:val="3"/>
            <w:tcBorders>
              <w:top w:val="single" w:sz="12" w:space="0" w:color="auto"/>
              <w:bottom w:val="single" w:sz="12" w:space="0" w:color="auto"/>
              <w:right w:val="single" w:sz="12" w:space="0" w:color="auto"/>
            </w:tcBorders>
            <w:shd w:val="clear" w:color="auto" w:fill="D9D9D9"/>
            <w:vAlign w:val="center"/>
          </w:tcPr>
          <w:p w14:paraId="721B370C" w14:textId="77777777" w:rsidR="00787D53" w:rsidRPr="005E1226" w:rsidRDefault="00787D53" w:rsidP="00181B6A">
            <w:pPr>
              <w:jc w:val="center"/>
              <w:rPr>
                <w:b/>
                <w:szCs w:val="24"/>
              </w:rPr>
            </w:pPr>
            <w:r>
              <w:rPr>
                <w:b/>
                <w:szCs w:val="24"/>
              </w:rPr>
              <w:t>Evaluation Measures</w:t>
            </w:r>
          </w:p>
        </w:tc>
      </w:tr>
      <w:tr w:rsidR="00787D53" w:rsidRPr="005E1226" w14:paraId="4242EAF2" w14:textId="77777777" w:rsidTr="00181B6A">
        <w:trPr>
          <w:trHeight w:val="2850"/>
          <w:jc w:val="center"/>
        </w:trPr>
        <w:tc>
          <w:tcPr>
            <w:tcW w:w="3195" w:type="dxa"/>
            <w:gridSpan w:val="3"/>
            <w:tcBorders>
              <w:top w:val="single" w:sz="12" w:space="0" w:color="auto"/>
              <w:left w:val="single" w:sz="12" w:space="0" w:color="auto"/>
              <w:bottom w:val="single" w:sz="12" w:space="0" w:color="auto"/>
            </w:tcBorders>
          </w:tcPr>
          <w:p w14:paraId="584B21ED" w14:textId="77777777" w:rsidR="00787D53" w:rsidRPr="008149B9" w:rsidRDefault="00787D53" w:rsidP="00181B6A">
            <w:pPr>
              <w:rPr>
                <w:sz w:val="20"/>
              </w:rPr>
            </w:pPr>
            <w:bookmarkStart w:id="28" w:name="_Hlk82486787"/>
            <w:r w:rsidRPr="008149B9">
              <w:rPr>
                <w:sz w:val="20"/>
              </w:rPr>
              <w:t>Ensure comprehensive reproductive health and wellness direct health care services are provided on-site</w:t>
            </w:r>
            <w:r w:rsidRPr="002B7EAA">
              <w:rPr>
                <w:i/>
                <w:sz w:val="20"/>
              </w:rPr>
              <w:t>:</w:t>
            </w:r>
            <w:r w:rsidRPr="008149B9">
              <w:rPr>
                <w:sz w:val="20"/>
              </w:rPr>
              <w:t xml:space="preserve"> </w:t>
            </w:r>
          </w:p>
          <w:p w14:paraId="55615D42" w14:textId="77777777" w:rsidR="00787D53" w:rsidRPr="008149B9" w:rsidRDefault="00787D53" w:rsidP="00FE7089">
            <w:pPr>
              <w:pStyle w:val="ListParagraph"/>
              <w:numPr>
                <w:ilvl w:val="0"/>
                <w:numId w:val="42"/>
              </w:numPr>
              <w:autoSpaceDE/>
              <w:autoSpaceDN/>
              <w:spacing w:before="0"/>
              <w:contextualSpacing/>
              <w:rPr>
                <w:sz w:val="20"/>
              </w:rPr>
            </w:pPr>
            <w:r w:rsidRPr="008149B9">
              <w:rPr>
                <w:sz w:val="20"/>
              </w:rPr>
              <w:t>Core family planning services</w:t>
            </w:r>
          </w:p>
          <w:p w14:paraId="134396DA" w14:textId="77777777" w:rsidR="00787D53" w:rsidRPr="008149B9" w:rsidRDefault="00787D53" w:rsidP="00FE7089">
            <w:pPr>
              <w:pStyle w:val="ListParagraph"/>
              <w:numPr>
                <w:ilvl w:val="0"/>
                <w:numId w:val="42"/>
              </w:numPr>
              <w:autoSpaceDE/>
              <w:autoSpaceDN/>
              <w:spacing w:before="0"/>
              <w:contextualSpacing/>
              <w:rPr>
                <w:sz w:val="20"/>
              </w:rPr>
            </w:pPr>
            <w:r w:rsidRPr="008149B9">
              <w:rPr>
                <w:sz w:val="20"/>
              </w:rPr>
              <w:t xml:space="preserve">Related preventive health services </w:t>
            </w:r>
          </w:p>
          <w:p w14:paraId="22FEF5ED" w14:textId="77777777" w:rsidR="00787D53" w:rsidRPr="008149B9" w:rsidRDefault="00787D53" w:rsidP="00FE7089">
            <w:pPr>
              <w:pStyle w:val="ListParagraph"/>
              <w:numPr>
                <w:ilvl w:val="0"/>
                <w:numId w:val="42"/>
              </w:numPr>
              <w:autoSpaceDE/>
              <w:autoSpaceDN/>
              <w:spacing w:before="0"/>
              <w:contextualSpacing/>
              <w:rPr>
                <w:sz w:val="20"/>
              </w:rPr>
            </w:pPr>
            <w:r w:rsidRPr="008149B9">
              <w:rPr>
                <w:sz w:val="20"/>
              </w:rPr>
              <w:t>Other preventive health services</w:t>
            </w:r>
          </w:p>
          <w:p w14:paraId="2A2D3893" w14:textId="77777777" w:rsidR="00787D53" w:rsidRPr="008149B9" w:rsidRDefault="00787D53" w:rsidP="00181B6A">
            <w:pPr>
              <w:pStyle w:val="ListParagraph"/>
              <w:ind w:left="1440"/>
              <w:rPr>
                <w:sz w:val="20"/>
              </w:rPr>
            </w:pPr>
          </w:p>
          <w:p w14:paraId="23E03114" w14:textId="77777777" w:rsidR="00787D53" w:rsidRPr="005C6196" w:rsidRDefault="00787D53" w:rsidP="00181B6A">
            <w:pPr>
              <w:rPr>
                <w:sz w:val="20"/>
              </w:rPr>
            </w:pPr>
          </w:p>
        </w:tc>
        <w:tc>
          <w:tcPr>
            <w:tcW w:w="5490" w:type="dxa"/>
            <w:tcBorders>
              <w:top w:val="single" w:sz="12" w:space="0" w:color="auto"/>
              <w:bottom w:val="single" w:sz="12" w:space="0" w:color="auto"/>
            </w:tcBorders>
          </w:tcPr>
          <w:p w14:paraId="6AC77F4A" w14:textId="77777777" w:rsidR="00787D53" w:rsidRPr="008149B9" w:rsidRDefault="00787D53" w:rsidP="00181B6A">
            <w:pPr>
              <w:tabs>
                <w:tab w:val="left" w:pos="1080"/>
                <w:tab w:val="right" w:leader="dot" w:pos="9144"/>
              </w:tabs>
              <w:rPr>
                <w:sz w:val="20"/>
              </w:rPr>
            </w:pPr>
            <w:r w:rsidRPr="008149B9">
              <w:rPr>
                <w:sz w:val="20"/>
              </w:rPr>
              <w:t>Provide onsite</w:t>
            </w:r>
            <w:r w:rsidRPr="00E43CA1">
              <w:rPr>
                <w:b/>
                <w:sz w:val="20"/>
              </w:rPr>
              <w:t xml:space="preserve"> </w:t>
            </w:r>
            <w:r w:rsidRPr="008149B9">
              <w:rPr>
                <w:sz w:val="20"/>
              </w:rPr>
              <w:t>comprehensive services to low-income females, males and adolescents that include:</w:t>
            </w:r>
          </w:p>
          <w:p w14:paraId="026B2E7A" w14:textId="77777777" w:rsidR="00787D53" w:rsidRPr="008149B9" w:rsidRDefault="00787D53" w:rsidP="00181B6A">
            <w:pPr>
              <w:rPr>
                <w:sz w:val="20"/>
              </w:rPr>
            </w:pPr>
            <w:r w:rsidRPr="008149B9">
              <w:rPr>
                <w:sz w:val="20"/>
              </w:rPr>
              <w:t>1a. Contraceptive Services</w:t>
            </w:r>
          </w:p>
          <w:p w14:paraId="64E2A3B5" w14:textId="77777777" w:rsidR="00787D53" w:rsidRPr="008149B9" w:rsidRDefault="00787D53" w:rsidP="00181B6A">
            <w:pPr>
              <w:rPr>
                <w:sz w:val="20"/>
              </w:rPr>
            </w:pPr>
            <w:r w:rsidRPr="008149B9">
              <w:rPr>
                <w:sz w:val="20"/>
              </w:rPr>
              <w:t>1b. Pregnancy testing and counseling</w:t>
            </w:r>
          </w:p>
          <w:p w14:paraId="65AF4918" w14:textId="77777777" w:rsidR="00787D53" w:rsidRPr="008149B9" w:rsidRDefault="00787D53" w:rsidP="00181B6A">
            <w:pPr>
              <w:rPr>
                <w:sz w:val="20"/>
              </w:rPr>
            </w:pPr>
            <w:r w:rsidRPr="008149B9">
              <w:rPr>
                <w:sz w:val="20"/>
              </w:rPr>
              <w:t>1c. Achieving pregnancy</w:t>
            </w:r>
          </w:p>
          <w:p w14:paraId="1094159B" w14:textId="77777777" w:rsidR="00787D53" w:rsidRPr="008149B9" w:rsidRDefault="00787D53" w:rsidP="00181B6A">
            <w:pPr>
              <w:rPr>
                <w:sz w:val="20"/>
              </w:rPr>
            </w:pPr>
            <w:r w:rsidRPr="008149B9">
              <w:rPr>
                <w:sz w:val="20"/>
              </w:rPr>
              <w:t>1d. Basic Infertility services</w:t>
            </w:r>
          </w:p>
          <w:p w14:paraId="1C0DA6C4" w14:textId="77777777" w:rsidR="00787D53" w:rsidRPr="008149B9" w:rsidRDefault="00787D53" w:rsidP="00181B6A">
            <w:pPr>
              <w:rPr>
                <w:sz w:val="20"/>
              </w:rPr>
            </w:pPr>
            <w:r w:rsidRPr="008149B9">
              <w:rPr>
                <w:sz w:val="20"/>
              </w:rPr>
              <w:t>1e. Preconception Care</w:t>
            </w:r>
          </w:p>
          <w:p w14:paraId="52C35D4E" w14:textId="77777777" w:rsidR="00787D53" w:rsidRPr="008149B9" w:rsidRDefault="00787D53" w:rsidP="00181B6A">
            <w:pPr>
              <w:rPr>
                <w:sz w:val="20"/>
              </w:rPr>
            </w:pPr>
            <w:r w:rsidRPr="008149B9">
              <w:rPr>
                <w:sz w:val="20"/>
              </w:rPr>
              <w:t xml:space="preserve">1f. Sexually transmitted </w:t>
            </w:r>
            <w:r w:rsidRPr="004B45C5">
              <w:rPr>
                <w:sz w:val="20"/>
              </w:rPr>
              <w:t xml:space="preserve">infection (STI) </w:t>
            </w:r>
            <w:r w:rsidRPr="008149B9">
              <w:rPr>
                <w:sz w:val="20"/>
              </w:rPr>
              <w:t>services</w:t>
            </w:r>
          </w:p>
          <w:p w14:paraId="2BDF6AB4" w14:textId="77777777" w:rsidR="00787D53" w:rsidRPr="008149B9" w:rsidRDefault="00787D53" w:rsidP="00181B6A">
            <w:pPr>
              <w:tabs>
                <w:tab w:val="left" w:pos="1080"/>
                <w:tab w:val="right" w:leader="dot" w:pos="9144"/>
              </w:tabs>
              <w:rPr>
                <w:sz w:val="20"/>
              </w:rPr>
            </w:pPr>
            <w:r w:rsidRPr="008149B9">
              <w:rPr>
                <w:sz w:val="20"/>
              </w:rPr>
              <w:t>2a. Screening for breast cancer</w:t>
            </w:r>
          </w:p>
          <w:p w14:paraId="350D4E6A" w14:textId="77777777" w:rsidR="00787D53" w:rsidRPr="008149B9" w:rsidRDefault="00787D53" w:rsidP="00181B6A">
            <w:pPr>
              <w:tabs>
                <w:tab w:val="left" w:pos="1080"/>
                <w:tab w:val="right" w:leader="dot" w:pos="9144"/>
              </w:tabs>
              <w:rPr>
                <w:sz w:val="20"/>
              </w:rPr>
            </w:pPr>
            <w:r w:rsidRPr="008149B9">
              <w:rPr>
                <w:sz w:val="20"/>
              </w:rPr>
              <w:t>2b. Screening for cervical cancer</w:t>
            </w:r>
          </w:p>
          <w:p w14:paraId="5A85F5DF" w14:textId="77777777" w:rsidR="00787D53" w:rsidRPr="008149B9" w:rsidRDefault="00787D53" w:rsidP="00181B6A">
            <w:pPr>
              <w:tabs>
                <w:tab w:val="left" w:pos="1080"/>
                <w:tab w:val="right" w:leader="dot" w:pos="9144"/>
              </w:tabs>
              <w:rPr>
                <w:sz w:val="20"/>
              </w:rPr>
            </w:pPr>
            <w:r w:rsidRPr="008149B9">
              <w:rPr>
                <w:sz w:val="20"/>
              </w:rPr>
              <w:t xml:space="preserve">2b. </w:t>
            </w:r>
            <w:r>
              <w:rPr>
                <w:sz w:val="20"/>
              </w:rPr>
              <w:t>M</w:t>
            </w:r>
            <w:r w:rsidRPr="008149B9">
              <w:rPr>
                <w:sz w:val="20"/>
              </w:rPr>
              <w:t>ale genital exam/screenings</w:t>
            </w:r>
          </w:p>
          <w:p w14:paraId="60366325" w14:textId="77777777" w:rsidR="00787D53" w:rsidRDefault="00787D53" w:rsidP="00181B6A">
            <w:pPr>
              <w:rPr>
                <w:sz w:val="20"/>
              </w:rPr>
            </w:pPr>
            <w:r w:rsidRPr="008149B9">
              <w:rPr>
                <w:sz w:val="20"/>
              </w:rPr>
              <w:t>3a.</w:t>
            </w:r>
            <w:r>
              <w:rPr>
                <w:sz w:val="20"/>
              </w:rPr>
              <w:t xml:space="preserve"> </w:t>
            </w:r>
            <w:r w:rsidRPr="008149B9">
              <w:rPr>
                <w:sz w:val="20"/>
              </w:rPr>
              <w:t>Referrals for other medical, psychological, or social services</w:t>
            </w:r>
          </w:p>
          <w:p w14:paraId="21867B4E" w14:textId="77777777" w:rsidR="00787D53" w:rsidRDefault="00787D53" w:rsidP="00181B6A">
            <w:pPr>
              <w:rPr>
                <w:sz w:val="20"/>
              </w:rPr>
            </w:pPr>
          </w:p>
          <w:p w14:paraId="3F35124A" w14:textId="77777777" w:rsidR="00787D53" w:rsidRDefault="00787D53" w:rsidP="00181B6A">
            <w:pPr>
              <w:rPr>
                <w:sz w:val="20"/>
              </w:rPr>
            </w:pPr>
          </w:p>
          <w:p w14:paraId="720B6823" w14:textId="77777777" w:rsidR="00787D53" w:rsidRDefault="00787D53" w:rsidP="00181B6A">
            <w:pPr>
              <w:rPr>
                <w:sz w:val="20"/>
              </w:rPr>
            </w:pPr>
          </w:p>
          <w:p w14:paraId="3AA6FCF4" w14:textId="77777777" w:rsidR="00787D53" w:rsidRDefault="00787D53" w:rsidP="00181B6A">
            <w:pPr>
              <w:rPr>
                <w:sz w:val="20"/>
              </w:rPr>
            </w:pPr>
          </w:p>
          <w:p w14:paraId="3342E865" w14:textId="77777777" w:rsidR="00787D53" w:rsidRDefault="00787D53" w:rsidP="00181B6A">
            <w:pPr>
              <w:rPr>
                <w:sz w:val="20"/>
              </w:rPr>
            </w:pPr>
          </w:p>
          <w:p w14:paraId="28DA36AC" w14:textId="77777777" w:rsidR="00787D53" w:rsidRDefault="00787D53" w:rsidP="00181B6A">
            <w:pPr>
              <w:rPr>
                <w:sz w:val="20"/>
              </w:rPr>
            </w:pPr>
          </w:p>
          <w:p w14:paraId="56701F01" w14:textId="77777777" w:rsidR="00787D53" w:rsidRDefault="00787D53" w:rsidP="00181B6A">
            <w:pPr>
              <w:rPr>
                <w:sz w:val="20"/>
              </w:rPr>
            </w:pPr>
          </w:p>
          <w:p w14:paraId="26623DE2" w14:textId="77777777" w:rsidR="00787D53" w:rsidRDefault="00787D53" w:rsidP="00181B6A">
            <w:pPr>
              <w:rPr>
                <w:sz w:val="20"/>
              </w:rPr>
            </w:pPr>
          </w:p>
          <w:p w14:paraId="21ECDCBF" w14:textId="77777777" w:rsidR="00787D53" w:rsidRDefault="00787D53" w:rsidP="00181B6A">
            <w:pPr>
              <w:rPr>
                <w:sz w:val="20"/>
              </w:rPr>
            </w:pPr>
          </w:p>
          <w:p w14:paraId="16DD5678" w14:textId="77777777" w:rsidR="00787D53" w:rsidRDefault="00787D53" w:rsidP="00181B6A">
            <w:pPr>
              <w:rPr>
                <w:bCs/>
                <w:sz w:val="20"/>
              </w:rPr>
            </w:pPr>
          </w:p>
          <w:p w14:paraId="444AED38" w14:textId="77777777" w:rsidR="00787D53" w:rsidRPr="00223CAC" w:rsidRDefault="00787D53" w:rsidP="00181B6A">
            <w:pPr>
              <w:rPr>
                <w:sz w:val="20"/>
              </w:rPr>
            </w:pPr>
            <w:r w:rsidRPr="00C42974">
              <w:rPr>
                <w:bCs/>
                <w:sz w:val="20"/>
              </w:rPr>
              <w:t xml:space="preserve">The clinician/provider must be present and dedicated to Deliverable </w:t>
            </w:r>
            <w:r>
              <w:rPr>
                <w:bCs/>
                <w:sz w:val="20"/>
              </w:rPr>
              <w:t>1</w:t>
            </w:r>
            <w:r w:rsidRPr="00C42974">
              <w:rPr>
                <w:bCs/>
                <w:sz w:val="20"/>
              </w:rPr>
              <w:t xml:space="preserve"> for a minimum of </w:t>
            </w:r>
            <w:r>
              <w:rPr>
                <w:bCs/>
                <w:sz w:val="20"/>
              </w:rPr>
              <w:t>16</w:t>
            </w:r>
            <w:r w:rsidRPr="00C42974">
              <w:rPr>
                <w:bCs/>
                <w:sz w:val="20"/>
              </w:rPr>
              <w:t xml:space="preserve"> hours/month</w:t>
            </w:r>
            <w:r>
              <w:rPr>
                <w:bCs/>
                <w:sz w:val="20"/>
              </w:rPr>
              <w:t>.</w:t>
            </w:r>
          </w:p>
        </w:tc>
        <w:tc>
          <w:tcPr>
            <w:tcW w:w="6206" w:type="dxa"/>
            <w:gridSpan w:val="3"/>
            <w:tcBorders>
              <w:top w:val="single" w:sz="12" w:space="0" w:color="auto"/>
              <w:bottom w:val="single" w:sz="12" w:space="0" w:color="auto"/>
              <w:right w:val="single" w:sz="12" w:space="0" w:color="auto"/>
            </w:tcBorders>
          </w:tcPr>
          <w:p w14:paraId="097B5CF5" w14:textId="77777777" w:rsidR="00787D53" w:rsidRPr="004B45C5" w:rsidRDefault="00787D53" w:rsidP="00181B6A">
            <w:pPr>
              <w:tabs>
                <w:tab w:val="left" w:pos="1080"/>
                <w:tab w:val="right" w:leader="dot" w:pos="9144"/>
              </w:tabs>
              <w:rPr>
                <w:sz w:val="20"/>
              </w:rPr>
            </w:pPr>
            <w:r w:rsidRPr="004B45C5">
              <w:rPr>
                <w:sz w:val="20"/>
              </w:rPr>
              <w:t>Agency has completed 100% of projected visits</w:t>
            </w:r>
          </w:p>
          <w:p w14:paraId="5CA9CDC9" w14:textId="77777777" w:rsidR="00787D53" w:rsidRDefault="00787D53" w:rsidP="00181B6A">
            <w:pPr>
              <w:pStyle w:val="ListParagraph"/>
              <w:tabs>
                <w:tab w:val="left" w:pos="1080"/>
                <w:tab w:val="right" w:leader="dot" w:pos="9144"/>
              </w:tabs>
              <w:rPr>
                <w:color w:val="FF0000"/>
                <w:sz w:val="20"/>
              </w:rPr>
            </w:pPr>
          </w:p>
          <w:p w14:paraId="79488D5B" w14:textId="77777777" w:rsidR="00787D53" w:rsidRPr="004B45C5" w:rsidRDefault="00787D53" w:rsidP="00181B6A">
            <w:pPr>
              <w:tabs>
                <w:tab w:val="left" w:pos="1080"/>
                <w:tab w:val="right" w:leader="dot" w:pos="9144"/>
              </w:tabs>
              <w:rPr>
                <w:sz w:val="20"/>
              </w:rPr>
            </w:pPr>
            <w:r w:rsidRPr="004B45C5">
              <w:rPr>
                <w:sz w:val="20"/>
              </w:rPr>
              <w:t>60% of visits are with persons at or below 100% of the Federal Poverty Level (FPL)</w:t>
            </w:r>
          </w:p>
          <w:p w14:paraId="6F63C721" w14:textId="77777777" w:rsidR="00787D53" w:rsidRDefault="00787D53" w:rsidP="00181B6A">
            <w:pPr>
              <w:pStyle w:val="ListParagraph"/>
              <w:tabs>
                <w:tab w:val="left" w:pos="1080"/>
                <w:tab w:val="right" w:leader="dot" w:pos="9144"/>
              </w:tabs>
              <w:rPr>
                <w:sz w:val="20"/>
              </w:rPr>
            </w:pPr>
          </w:p>
          <w:p w14:paraId="61DB2C8E" w14:textId="77777777" w:rsidR="00787D53" w:rsidRDefault="00787D53" w:rsidP="00181B6A">
            <w:pPr>
              <w:tabs>
                <w:tab w:val="left" w:pos="1080"/>
                <w:tab w:val="right" w:leader="dot" w:pos="9144"/>
              </w:tabs>
              <w:rPr>
                <w:sz w:val="20"/>
              </w:rPr>
            </w:pPr>
            <w:r w:rsidRPr="004B45C5">
              <w:rPr>
                <w:sz w:val="20"/>
              </w:rPr>
              <w:t>Chart audit summary forms are submitted to ODH with the Mid-Year and Final Report and show evidence of compliance with</w:t>
            </w:r>
            <w:r>
              <w:rPr>
                <w:sz w:val="20"/>
              </w:rPr>
              <w:t>:</w:t>
            </w:r>
          </w:p>
          <w:bookmarkStart w:id="29" w:name="_Hlk82522755"/>
          <w:p w14:paraId="30492F42" w14:textId="77777777" w:rsidR="00787D53" w:rsidRDefault="00787D53" w:rsidP="00FE7089">
            <w:pPr>
              <w:pStyle w:val="ListParagraph"/>
              <w:numPr>
                <w:ilvl w:val="0"/>
                <w:numId w:val="58"/>
              </w:numPr>
              <w:tabs>
                <w:tab w:val="left" w:pos="841"/>
              </w:tabs>
              <w:spacing w:before="1"/>
              <w:ind w:right="1109"/>
              <w:contextualSpacing/>
              <w:rPr>
                <w:sz w:val="20"/>
              </w:rPr>
            </w:pPr>
            <w:r w:rsidRPr="00EA0EDC">
              <w:rPr>
                <w:sz w:val="20"/>
              </w:rPr>
              <w:fldChar w:fldCharType="begin"/>
            </w:r>
            <w:r w:rsidRPr="00EA0EDC">
              <w:rPr>
                <w:sz w:val="20"/>
              </w:rPr>
              <w:instrText xml:space="preserve"> HYPERLINK "https://www.hhs.gov/opa/guidelines/program-guidelines/program-requirements/index.html" \h </w:instrText>
            </w:r>
            <w:r w:rsidRPr="00EA0EDC">
              <w:rPr>
                <w:sz w:val="20"/>
              </w:rPr>
              <w:fldChar w:fldCharType="separate"/>
            </w:r>
            <w:r w:rsidRPr="00EA0EDC">
              <w:rPr>
                <w:color w:val="0000FF"/>
                <w:sz w:val="20"/>
                <w:u w:val="single" w:color="0000FF"/>
              </w:rPr>
              <w:t>Title X program requirements</w:t>
            </w:r>
            <w:r w:rsidRPr="00EA0EDC">
              <w:rPr>
                <w:color w:val="0000FF"/>
                <w:sz w:val="20"/>
                <w:u w:val="single" w:color="0000FF"/>
              </w:rPr>
              <w:fldChar w:fldCharType="end"/>
            </w:r>
            <w:r w:rsidRPr="00EA0EDC">
              <w:rPr>
                <w:sz w:val="20"/>
              </w:rPr>
              <w:t>, which consist of the Federal statutory and regulatory requirements that apply to the Title X program.</w:t>
            </w:r>
          </w:p>
          <w:p w14:paraId="02A6D17E" w14:textId="77777777" w:rsidR="00787D53" w:rsidRPr="00EA0EDC" w:rsidRDefault="00787D53" w:rsidP="00FE7089">
            <w:pPr>
              <w:pStyle w:val="ListParagraph"/>
              <w:numPr>
                <w:ilvl w:val="0"/>
                <w:numId w:val="58"/>
              </w:numPr>
              <w:tabs>
                <w:tab w:val="left" w:pos="840"/>
              </w:tabs>
              <w:spacing w:before="0"/>
              <w:ind w:right="1817"/>
              <w:rPr>
                <w:sz w:val="20"/>
              </w:rPr>
            </w:pPr>
            <w:r w:rsidRPr="00EA0EDC">
              <w:rPr>
                <w:sz w:val="20"/>
              </w:rPr>
              <w:t>Title X program policies, which set out OPA’s longstanding expectations for the way in which Title X grantees and subrecipients should implement their</w:t>
            </w:r>
            <w:r w:rsidRPr="00EA0EDC">
              <w:rPr>
                <w:spacing w:val="-3"/>
                <w:sz w:val="20"/>
              </w:rPr>
              <w:t xml:space="preserve"> </w:t>
            </w:r>
            <w:r w:rsidRPr="00EA0EDC">
              <w:rPr>
                <w:sz w:val="20"/>
              </w:rPr>
              <w:t>projects.</w:t>
            </w:r>
          </w:p>
          <w:p w14:paraId="54BF926F" w14:textId="77777777" w:rsidR="00787D53" w:rsidRPr="00EA0EDC" w:rsidRDefault="003D52EF" w:rsidP="00FE7089">
            <w:pPr>
              <w:pStyle w:val="ListParagraph"/>
              <w:numPr>
                <w:ilvl w:val="0"/>
                <w:numId w:val="58"/>
              </w:numPr>
              <w:tabs>
                <w:tab w:val="left" w:pos="840"/>
              </w:tabs>
              <w:spacing w:before="0"/>
              <w:ind w:right="607"/>
              <w:rPr>
                <w:sz w:val="20"/>
              </w:rPr>
            </w:pPr>
            <w:hyperlink r:id="rId59">
              <w:r w:rsidR="00787D53" w:rsidRPr="00EA0EDC">
                <w:rPr>
                  <w:i/>
                  <w:color w:val="0000FF"/>
                  <w:sz w:val="20"/>
                  <w:u w:val="single" w:color="0000FF"/>
                </w:rPr>
                <w:t xml:space="preserve">Providing Quality Family Planning Services: Recommendations of CDC and the U.S. Office of Population Affairs </w:t>
              </w:r>
              <w:r w:rsidR="00787D53" w:rsidRPr="00EA0EDC">
                <w:rPr>
                  <w:color w:val="0000FF"/>
                  <w:sz w:val="20"/>
                  <w:u w:val="single" w:color="0000FF"/>
                </w:rPr>
                <w:t>(QFP),</w:t>
              </w:r>
              <w:r w:rsidR="00787D53" w:rsidRPr="00EA0EDC">
                <w:rPr>
                  <w:color w:val="0000FF"/>
                  <w:sz w:val="20"/>
                </w:rPr>
                <w:t xml:space="preserve"> </w:t>
              </w:r>
            </w:hyperlink>
            <w:r w:rsidR="00787D53" w:rsidRPr="00EA0EDC">
              <w:rPr>
                <w:sz w:val="20"/>
              </w:rPr>
              <w:t>which provides clinical recommendations for how to provide family planning services in a manner that is consistent with the best available scientific evidence and medical</w:t>
            </w:r>
            <w:r w:rsidR="00787D53" w:rsidRPr="00EA0EDC">
              <w:rPr>
                <w:spacing w:val="-5"/>
                <w:sz w:val="20"/>
              </w:rPr>
              <w:t xml:space="preserve"> </w:t>
            </w:r>
            <w:r w:rsidR="00787D53" w:rsidRPr="00EA0EDC">
              <w:rPr>
                <w:sz w:val="20"/>
              </w:rPr>
              <w:t>practice.</w:t>
            </w:r>
          </w:p>
          <w:bookmarkEnd w:id="29"/>
          <w:p w14:paraId="546186FD" w14:textId="77777777" w:rsidR="00787D53" w:rsidRDefault="00787D53" w:rsidP="00181B6A">
            <w:pPr>
              <w:rPr>
                <w:sz w:val="20"/>
              </w:rPr>
            </w:pPr>
          </w:p>
          <w:p w14:paraId="3C848083" w14:textId="77777777" w:rsidR="00787D53" w:rsidRPr="00223CAC" w:rsidRDefault="00787D53" w:rsidP="00181B6A">
            <w:pPr>
              <w:rPr>
                <w:sz w:val="20"/>
              </w:rPr>
            </w:pPr>
            <w:r>
              <w:rPr>
                <w:sz w:val="20"/>
              </w:rPr>
              <w:t xml:space="preserve">Documentation of clinician/provider hours. </w:t>
            </w:r>
          </w:p>
        </w:tc>
      </w:tr>
      <w:bookmarkEnd w:id="28"/>
      <w:tr w:rsidR="00787D53" w:rsidRPr="005E1226" w14:paraId="3216D10E" w14:textId="77777777" w:rsidTr="00181B6A">
        <w:trPr>
          <w:trHeight w:val="1410"/>
          <w:jc w:val="center"/>
        </w:trPr>
        <w:tc>
          <w:tcPr>
            <w:tcW w:w="3195" w:type="dxa"/>
            <w:gridSpan w:val="3"/>
            <w:tcBorders>
              <w:top w:val="single" w:sz="12" w:space="0" w:color="auto"/>
              <w:left w:val="single" w:sz="12" w:space="0" w:color="auto"/>
            </w:tcBorders>
          </w:tcPr>
          <w:p w14:paraId="1C3C1916" w14:textId="77777777" w:rsidR="00787D53" w:rsidRPr="004B45C5" w:rsidRDefault="00787D53" w:rsidP="00181B6A">
            <w:pPr>
              <w:rPr>
                <w:sz w:val="20"/>
              </w:rPr>
            </w:pPr>
            <w:r w:rsidRPr="004B45C5">
              <w:rPr>
                <w:sz w:val="20"/>
              </w:rPr>
              <w:t>Ensure counseling and education to clients of childbearing status to establish a reproductive life plan</w:t>
            </w:r>
            <w:r>
              <w:rPr>
                <w:sz w:val="20"/>
              </w:rPr>
              <w:t>.</w:t>
            </w:r>
          </w:p>
          <w:p w14:paraId="489B2C4C" w14:textId="77777777" w:rsidR="00787D53" w:rsidRPr="004B45C5" w:rsidRDefault="00787D53" w:rsidP="00181B6A">
            <w:pPr>
              <w:rPr>
                <w:sz w:val="20"/>
              </w:rPr>
            </w:pPr>
          </w:p>
          <w:p w14:paraId="03FF2825" w14:textId="77777777" w:rsidR="00787D53" w:rsidRPr="004B45C5" w:rsidRDefault="00787D53" w:rsidP="00181B6A">
            <w:pPr>
              <w:rPr>
                <w:sz w:val="20"/>
              </w:rPr>
            </w:pPr>
          </w:p>
          <w:p w14:paraId="6EB3C052" w14:textId="77777777" w:rsidR="00787D53" w:rsidRPr="004B45C5" w:rsidRDefault="00787D53" w:rsidP="00181B6A">
            <w:pPr>
              <w:rPr>
                <w:sz w:val="20"/>
              </w:rPr>
            </w:pPr>
          </w:p>
          <w:p w14:paraId="00E6026E" w14:textId="77777777" w:rsidR="00787D53" w:rsidRPr="004B45C5" w:rsidRDefault="00787D53" w:rsidP="00181B6A">
            <w:pPr>
              <w:rPr>
                <w:sz w:val="20"/>
              </w:rPr>
            </w:pPr>
          </w:p>
          <w:p w14:paraId="12F7D429" w14:textId="77777777" w:rsidR="00787D53" w:rsidRPr="004B45C5" w:rsidRDefault="00787D53" w:rsidP="00181B6A">
            <w:pPr>
              <w:rPr>
                <w:sz w:val="20"/>
              </w:rPr>
            </w:pPr>
          </w:p>
          <w:p w14:paraId="4892E417" w14:textId="77777777" w:rsidR="00787D53" w:rsidRPr="004B45C5" w:rsidRDefault="00787D53" w:rsidP="00181B6A">
            <w:pPr>
              <w:rPr>
                <w:sz w:val="20"/>
              </w:rPr>
            </w:pPr>
            <w:r w:rsidRPr="004B45C5">
              <w:rPr>
                <w:sz w:val="20"/>
              </w:rPr>
              <w:t xml:space="preserve">Ensure counseling and education to adolescent clients includes the </w:t>
            </w:r>
            <w:r w:rsidRPr="004B45C5">
              <w:rPr>
                <w:sz w:val="20"/>
              </w:rPr>
              <w:lastRenderedPageBreak/>
              <w:t>encouragement family participation in the decision of minors to seek family planning services.</w:t>
            </w:r>
          </w:p>
          <w:p w14:paraId="4645185D" w14:textId="77777777" w:rsidR="00787D53" w:rsidRPr="004B45C5" w:rsidRDefault="00787D53" w:rsidP="00181B6A">
            <w:pPr>
              <w:rPr>
                <w:sz w:val="20"/>
              </w:rPr>
            </w:pPr>
          </w:p>
          <w:p w14:paraId="63C48D63" w14:textId="77777777" w:rsidR="00787D53" w:rsidRDefault="00787D53" w:rsidP="00181B6A">
            <w:pPr>
              <w:rPr>
                <w:sz w:val="20"/>
              </w:rPr>
            </w:pPr>
            <w:r w:rsidRPr="004B45C5">
              <w:rPr>
                <w:sz w:val="20"/>
              </w:rPr>
              <w:t>Ensure counseling to minors on how to resist attempts to coerce minors into engaging in sexual activities.</w:t>
            </w:r>
          </w:p>
          <w:p w14:paraId="0670F47F" w14:textId="77777777" w:rsidR="00787D53" w:rsidRPr="004B45C5" w:rsidRDefault="00787D53" w:rsidP="00181B6A">
            <w:pPr>
              <w:rPr>
                <w:sz w:val="20"/>
              </w:rPr>
            </w:pPr>
          </w:p>
        </w:tc>
        <w:tc>
          <w:tcPr>
            <w:tcW w:w="5490" w:type="dxa"/>
            <w:tcBorders>
              <w:top w:val="single" w:sz="12" w:space="0" w:color="auto"/>
            </w:tcBorders>
          </w:tcPr>
          <w:p w14:paraId="36606455" w14:textId="77777777" w:rsidR="00787D53" w:rsidRPr="004B45C5" w:rsidRDefault="00787D53" w:rsidP="00181B6A">
            <w:pPr>
              <w:rPr>
                <w:sz w:val="20"/>
              </w:rPr>
            </w:pPr>
            <w:r w:rsidRPr="004B45C5">
              <w:rPr>
                <w:sz w:val="20"/>
              </w:rPr>
              <w:lastRenderedPageBreak/>
              <w:t>Counseling and education to clients of childbearing status includes:</w:t>
            </w:r>
          </w:p>
          <w:p w14:paraId="2AF5F390" w14:textId="77777777" w:rsidR="00787D53" w:rsidRPr="004B45C5" w:rsidRDefault="00787D53" w:rsidP="00FE7089">
            <w:pPr>
              <w:pStyle w:val="ListParagraph"/>
              <w:numPr>
                <w:ilvl w:val="0"/>
                <w:numId w:val="44"/>
              </w:numPr>
              <w:autoSpaceDE/>
              <w:autoSpaceDN/>
              <w:spacing w:before="0"/>
              <w:contextualSpacing/>
              <w:jc w:val="both"/>
              <w:rPr>
                <w:b/>
                <w:sz w:val="20"/>
              </w:rPr>
            </w:pPr>
            <w:r w:rsidRPr="004B45C5">
              <w:rPr>
                <w:sz w:val="20"/>
              </w:rPr>
              <w:t>Implement a reproductive life plan with all new clients.</w:t>
            </w:r>
          </w:p>
          <w:p w14:paraId="388D9742" w14:textId="77777777" w:rsidR="00787D53" w:rsidRPr="004B45C5" w:rsidRDefault="00787D53" w:rsidP="00FE7089">
            <w:pPr>
              <w:pStyle w:val="ListParagraph"/>
              <w:numPr>
                <w:ilvl w:val="0"/>
                <w:numId w:val="44"/>
              </w:numPr>
              <w:autoSpaceDE/>
              <w:autoSpaceDN/>
              <w:spacing w:before="0"/>
              <w:contextualSpacing/>
              <w:jc w:val="both"/>
              <w:rPr>
                <w:b/>
                <w:sz w:val="20"/>
              </w:rPr>
            </w:pPr>
            <w:r w:rsidRPr="004B45C5">
              <w:rPr>
                <w:sz w:val="20"/>
              </w:rPr>
              <w:t>Review and update the reproductive life plan with all clients at least annually, with a pregnancy test, with male STI visits, or as needed with any change in their health status.</w:t>
            </w:r>
          </w:p>
          <w:p w14:paraId="2AF07E71" w14:textId="77777777" w:rsidR="00787D53" w:rsidRPr="004B45C5" w:rsidRDefault="00787D53" w:rsidP="00181B6A">
            <w:pPr>
              <w:pStyle w:val="ListParagraph"/>
              <w:jc w:val="both"/>
              <w:rPr>
                <w:b/>
                <w:sz w:val="20"/>
              </w:rPr>
            </w:pPr>
          </w:p>
          <w:p w14:paraId="672F891E" w14:textId="77777777" w:rsidR="00787D53" w:rsidRPr="004B45C5" w:rsidRDefault="00787D53" w:rsidP="00181B6A">
            <w:pPr>
              <w:rPr>
                <w:bCs/>
                <w:sz w:val="20"/>
              </w:rPr>
            </w:pPr>
            <w:r w:rsidRPr="004B45C5">
              <w:rPr>
                <w:bCs/>
                <w:sz w:val="20"/>
              </w:rPr>
              <w:t xml:space="preserve">Engage in and document adolescent counseling on encouraging family participation, resisting sexual coercion, healthy </w:t>
            </w:r>
            <w:r w:rsidRPr="004B45C5">
              <w:rPr>
                <w:bCs/>
                <w:sz w:val="20"/>
              </w:rPr>
              <w:lastRenderedPageBreak/>
              <w:t xml:space="preserve">relationships, safety, sexual risk avoidance, abstinence, confidentiality, preventing victimization, and contraceptive services. </w:t>
            </w:r>
          </w:p>
        </w:tc>
        <w:tc>
          <w:tcPr>
            <w:tcW w:w="6206" w:type="dxa"/>
            <w:gridSpan w:val="3"/>
            <w:tcBorders>
              <w:top w:val="single" w:sz="12" w:space="0" w:color="auto"/>
              <w:right w:val="single" w:sz="12" w:space="0" w:color="auto"/>
            </w:tcBorders>
          </w:tcPr>
          <w:p w14:paraId="25AC3C76" w14:textId="77777777" w:rsidR="00787D53" w:rsidRPr="004B45C5" w:rsidRDefault="00787D53" w:rsidP="00181B6A">
            <w:pPr>
              <w:rPr>
                <w:sz w:val="20"/>
              </w:rPr>
            </w:pPr>
            <w:r w:rsidRPr="004B45C5">
              <w:rPr>
                <w:sz w:val="20"/>
              </w:rPr>
              <w:lastRenderedPageBreak/>
              <w:t>100% of unduplicated clients of childbearing status have a documented reproductive life plan established in their chart and on the client visit record (CVR) and reviewed annually.</w:t>
            </w:r>
          </w:p>
          <w:p w14:paraId="5B98384F" w14:textId="77777777" w:rsidR="00787D53" w:rsidRDefault="00787D53" w:rsidP="00181B6A">
            <w:pPr>
              <w:pStyle w:val="ListParagraph"/>
              <w:rPr>
                <w:sz w:val="20"/>
              </w:rPr>
            </w:pPr>
          </w:p>
          <w:p w14:paraId="79B50670" w14:textId="77777777" w:rsidR="00787D53" w:rsidRPr="004B45C5" w:rsidRDefault="00787D53" w:rsidP="00181B6A">
            <w:pPr>
              <w:rPr>
                <w:sz w:val="20"/>
              </w:rPr>
            </w:pPr>
            <w:r w:rsidRPr="004B45C5">
              <w:rPr>
                <w:sz w:val="20"/>
              </w:rPr>
              <w:t>100% documentation that pregnancy test and all STI test visits have documented RLP counseling or review in the chart and CVR.</w:t>
            </w:r>
            <w:r w:rsidRPr="004B45C5">
              <w:rPr>
                <w:sz w:val="20"/>
              </w:rPr>
              <w:br/>
            </w:r>
          </w:p>
          <w:p w14:paraId="30C4EB6D" w14:textId="77777777" w:rsidR="00787D53" w:rsidRDefault="00787D53" w:rsidP="00181B6A">
            <w:pPr>
              <w:rPr>
                <w:sz w:val="20"/>
              </w:rPr>
            </w:pPr>
          </w:p>
          <w:p w14:paraId="0D888E71" w14:textId="77777777" w:rsidR="00787D53" w:rsidRPr="004B45C5" w:rsidRDefault="00787D53" w:rsidP="00181B6A">
            <w:pPr>
              <w:rPr>
                <w:sz w:val="20"/>
              </w:rPr>
            </w:pPr>
            <w:r w:rsidRPr="004B45C5">
              <w:rPr>
                <w:sz w:val="20"/>
              </w:rPr>
              <w:t>100% documentation of encouragement of family participation at every adolescent visit unless there is a documented reason as to why not</w:t>
            </w:r>
            <w:r>
              <w:rPr>
                <w:sz w:val="20"/>
              </w:rPr>
              <w:t>.</w:t>
            </w:r>
          </w:p>
          <w:p w14:paraId="4ACD305C" w14:textId="77777777" w:rsidR="00787D53" w:rsidRDefault="00787D53" w:rsidP="00181B6A">
            <w:pPr>
              <w:pStyle w:val="ListParagraph"/>
              <w:rPr>
                <w:sz w:val="20"/>
              </w:rPr>
            </w:pPr>
          </w:p>
          <w:p w14:paraId="3CC512D0" w14:textId="77777777" w:rsidR="00787D53" w:rsidRPr="004B45C5" w:rsidRDefault="00787D53" w:rsidP="00181B6A">
            <w:pPr>
              <w:rPr>
                <w:sz w:val="20"/>
              </w:rPr>
            </w:pPr>
            <w:r w:rsidRPr="004B45C5">
              <w:rPr>
                <w:sz w:val="20"/>
              </w:rPr>
              <w:t>100% documentation of counseling to resist attempts of sexual coercion at every adolescent visit.</w:t>
            </w:r>
          </w:p>
          <w:p w14:paraId="6F6F83C9" w14:textId="77777777" w:rsidR="00787D53" w:rsidRDefault="00787D53" w:rsidP="00181B6A">
            <w:pPr>
              <w:rPr>
                <w:sz w:val="20"/>
              </w:rPr>
            </w:pPr>
          </w:p>
          <w:p w14:paraId="241FA823" w14:textId="77777777" w:rsidR="00787D53" w:rsidRPr="004B45C5" w:rsidRDefault="00787D53" w:rsidP="00181B6A">
            <w:pPr>
              <w:rPr>
                <w:sz w:val="20"/>
              </w:rPr>
            </w:pPr>
            <w:r w:rsidRPr="004B45C5">
              <w:rPr>
                <w:sz w:val="20"/>
              </w:rPr>
              <w:t>100% documentation of age of partner(s) note in chart or documented reason as to why not</w:t>
            </w:r>
            <w:r>
              <w:rPr>
                <w:sz w:val="20"/>
              </w:rPr>
              <w:t>.</w:t>
            </w:r>
          </w:p>
          <w:p w14:paraId="6D8212C4" w14:textId="77777777" w:rsidR="00787D53" w:rsidRPr="00BF5DFF" w:rsidRDefault="00787D53" w:rsidP="00181B6A">
            <w:pPr>
              <w:jc w:val="both"/>
              <w:rPr>
                <w:sz w:val="20"/>
              </w:rPr>
            </w:pPr>
          </w:p>
        </w:tc>
      </w:tr>
      <w:tr w:rsidR="00787D53" w:rsidRPr="005E1226" w14:paraId="1F7F2FD2" w14:textId="77777777" w:rsidTr="00181B6A">
        <w:trPr>
          <w:trHeight w:val="1410"/>
          <w:jc w:val="center"/>
        </w:trPr>
        <w:tc>
          <w:tcPr>
            <w:tcW w:w="3195" w:type="dxa"/>
            <w:gridSpan w:val="3"/>
            <w:tcBorders>
              <w:top w:val="single" w:sz="12" w:space="0" w:color="auto"/>
              <w:left w:val="single" w:sz="12" w:space="0" w:color="auto"/>
            </w:tcBorders>
          </w:tcPr>
          <w:p w14:paraId="305ED6A3" w14:textId="77777777" w:rsidR="00787D53" w:rsidRPr="004B45C5" w:rsidRDefault="00787D53" w:rsidP="00181B6A">
            <w:pPr>
              <w:rPr>
                <w:sz w:val="20"/>
              </w:rPr>
            </w:pPr>
            <w:r w:rsidRPr="004B45C5">
              <w:rPr>
                <w:sz w:val="20"/>
              </w:rPr>
              <w:lastRenderedPageBreak/>
              <w:t>Use health screening tool to enhance the overall health and well-being of individuals.</w:t>
            </w:r>
          </w:p>
        </w:tc>
        <w:tc>
          <w:tcPr>
            <w:tcW w:w="5490" w:type="dxa"/>
            <w:tcBorders>
              <w:top w:val="single" w:sz="12" w:space="0" w:color="auto"/>
            </w:tcBorders>
          </w:tcPr>
          <w:p w14:paraId="415CE8CE" w14:textId="77777777" w:rsidR="00787D53" w:rsidRPr="004B45C5" w:rsidRDefault="00787D53" w:rsidP="00181B6A">
            <w:pPr>
              <w:rPr>
                <w:sz w:val="20"/>
              </w:rPr>
            </w:pPr>
            <w:r w:rsidRPr="004B45C5">
              <w:rPr>
                <w:sz w:val="20"/>
              </w:rPr>
              <w:t>Incorporate health screening tools into the medical history and/or review of systems aspect of the visit.</w:t>
            </w:r>
          </w:p>
          <w:p w14:paraId="245C0C84" w14:textId="77777777" w:rsidR="00787D53" w:rsidRPr="004B45C5" w:rsidRDefault="00787D53" w:rsidP="00181B6A">
            <w:pPr>
              <w:rPr>
                <w:sz w:val="20"/>
              </w:rPr>
            </w:pPr>
          </w:p>
          <w:p w14:paraId="7A58EA15" w14:textId="77777777" w:rsidR="00787D53" w:rsidRPr="004B45C5" w:rsidRDefault="00787D53" w:rsidP="00181B6A">
            <w:pPr>
              <w:rPr>
                <w:sz w:val="20"/>
              </w:rPr>
            </w:pPr>
            <w:r w:rsidRPr="004B45C5">
              <w:rPr>
                <w:sz w:val="20"/>
              </w:rPr>
              <w:t>Use information collect</w:t>
            </w:r>
            <w:r>
              <w:rPr>
                <w:sz w:val="20"/>
              </w:rPr>
              <w:t>ed</w:t>
            </w:r>
            <w:r w:rsidRPr="004B45C5">
              <w:rPr>
                <w:sz w:val="20"/>
              </w:rPr>
              <w:t xml:space="preserve"> to guide visit, counseling, treatment, and/or make referrals.</w:t>
            </w:r>
          </w:p>
        </w:tc>
        <w:tc>
          <w:tcPr>
            <w:tcW w:w="6206" w:type="dxa"/>
            <w:gridSpan w:val="3"/>
            <w:tcBorders>
              <w:top w:val="single" w:sz="12" w:space="0" w:color="auto"/>
              <w:right w:val="single" w:sz="12" w:space="0" w:color="auto"/>
            </w:tcBorders>
          </w:tcPr>
          <w:p w14:paraId="4019286E" w14:textId="77777777" w:rsidR="00787D53" w:rsidRPr="004B45C5" w:rsidRDefault="00787D53" w:rsidP="00181B6A">
            <w:pPr>
              <w:rPr>
                <w:sz w:val="20"/>
              </w:rPr>
            </w:pPr>
            <w:r w:rsidRPr="004B45C5">
              <w:rPr>
                <w:sz w:val="20"/>
              </w:rPr>
              <w:t>Document the number of screenings conducted on the following topics:</w:t>
            </w:r>
          </w:p>
          <w:p w14:paraId="2030E718" w14:textId="77777777" w:rsidR="00787D53" w:rsidRPr="004B45C5" w:rsidRDefault="00787D53" w:rsidP="00FE7089">
            <w:pPr>
              <w:pStyle w:val="ListParagraph"/>
              <w:numPr>
                <w:ilvl w:val="0"/>
                <w:numId w:val="50"/>
              </w:numPr>
              <w:autoSpaceDE/>
              <w:autoSpaceDN/>
              <w:spacing w:before="0"/>
              <w:contextualSpacing/>
              <w:rPr>
                <w:sz w:val="20"/>
              </w:rPr>
            </w:pPr>
            <w:r w:rsidRPr="004B45C5">
              <w:rPr>
                <w:sz w:val="20"/>
              </w:rPr>
              <w:t>Substance use</w:t>
            </w:r>
          </w:p>
          <w:p w14:paraId="0F1E431D" w14:textId="77777777" w:rsidR="00787D53" w:rsidRPr="004B45C5" w:rsidRDefault="00787D53" w:rsidP="00FE7089">
            <w:pPr>
              <w:pStyle w:val="ListParagraph"/>
              <w:numPr>
                <w:ilvl w:val="0"/>
                <w:numId w:val="50"/>
              </w:numPr>
              <w:autoSpaceDE/>
              <w:autoSpaceDN/>
              <w:spacing w:before="0"/>
              <w:contextualSpacing/>
              <w:rPr>
                <w:sz w:val="20"/>
              </w:rPr>
            </w:pPr>
            <w:r w:rsidRPr="004B45C5">
              <w:rPr>
                <w:sz w:val="20"/>
              </w:rPr>
              <w:t>Safety - domestic violence, human trafficking</w:t>
            </w:r>
          </w:p>
          <w:p w14:paraId="17015647" w14:textId="77777777" w:rsidR="00787D53" w:rsidRPr="004B45C5" w:rsidRDefault="00787D53" w:rsidP="00FE7089">
            <w:pPr>
              <w:pStyle w:val="ListParagraph"/>
              <w:numPr>
                <w:ilvl w:val="0"/>
                <w:numId w:val="50"/>
              </w:numPr>
              <w:autoSpaceDE/>
              <w:autoSpaceDN/>
              <w:spacing w:before="0"/>
              <w:contextualSpacing/>
              <w:rPr>
                <w:sz w:val="20"/>
              </w:rPr>
            </w:pPr>
            <w:r w:rsidRPr="004B45C5">
              <w:rPr>
                <w:sz w:val="20"/>
              </w:rPr>
              <w:t xml:space="preserve">Mental health </w:t>
            </w:r>
          </w:p>
          <w:p w14:paraId="295791C0" w14:textId="77777777" w:rsidR="00787D53" w:rsidRPr="004B45C5" w:rsidRDefault="00787D53" w:rsidP="00181B6A">
            <w:pPr>
              <w:pStyle w:val="ListParagraph"/>
              <w:ind w:left="1440"/>
              <w:rPr>
                <w:sz w:val="20"/>
              </w:rPr>
            </w:pPr>
          </w:p>
        </w:tc>
      </w:tr>
      <w:tr w:rsidR="00787D53" w:rsidRPr="005E1226" w14:paraId="646B592E" w14:textId="77777777" w:rsidTr="00181B6A">
        <w:trPr>
          <w:trHeight w:val="1230"/>
          <w:jc w:val="center"/>
        </w:trPr>
        <w:tc>
          <w:tcPr>
            <w:tcW w:w="3195" w:type="dxa"/>
            <w:gridSpan w:val="3"/>
            <w:tcBorders>
              <w:top w:val="single" w:sz="12" w:space="0" w:color="auto"/>
              <w:left w:val="single" w:sz="12" w:space="0" w:color="auto"/>
            </w:tcBorders>
          </w:tcPr>
          <w:p w14:paraId="6D5A4030" w14:textId="77777777" w:rsidR="00787D53" w:rsidRPr="00FE02CD" w:rsidRDefault="00787D53" w:rsidP="00181B6A">
            <w:pPr>
              <w:rPr>
                <w:sz w:val="20"/>
              </w:rPr>
            </w:pPr>
            <w:r w:rsidRPr="00FE02CD">
              <w:rPr>
                <w:sz w:val="20"/>
              </w:rPr>
              <w:t>Increase the number of clients using LARC.</w:t>
            </w:r>
          </w:p>
          <w:p w14:paraId="3A5D546B" w14:textId="77777777" w:rsidR="00787D53" w:rsidRPr="00FE02CD" w:rsidRDefault="00787D53" w:rsidP="00181B6A">
            <w:pPr>
              <w:rPr>
                <w:sz w:val="20"/>
              </w:rPr>
            </w:pPr>
          </w:p>
          <w:p w14:paraId="297C64C4" w14:textId="77777777" w:rsidR="00787D53" w:rsidRDefault="00787D53" w:rsidP="00181B6A">
            <w:pPr>
              <w:rPr>
                <w:sz w:val="20"/>
              </w:rPr>
            </w:pPr>
          </w:p>
          <w:p w14:paraId="24326927" w14:textId="77777777" w:rsidR="00787D53" w:rsidRPr="00FE02CD" w:rsidRDefault="00787D53" w:rsidP="00181B6A">
            <w:pPr>
              <w:rPr>
                <w:sz w:val="20"/>
              </w:rPr>
            </w:pPr>
            <w:r w:rsidRPr="00FE02CD">
              <w:rPr>
                <w:sz w:val="20"/>
              </w:rPr>
              <w:t xml:space="preserve">Ensure that providers are trained on all methods of LARC offered. </w:t>
            </w:r>
          </w:p>
          <w:p w14:paraId="3CF8CE9E" w14:textId="77777777" w:rsidR="00787D53" w:rsidRDefault="00787D53" w:rsidP="00181B6A">
            <w:pPr>
              <w:rPr>
                <w:sz w:val="20"/>
              </w:rPr>
            </w:pPr>
          </w:p>
        </w:tc>
        <w:tc>
          <w:tcPr>
            <w:tcW w:w="5490" w:type="dxa"/>
            <w:tcBorders>
              <w:top w:val="single" w:sz="12" w:space="0" w:color="auto"/>
            </w:tcBorders>
          </w:tcPr>
          <w:p w14:paraId="301B47E2" w14:textId="77777777" w:rsidR="00787D53" w:rsidRPr="005C6196" w:rsidRDefault="00787D53" w:rsidP="00181B6A">
            <w:pPr>
              <w:rPr>
                <w:sz w:val="20"/>
              </w:rPr>
            </w:pPr>
            <w:r w:rsidRPr="005C6196">
              <w:rPr>
                <w:sz w:val="20"/>
              </w:rPr>
              <w:t xml:space="preserve">Offers at least one type of long-acting reversible contraceptives method same day and on site.   </w:t>
            </w:r>
          </w:p>
          <w:p w14:paraId="21A183B1" w14:textId="77777777" w:rsidR="00787D53" w:rsidRPr="005C6196" w:rsidRDefault="00787D53" w:rsidP="00181B6A">
            <w:pPr>
              <w:rPr>
                <w:sz w:val="20"/>
              </w:rPr>
            </w:pPr>
          </w:p>
          <w:p w14:paraId="4C45E7EE" w14:textId="77777777" w:rsidR="00787D53" w:rsidRDefault="00787D53" w:rsidP="00181B6A">
            <w:pPr>
              <w:rPr>
                <w:sz w:val="20"/>
              </w:rPr>
            </w:pPr>
          </w:p>
          <w:p w14:paraId="30DF6C01" w14:textId="77777777" w:rsidR="00787D53" w:rsidRPr="005C6196" w:rsidRDefault="00787D53" w:rsidP="00181B6A">
            <w:pPr>
              <w:rPr>
                <w:sz w:val="20"/>
              </w:rPr>
            </w:pPr>
            <w:r w:rsidRPr="005C6196">
              <w:rPr>
                <w:sz w:val="20"/>
              </w:rPr>
              <w:t>Provide/offer training on all methods of LARC and client centered counseling to all staff.</w:t>
            </w:r>
          </w:p>
          <w:p w14:paraId="063F3457" w14:textId="77777777" w:rsidR="00787D53" w:rsidRDefault="00787D53" w:rsidP="00181B6A">
            <w:pPr>
              <w:rPr>
                <w:sz w:val="20"/>
              </w:rPr>
            </w:pPr>
          </w:p>
        </w:tc>
        <w:tc>
          <w:tcPr>
            <w:tcW w:w="6206" w:type="dxa"/>
            <w:gridSpan w:val="3"/>
            <w:tcBorders>
              <w:top w:val="single" w:sz="12" w:space="0" w:color="auto"/>
              <w:right w:val="single" w:sz="12" w:space="0" w:color="auto"/>
            </w:tcBorders>
          </w:tcPr>
          <w:p w14:paraId="41C79624" w14:textId="77777777" w:rsidR="00787D53" w:rsidRPr="004B45C5" w:rsidRDefault="00787D53" w:rsidP="00181B6A">
            <w:pPr>
              <w:tabs>
                <w:tab w:val="left" w:pos="1080"/>
                <w:tab w:val="right" w:leader="dot" w:pos="9144"/>
              </w:tabs>
              <w:rPr>
                <w:sz w:val="20"/>
              </w:rPr>
            </w:pPr>
            <w:r w:rsidRPr="004B45C5">
              <w:rPr>
                <w:sz w:val="20"/>
              </w:rPr>
              <w:t>Number of same day IUD/IUS insertions and/or</w:t>
            </w:r>
            <w:r>
              <w:rPr>
                <w:sz w:val="20"/>
              </w:rPr>
              <w:t>;</w:t>
            </w:r>
          </w:p>
          <w:p w14:paraId="20D7C72F" w14:textId="77777777" w:rsidR="00787D53" w:rsidRPr="004B45C5" w:rsidRDefault="00787D53" w:rsidP="00181B6A">
            <w:pPr>
              <w:tabs>
                <w:tab w:val="left" w:pos="1080"/>
                <w:tab w:val="right" w:leader="dot" w:pos="9144"/>
              </w:tabs>
              <w:rPr>
                <w:sz w:val="20"/>
              </w:rPr>
            </w:pPr>
            <w:r w:rsidRPr="004B45C5">
              <w:rPr>
                <w:sz w:val="20"/>
              </w:rPr>
              <w:t>Number of same day hormonal implant insertions</w:t>
            </w:r>
            <w:r>
              <w:rPr>
                <w:sz w:val="20"/>
              </w:rPr>
              <w:t>.</w:t>
            </w:r>
          </w:p>
          <w:p w14:paraId="11012354" w14:textId="77777777" w:rsidR="00787D53" w:rsidRPr="004B45C5" w:rsidRDefault="00787D53" w:rsidP="00181B6A">
            <w:pPr>
              <w:tabs>
                <w:tab w:val="left" w:pos="1080"/>
                <w:tab w:val="right" w:leader="dot" w:pos="9144"/>
              </w:tabs>
              <w:rPr>
                <w:sz w:val="20"/>
              </w:rPr>
            </w:pPr>
            <w:r w:rsidRPr="004B45C5">
              <w:rPr>
                <w:sz w:val="20"/>
              </w:rPr>
              <w:t>Percentage of LARC that were provided the same day</w:t>
            </w:r>
            <w:r>
              <w:rPr>
                <w:sz w:val="20"/>
              </w:rPr>
              <w:t>.</w:t>
            </w:r>
          </w:p>
          <w:p w14:paraId="73B50B67" w14:textId="77777777" w:rsidR="00787D53" w:rsidRDefault="00787D53" w:rsidP="00181B6A">
            <w:pPr>
              <w:pStyle w:val="ListParagraph"/>
              <w:rPr>
                <w:sz w:val="20"/>
              </w:rPr>
            </w:pPr>
          </w:p>
          <w:p w14:paraId="03836FF9" w14:textId="77777777" w:rsidR="00787D53" w:rsidRPr="004B45C5" w:rsidRDefault="00787D53" w:rsidP="00181B6A">
            <w:pPr>
              <w:tabs>
                <w:tab w:val="left" w:pos="1080"/>
                <w:tab w:val="right" w:leader="dot" w:pos="9144"/>
              </w:tabs>
              <w:rPr>
                <w:sz w:val="20"/>
              </w:rPr>
            </w:pPr>
            <w:r>
              <w:rPr>
                <w:sz w:val="20"/>
              </w:rPr>
              <w:t>Documentation of LARC training.</w:t>
            </w:r>
          </w:p>
        </w:tc>
      </w:tr>
      <w:tr w:rsidR="00787D53" w:rsidRPr="005E1226" w14:paraId="78E913D5" w14:textId="77777777" w:rsidTr="00181B6A">
        <w:trPr>
          <w:trHeight w:val="50"/>
          <w:jc w:val="center"/>
        </w:trPr>
        <w:tc>
          <w:tcPr>
            <w:tcW w:w="3195" w:type="dxa"/>
            <w:gridSpan w:val="3"/>
            <w:tcBorders>
              <w:top w:val="single" w:sz="12" w:space="0" w:color="auto"/>
              <w:left w:val="single" w:sz="12" w:space="0" w:color="auto"/>
            </w:tcBorders>
          </w:tcPr>
          <w:p w14:paraId="05491C9F" w14:textId="77777777" w:rsidR="00787D53" w:rsidRPr="002B1226" w:rsidRDefault="00787D53" w:rsidP="00181B6A">
            <w:pPr>
              <w:rPr>
                <w:sz w:val="20"/>
              </w:rPr>
            </w:pPr>
            <w:r w:rsidRPr="002B1226">
              <w:rPr>
                <w:sz w:val="20"/>
              </w:rPr>
              <w:t>Ensure that all clients are offered evening and/or weekend hours for provision of RHWP services</w:t>
            </w:r>
            <w:r>
              <w:rPr>
                <w:sz w:val="20"/>
              </w:rPr>
              <w:t>.</w:t>
            </w:r>
          </w:p>
          <w:p w14:paraId="60DBAA3F" w14:textId="77777777" w:rsidR="00787D53" w:rsidRPr="002B1226" w:rsidRDefault="00787D53" w:rsidP="00181B6A">
            <w:pPr>
              <w:rPr>
                <w:sz w:val="20"/>
              </w:rPr>
            </w:pPr>
          </w:p>
          <w:p w14:paraId="661F0C59" w14:textId="77777777" w:rsidR="00787D53" w:rsidRPr="002B1226" w:rsidRDefault="00787D53" w:rsidP="00181B6A">
            <w:pPr>
              <w:rPr>
                <w:sz w:val="20"/>
              </w:rPr>
            </w:pPr>
          </w:p>
        </w:tc>
        <w:tc>
          <w:tcPr>
            <w:tcW w:w="5490" w:type="dxa"/>
            <w:tcBorders>
              <w:top w:val="single" w:sz="12" w:space="0" w:color="auto"/>
            </w:tcBorders>
          </w:tcPr>
          <w:p w14:paraId="5029ADE3" w14:textId="77777777" w:rsidR="00787D53" w:rsidRPr="002B1226" w:rsidRDefault="00787D53" w:rsidP="00181B6A">
            <w:pPr>
              <w:rPr>
                <w:sz w:val="20"/>
              </w:rPr>
            </w:pPr>
            <w:r w:rsidRPr="002B1226">
              <w:rPr>
                <w:sz w:val="20"/>
              </w:rPr>
              <w:t>Offers appointment times outside of normal operating hours (Monday through Friday from 9:00 am to 4:30 pm)</w:t>
            </w:r>
            <w:r>
              <w:rPr>
                <w:sz w:val="20"/>
              </w:rPr>
              <w:t>.</w:t>
            </w:r>
          </w:p>
        </w:tc>
        <w:tc>
          <w:tcPr>
            <w:tcW w:w="6206" w:type="dxa"/>
            <w:gridSpan w:val="3"/>
            <w:tcBorders>
              <w:top w:val="single" w:sz="12" w:space="0" w:color="auto"/>
              <w:right w:val="single" w:sz="12" w:space="0" w:color="auto"/>
            </w:tcBorders>
          </w:tcPr>
          <w:p w14:paraId="6A00CB75" w14:textId="77777777" w:rsidR="00787D53" w:rsidRDefault="00787D53" w:rsidP="00181B6A">
            <w:pPr>
              <w:tabs>
                <w:tab w:val="left" w:pos="1080"/>
                <w:tab w:val="right" w:leader="dot" w:pos="9144"/>
              </w:tabs>
              <w:rPr>
                <w:sz w:val="20"/>
              </w:rPr>
            </w:pPr>
            <w:r w:rsidRPr="004B45C5">
              <w:rPr>
                <w:sz w:val="20"/>
              </w:rPr>
              <w:t>Number of clients seen at appointment times are available outside of M-F 9:00 am-4:30pm</w:t>
            </w:r>
            <w:r>
              <w:rPr>
                <w:sz w:val="20"/>
              </w:rPr>
              <w:t>.</w:t>
            </w:r>
          </w:p>
          <w:p w14:paraId="3B8A3A38" w14:textId="77777777" w:rsidR="00787D53" w:rsidRPr="004B45C5" w:rsidRDefault="00787D53" w:rsidP="00181B6A">
            <w:pPr>
              <w:tabs>
                <w:tab w:val="left" w:pos="1080"/>
                <w:tab w:val="right" w:leader="dot" w:pos="9144"/>
              </w:tabs>
              <w:rPr>
                <w:sz w:val="20"/>
              </w:rPr>
            </w:pPr>
          </w:p>
          <w:p w14:paraId="40E853B4" w14:textId="77777777" w:rsidR="00787D53" w:rsidRDefault="00787D53" w:rsidP="00181B6A">
            <w:pPr>
              <w:tabs>
                <w:tab w:val="left" w:pos="1080"/>
                <w:tab w:val="right" w:leader="dot" w:pos="9144"/>
              </w:tabs>
              <w:rPr>
                <w:sz w:val="20"/>
              </w:rPr>
            </w:pPr>
            <w:r w:rsidRPr="004B45C5">
              <w:rPr>
                <w:sz w:val="20"/>
              </w:rPr>
              <w:t>Documentation that 10% of appointment times are available outside of M-F 9:00 am-4:30pm</w:t>
            </w:r>
            <w:r>
              <w:rPr>
                <w:sz w:val="20"/>
              </w:rPr>
              <w:t>.</w:t>
            </w:r>
          </w:p>
          <w:p w14:paraId="2BE006AB" w14:textId="77777777" w:rsidR="00787D53" w:rsidRPr="004B45C5" w:rsidRDefault="00787D53" w:rsidP="00181B6A">
            <w:pPr>
              <w:tabs>
                <w:tab w:val="left" w:pos="1080"/>
                <w:tab w:val="right" w:leader="dot" w:pos="9144"/>
              </w:tabs>
              <w:rPr>
                <w:sz w:val="20"/>
              </w:rPr>
            </w:pPr>
          </w:p>
          <w:p w14:paraId="4C6CA5A3" w14:textId="77777777" w:rsidR="00787D53" w:rsidRDefault="00787D53" w:rsidP="00181B6A">
            <w:pPr>
              <w:tabs>
                <w:tab w:val="left" w:pos="1080"/>
                <w:tab w:val="right" w:leader="dot" w:pos="9144"/>
              </w:tabs>
              <w:rPr>
                <w:sz w:val="20"/>
              </w:rPr>
            </w:pPr>
            <w:r w:rsidRPr="004B45C5">
              <w:rPr>
                <w:sz w:val="20"/>
              </w:rPr>
              <w:t>Documentation that the number of clients seen during extended hours is monitored and used to adjust appointment availability if needed</w:t>
            </w:r>
            <w:r>
              <w:rPr>
                <w:sz w:val="20"/>
              </w:rPr>
              <w:t>.</w:t>
            </w:r>
          </w:p>
          <w:p w14:paraId="7F1B3E0B" w14:textId="77777777" w:rsidR="00787D53" w:rsidRPr="004B45C5" w:rsidRDefault="00787D53" w:rsidP="00181B6A">
            <w:pPr>
              <w:tabs>
                <w:tab w:val="left" w:pos="1080"/>
                <w:tab w:val="right" w:leader="dot" w:pos="9144"/>
              </w:tabs>
              <w:rPr>
                <w:sz w:val="20"/>
              </w:rPr>
            </w:pPr>
          </w:p>
          <w:p w14:paraId="53283869" w14:textId="77777777" w:rsidR="00787D53" w:rsidRPr="004B45C5" w:rsidRDefault="00787D53" w:rsidP="00181B6A">
            <w:pPr>
              <w:tabs>
                <w:tab w:val="left" w:pos="1080"/>
                <w:tab w:val="right" w:leader="dot" w:pos="9144"/>
              </w:tabs>
              <w:rPr>
                <w:sz w:val="20"/>
              </w:rPr>
            </w:pPr>
            <w:r w:rsidRPr="004B45C5">
              <w:rPr>
                <w:sz w:val="20"/>
              </w:rPr>
              <w:t>Documentation of number of visits provided by telehealth outside of M-F 9:00 am-4:30pm</w:t>
            </w:r>
            <w:r>
              <w:rPr>
                <w:sz w:val="20"/>
              </w:rPr>
              <w:t>.</w:t>
            </w:r>
          </w:p>
          <w:p w14:paraId="4908FD45" w14:textId="77777777" w:rsidR="00787D53" w:rsidRPr="002B1226" w:rsidRDefault="00787D53" w:rsidP="00181B6A">
            <w:pPr>
              <w:tabs>
                <w:tab w:val="left" w:pos="1080"/>
                <w:tab w:val="right" w:leader="dot" w:pos="9144"/>
              </w:tabs>
              <w:rPr>
                <w:sz w:val="20"/>
              </w:rPr>
            </w:pPr>
          </w:p>
        </w:tc>
      </w:tr>
      <w:tr w:rsidR="00787D53" w:rsidRPr="009C58F0" w14:paraId="3D6399F2" w14:textId="77777777" w:rsidTr="00181B6A">
        <w:trPr>
          <w:trHeight w:val="50"/>
          <w:jc w:val="center"/>
        </w:trPr>
        <w:tc>
          <w:tcPr>
            <w:tcW w:w="3195" w:type="dxa"/>
            <w:gridSpan w:val="3"/>
            <w:tcBorders>
              <w:top w:val="single" w:sz="12" w:space="0" w:color="auto"/>
              <w:left w:val="single" w:sz="12" w:space="0" w:color="auto"/>
            </w:tcBorders>
          </w:tcPr>
          <w:p w14:paraId="20AAD56E" w14:textId="77777777" w:rsidR="00787D53" w:rsidRPr="00BE638B" w:rsidRDefault="00787D53" w:rsidP="00181B6A">
            <w:pPr>
              <w:rPr>
                <w:sz w:val="20"/>
              </w:rPr>
            </w:pPr>
            <w:r w:rsidRPr="00BE638B">
              <w:rPr>
                <w:sz w:val="20"/>
              </w:rPr>
              <w:t>Promote provision of comprehensive primary health care services to make it easier for individuals to receive both primary health care and family planning services preferably in</w:t>
            </w:r>
          </w:p>
          <w:p w14:paraId="54CAAAF6" w14:textId="77777777" w:rsidR="00787D53" w:rsidRDefault="00787D53" w:rsidP="00181B6A">
            <w:pPr>
              <w:rPr>
                <w:sz w:val="20"/>
              </w:rPr>
            </w:pPr>
            <w:r w:rsidRPr="00BE638B">
              <w:rPr>
                <w:sz w:val="20"/>
              </w:rPr>
              <w:t>the same location, or through nearby referral providers.</w:t>
            </w:r>
          </w:p>
          <w:p w14:paraId="7E0D7C93" w14:textId="77777777" w:rsidR="00787D53" w:rsidRDefault="00787D53" w:rsidP="00181B6A">
            <w:pPr>
              <w:rPr>
                <w:sz w:val="20"/>
              </w:rPr>
            </w:pPr>
          </w:p>
          <w:p w14:paraId="6671121B" w14:textId="77777777" w:rsidR="00787D53" w:rsidRPr="00BE638B" w:rsidRDefault="00787D53" w:rsidP="00181B6A">
            <w:pPr>
              <w:rPr>
                <w:sz w:val="20"/>
              </w:rPr>
            </w:pPr>
          </w:p>
        </w:tc>
        <w:tc>
          <w:tcPr>
            <w:tcW w:w="5490" w:type="dxa"/>
            <w:tcBorders>
              <w:top w:val="single" w:sz="12" w:space="0" w:color="auto"/>
            </w:tcBorders>
          </w:tcPr>
          <w:p w14:paraId="1AD075A5" w14:textId="77777777" w:rsidR="00787D53" w:rsidRPr="00BE638B" w:rsidRDefault="00787D53" w:rsidP="00181B6A">
            <w:pPr>
              <w:rPr>
                <w:sz w:val="20"/>
              </w:rPr>
            </w:pPr>
            <w:r w:rsidRPr="0018476E">
              <w:rPr>
                <w:sz w:val="20"/>
              </w:rPr>
              <w:lastRenderedPageBreak/>
              <w:t>Either primary health care services are co-located with RHWP services or RHWP provider establishes formal agreements with Primary Care Providers including private practices, FQHCs, look alike FQHCs, and Rural Health Centers.</w:t>
            </w:r>
            <w:r w:rsidRPr="00BE638B">
              <w:rPr>
                <w:sz w:val="20"/>
              </w:rPr>
              <w:t xml:space="preserve"> </w:t>
            </w:r>
          </w:p>
        </w:tc>
        <w:tc>
          <w:tcPr>
            <w:tcW w:w="6206" w:type="dxa"/>
            <w:gridSpan w:val="3"/>
            <w:tcBorders>
              <w:top w:val="single" w:sz="12" w:space="0" w:color="auto"/>
              <w:right w:val="single" w:sz="12" w:space="0" w:color="auto"/>
            </w:tcBorders>
          </w:tcPr>
          <w:p w14:paraId="4A3DFAA1" w14:textId="77777777" w:rsidR="00787D53" w:rsidRDefault="00787D53" w:rsidP="00181B6A">
            <w:pPr>
              <w:tabs>
                <w:tab w:val="left" w:pos="1080"/>
                <w:tab w:val="right" w:leader="dot" w:pos="9144"/>
              </w:tabs>
              <w:rPr>
                <w:sz w:val="20"/>
              </w:rPr>
            </w:pPr>
            <w:r w:rsidRPr="004B45C5">
              <w:rPr>
                <w:sz w:val="20"/>
              </w:rPr>
              <w:t>Documentation that sub-recipient is either co-located with primary care provider or RHWP provider has established formal agreements with primary care provider</w:t>
            </w:r>
            <w:r>
              <w:rPr>
                <w:sz w:val="20"/>
              </w:rPr>
              <w:t>.</w:t>
            </w:r>
          </w:p>
          <w:p w14:paraId="46C4DB76" w14:textId="77777777" w:rsidR="00787D53" w:rsidRDefault="00787D53" w:rsidP="00181B6A">
            <w:pPr>
              <w:tabs>
                <w:tab w:val="left" w:pos="1080"/>
                <w:tab w:val="right" w:leader="dot" w:pos="9144"/>
              </w:tabs>
              <w:rPr>
                <w:sz w:val="20"/>
              </w:rPr>
            </w:pPr>
          </w:p>
          <w:p w14:paraId="09242A11" w14:textId="77777777" w:rsidR="00787D53" w:rsidRDefault="00787D53" w:rsidP="00181B6A">
            <w:pPr>
              <w:tabs>
                <w:tab w:val="left" w:pos="1080"/>
                <w:tab w:val="right" w:leader="dot" w:pos="9144"/>
              </w:tabs>
              <w:rPr>
                <w:sz w:val="20"/>
              </w:rPr>
            </w:pPr>
          </w:p>
          <w:p w14:paraId="4B6E8CBE" w14:textId="77777777" w:rsidR="00787D53" w:rsidRDefault="00787D53" w:rsidP="00181B6A">
            <w:pPr>
              <w:tabs>
                <w:tab w:val="left" w:pos="1080"/>
                <w:tab w:val="right" w:leader="dot" w:pos="9144"/>
              </w:tabs>
              <w:rPr>
                <w:sz w:val="20"/>
              </w:rPr>
            </w:pPr>
          </w:p>
          <w:p w14:paraId="6B1A2233" w14:textId="77777777" w:rsidR="00787D53" w:rsidRDefault="00787D53" w:rsidP="00181B6A">
            <w:pPr>
              <w:tabs>
                <w:tab w:val="left" w:pos="1080"/>
                <w:tab w:val="right" w:leader="dot" w:pos="9144"/>
              </w:tabs>
              <w:rPr>
                <w:sz w:val="20"/>
              </w:rPr>
            </w:pPr>
          </w:p>
          <w:p w14:paraId="649EDBD0" w14:textId="77777777" w:rsidR="00787D53" w:rsidRPr="004B45C5" w:rsidRDefault="00787D53" w:rsidP="00181B6A">
            <w:pPr>
              <w:tabs>
                <w:tab w:val="left" w:pos="1080"/>
                <w:tab w:val="right" w:leader="dot" w:pos="9144"/>
              </w:tabs>
              <w:rPr>
                <w:sz w:val="20"/>
              </w:rPr>
            </w:pPr>
          </w:p>
        </w:tc>
      </w:tr>
      <w:tr w:rsidR="00787D53" w:rsidRPr="009C58F0" w14:paraId="46195383" w14:textId="77777777" w:rsidTr="00181B6A">
        <w:trPr>
          <w:trHeight w:val="50"/>
          <w:jc w:val="center"/>
        </w:trPr>
        <w:tc>
          <w:tcPr>
            <w:tcW w:w="3195" w:type="dxa"/>
            <w:gridSpan w:val="3"/>
            <w:tcBorders>
              <w:top w:val="single" w:sz="12" w:space="0" w:color="auto"/>
              <w:left w:val="single" w:sz="12" w:space="0" w:color="auto"/>
            </w:tcBorders>
          </w:tcPr>
          <w:p w14:paraId="3115BB85" w14:textId="77777777" w:rsidR="00787D53" w:rsidRDefault="00787D53" w:rsidP="00181B6A">
            <w:pPr>
              <w:rPr>
                <w:sz w:val="20"/>
              </w:rPr>
            </w:pPr>
            <w:r w:rsidRPr="00E8211B">
              <w:rPr>
                <w:b/>
                <w:bCs/>
                <w:sz w:val="20"/>
              </w:rPr>
              <w:t>Optional:</w:t>
            </w:r>
            <w:r>
              <w:rPr>
                <w:sz w:val="20"/>
              </w:rPr>
              <w:t xml:space="preserve"> </w:t>
            </w:r>
            <w:r w:rsidRPr="00355D30">
              <w:rPr>
                <w:sz w:val="20"/>
              </w:rPr>
              <w:t xml:space="preserve">Ensure that </w:t>
            </w:r>
            <w:bookmarkStart w:id="30" w:name="_Hlk82522430"/>
            <w:r>
              <w:rPr>
                <w:sz w:val="20"/>
              </w:rPr>
              <w:t xml:space="preserve">comprehensive health services are provided to women no longer of child-bearing status </w:t>
            </w:r>
            <w:bookmarkEnd w:id="30"/>
          </w:p>
          <w:p w14:paraId="29C7B8A8" w14:textId="77777777" w:rsidR="00787D53" w:rsidRPr="00BE638B" w:rsidRDefault="00787D53" w:rsidP="00181B6A">
            <w:pPr>
              <w:rPr>
                <w:sz w:val="20"/>
              </w:rPr>
            </w:pPr>
          </w:p>
        </w:tc>
        <w:tc>
          <w:tcPr>
            <w:tcW w:w="5490" w:type="dxa"/>
            <w:tcBorders>
              <w:top w:val="single" w:sz="12" w:space="0" w:color="auto"/>
            </w:tcBorders>
          </w:tcPr>
          <w:p w14:paraId="6E03C89D" w14:textId="77777777" w:rsidR="00787D53" w:rsidRPr="0018476E" w:rsidRDefault="00787D53" w:rsidP="00181B6A">
            <w:pPr>
              <w:rPr>
                <w:sz w:val="20"/>
              </w:rPr>
            </w:pPr>
            <w:r w:rsidRPr="008149B9">
              <w:rPr>
                <w:sz w:val="20"/>
              </w:rPr>
              <w:t>Provide onsite</w:t>
            </w:r>
            <w:r w:rsidRPr="00E43CA1">
              <w:rPr>
                <w:b/>
                <w:sz w:val="20"/>
              </w:rPr>
              <w:t xml:space="preserve"> </w:t>
            </w:r>
            <w:r w:rsidRPr="008149B9">
              <w:rPr>
                <w:sz w:val="20"/>
              </w:rPr>
              <w:t xml:space="preserve">comprehensive </w:t>
            </w:r>
            <w:r>
              <w:rPr>
                <w:sz w:val="20"/>
              </w:rPr>
              <w:t xml:space="preserve">health </w:t>
            </w:r>
            <w:r w:rsidRPr="008149B9">
              <w:rPr>
                <w:sz w:val="20"/>
              </w:rPr>
              <w:t>services to low-income females</w:t>
            </w:r>
            <w:r>
              <w:rPr>
                <w:sz w:val="20"/>
              </w:rPr>
              <w:t xml:space="preserve"> who are no longer of child-bearing status. </w:t>
            </w:r>
          </w:p>
        </w:tc>
        <w:tc>
          <w:tcPr>
            <w:tcW w:w="6206" w:type="dxa"/>
            <w:gridSpan w:val="3"/>
            <w:tcBorders>
              <w:top w:val="single" w:sz="12" w:space="0" w:color="auto"/>
              <w:right w:val="single" w:sz="12" w:space="0" w:color="auto"/>
            </w:tcBorders>
          </w:tcPr>
          <w:p w14:paraId="22342918" w14:textId="77777777" w:rsidR="00787D53" w:rsidRPr="004B45C5" w:rsidRDefault="00787D53" w:rsidP="00181B6A">
            <w:pPr>
              <w:tabs>
                <w:tab w:val="left" w:pos="1080"/>
                <w:tab w:val="right" w:leader="dot" w:pos="9144"/>
              </w:tabs>
              <w:rPr>
                <w:sz w:val="20"/>
              </w:rPr>
            </w:pPr>
            <w:r w:rsidRPr="00AF790D">
              <w:rPr>
                <w:sz w:val="20"/>
              </w:rPr>
              <w:t>Agency reports on the number of clients served</w:t>
            </w:r>
            <w:r>
              <w:rPr>
                <w:sz w:val="20"/>
              </w:rPr>
              <w:t>.</w:t>
            </w:r>
          </w:p>
        </w:tc>
      </w:tr>
      <w:tr w:rsidR="00787D53" w:rsidRPr="005E1226" w14:paraId="48B1E5AB" w14:textId="77777777" w:rsidTr="00181B6A">
        <w:trPr>
          <w:cantSplit/>
          <w:trHeight w:val="1014"/>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54A5A19B" w14:textId="77777777" w:rsidR="00787D53" w:rsidRPr="00ED33E7" w:rsidRDefault="00787D53" w:rsidP="00181B6A">
            <w:pPr>
              <w:rPr>
                <w:b/>
                <w:szCs w:val="24"/>
                <w:u w:val="single"/>
              </w:rPr>
            </w:pPr>
            <w:r>
              <w:rPr>
                <w:b/>
                <w:szCs w:val="24"/>
                <w:u w:val="single"/>
              </w:rPr>
              <w:t>Goal 2</w:t>
            </w:r>
            <w:r w:rsidRPr="00127E4E">
              <w:rPr>
                <w:b/>
                <w:szCs w:val="24"/>
              </w:rPr>
              <w:t xml:space="preserve">: </w:t>
            </w:r>
            <w:r w:rsidRPr="00127E4E">
              <w:rPr>
                <w:b/>
              </w:rPr>
              <w:t>To</w:t>
            </w:r>
            <w:r>
              <w:rPr>
                <w:b/>
              </w:rPr>
              <w:t xml:space="preserve"> support infrastructure and increase sustainability of </w:t>
            </w:r>
            <w:r w:rsidRPr="00127E4E">
              <w:rPr>
                <w:b/>
              </w:rPr>
              <w:t>Reproductive Health and Wellness services.</w:t>
            </w:r>
          </w:p>
          <w:p w14:paraId="7135890D" w14:textId="77777777" w:rsidR="00787D53" w:rsidRPr="00ED33E7" w:rsidRDefault="00787D53" w:rsidP="00181B6A">
            <w:pPr>
              <w:rPr>
                <w:b/>
                <w:szCs w:val="24"/>
                <w:u w:val="single"/>
              </w:rPr>
            </w:pPr>
          </w:p>
          <w:p w14:paraId="2DD7BE72" w14:textId="77777777" w:rsidR="00787D53" w:rsidRPr="00223CAC" w:rsidRDefault="00787D53" w:rsidP="00181B6A">
            <w:pPr>
              <w:rPr>
                <w:szCs w:val="24"/>
              </w:rPr>
            </w:pPr>
            <w:r>
              <w:rPr>
                <w:b/>
                <w:szCs w:val="24"/>
                <w:u w:val="single"/>
              </w:rPr>
              <w:t>Deliverable 2</w:t>
            </w:r>
            <w:r w:rsidRPr="00D43683">
              <w:rPr>
                <w:b/>
                <w:szCs w:val="24"/>
              </w:rPr>
              <w:t xml:space="preserve">:  </w:t>
            </w:r>
            <w:r w:rsidRPr="0022214F">
              <w:rPr>
                <w:szCs w:val="24"/>
              </w:rPr>
              <w:t xml:space="preserve">By March 31, </w:t>
            </w:r>
            <w:r>
              <w:rPr>
                <w:szCs w:val="24"/>
              </w:rPr>
              <w:t>202</w:t>
            </w:r>
            <w:r w:rsidRPr="00B645E8">
              <w:rPr>
                <w:szCs w:val="24"/>
              </w:rPr>
              <w:t>3</w:t>
            </w:r>
            <w:r w:rsidRPr="0022214F">
              <w:rPr>
                <w:szCs w:val="24"/>
              </w:rPr>
              <w:t>,</w:t>
            </w:r>
            <w:r>
              <w:rPr>
                <w:szCs w:val="24"/>
              </w:rPr>
              <w:t xml:space="preserve"> 100% of</w:t>
            </w:r>
            <w:r w:rsidRPr="0022214F">
              <w:rPr>
                <w:szCs w:val="24"/>
              </w:rPr>
              <w:t xml:space="preserve"> </w:t>
            </w:r>
            <w:r>
              <w:rPr>
                <w:szCs w:val="24"/>
              </w:rPr>
              <w:t>subrecipients will have implemented activities to support p</w:t>
            </w:r>
            <w:r w:rsidRPr="0022214F">
              <w:rPr>
                <w:szCs w:val="24"/>
              </w:rPr>
              <w:t xml:space="preserve">rogram </w:t>
            </w:r>
            <w:r>
              <w:rPr>
                <w:szCs w:val="24"/>
              </w:rPr>
              <w:t>infrastructure and s</w:t>
            </w:r>
            <w:r w:rsidRPr="0022214F">
              <w:rPr>
                <w:szCs w:val="24"/>
              </w:rPr>
              <w:t>ustainability.</w:t>
            </w:r>
          </w:p>
        </w:tc>
      </w:tr>
      <w:tr w:rsidR="00787D53" w:rsidRPr="005E1226" w14:paraId="113E92F6" w14:textId="77777777" w:rsidTr="00181B6A">
        <w:trPr>
          <w:jc w:val="center"/>
        </w:trPr>
        <w:tc>
          <w:tcPr>
            <w:tcW w:w="3150" w:type="dxa"/>
            <w:tcBorders>
              <w:top w:val="single" w:sz="12" w:space="0" w:color="auto"/>
              <w:left w:val="single" w:sz="12" w:space="0" w:color="auto"/>
              <w:bottom w:val="single" w:sz="12" w:space="0" w:color="auto"/>
            </w:tcBorders>
            <w:shd w:val="clear" w:color="auto" w:fill="D9D9D9"/>
            <w:vAlign w:val="center"/>
          </w:tcPr>
          <w:p w14:paraId="6BC4AB2F" w14:textId="77777777" w:rsidR="00787D53" w:rsidRPr="00D43683" w:rsidRDefault="00787D53" w:rsidP="00181B6A">
            <w:pPr>
              <w:jc w:val="center"/>
              <w:rPr>
                <w:b/>
                <w:szCs w:val="24"/>
              </w:rPr>
            </w:pPr>
            <w:r w:rsidRPr="00D43683">
              <w:rPr>
                <w:b/>
                <w:szCs w:val="24"/>
              </w:rPr>
              <w:t>Strategy</w:t>
            </w:r>
          </w:p>
        </w:tc>
        <w:tc>
          <w:tcPr>
            <w:tcW w:w="6120" w:type="dxa"/>
            <w:gridSpan w:val="4"/>
            <w:tcBorders>
              <w:top w:val="single" w:sz="12" w:space="0" w:color="auto"/>
              <w:bottom w:val="single" w:sz="12" w:space="0" w:color="auto"/>
            </w:tcBorders>
            <w:shd w:val="clear" w:color="auto" w:fill="D9D9D9"/>
            <w:vAlign w:val="center"/>
          </w:tcPr>
          <w:p w14:paraId="72E810A6" w14:textId="77777777" w:rsidR="00787D53" w:rsidRPr="00D43683" w:rsidRDefault="00787D53" w:rsidP="00181B6A">
            <w:pPr>
              <w:jc w:val="center"/>
              <w:rPr>
                <w:b/>
                <w:szCs w:val="24"/>
              </w:rPr>
            </w:pPr>
            <w:r w:rsidRPr="00D43683">
              <w:rPr>
                <w:b/>
                <w:szCs w:val="24"/>
              </w:rPr>
              <w:t>Activities</w:t>
            </w:r>
          </w:p>
        </w:tc>
        <w:tc>
          <w:tcPr>
            <w:tcW w:w="5621" w:type="dxa"/>
            <w:gridSpan w:val="2"/>
            <w:tcBorders>
              <w:top w:val="single" w:sz="12" w:space="0" w:color="auto"/>
              <w:bottom w:val="single" w:sz="12" w:space="0" w:color="auto"/>
              <w:right w:val="single" w:sz="12" w:space="0" w:color="auto"/>
            </w:tcBorders>
            <w:shd w:val="clear" w:color="auto" w:fill="D9D9D9"/>
            <w:vAlign w:val="center"/>
          </w:tcPr>
          <w:p w14:paraId="4BD3A3C5" w14:textId="77777777" w:rsidR="00787D53" w:rsidRPr="00D43683" w:rsidRDefault="00787D53" w:rsidP="00181B6A">
            <w:pPr>
              <w:jc w:val="center"/>
              <w:rPr>
                <w:b/>
                <w:szCs w:val="24"/>
              </w:rPr>
            </w:pPr>
            <w:r w:rsidRPr="00D43683">
              <w:rPr>
                <w:b/>
                <w:szCs w:val="24"/>
              </w:rPr>
              <w:t>Evaluation Measures</w:t>
            </w:r>
          </w:p>
        </w:tc>
      </w:tr>
      <w:tr w:rsidR="00787D53" w:rsidRPr="005E1226" w14:paraId="4EA1DB48" w14:textId="77777777" w:rsidTr="00181B6A">
        <w:trPr>
          <w:trHeight w:val="4200"/>
          <w:jc w:val="center"/>
        </w:trPr>
        <w:tc>
          <w:tcPr>
            <w:tcW w:w="3150" w:type="dxa"/>
            <w:tcBorders>
              <w:top w:val="single" w:sz="12" w:space="0" w:color="auto"/>
              <w:left w:val="single" w:sz="12" w:space="0" w:color="auto"/>
              <w:bottom w:val="single" w:sz="4" w:space="0" w:color="auto"/>
            </w:tcBorders>
          </w:tcPr>
          <w:p w14:paraId="2898AB67" w14:textId="77777777" w:rsidR="00787D53" w:rsidRPr="00485A02" w:rsidRDefault="00787D53" w:rsidP="00181B6A">
            <w:pPr>
              <w:pStyle w:val="Default"/>
              <w:rPr>
                <w:rFonts w:ascii="Times New Roman" w:hAnsi="Times New Roman" w:cs="Times New Roman"/>
                <w:sz w:val="20"/>
                <w:szCs w:val="20"/>
              </w:rPr>
            </w:pPr>
            <w:r w:rsidRPr="00485A02">
              <w:rPr>
                <w:rFonts w:ascii="Times New Roman" w:hAnsi="Times New Roman" w:cs="Times New Roman"/>
                <w:sz w:val="20"/>
                <w:szCs w:val="20"/>
              </w:rPr>
              <w:t xml:space="preserve">Ensure that clients whose reported income is at or below 100% of the FPL must not be charged. Projects must bill all third parties authorized or legally obligated to pay for services. </w:t>
            </w:r>
          </w:p>
          <w:p w14:paraId="03F46590" w14:textId="77777777" w:rsidR="00787D53" w:rsidRDefault="00787D53" w:rsidP="00181B6A">
            <w:pPr>
              <w:rPr>
                <w:sz w:val="20"/>
              </w:rPr>
            </w:pPr>
          </w:p>
          <w:p w14:paraId="51E9024E" w14:textId="77777777" w:rsidR="00787D53" w:rsidRDefault="00787D53" w:rsidP="00181B6A">
            <w:pPr>
              <w:rPr>
                <w:sz w:val="20"/>
              </w:rPr>
            </w:pPr>
          </w:p>
          <w:p w14:paraId="730A3EA1" w14:textId="77777777" w:rsidR="00787D53" w:rsidRDefault="00787D53" w:rsidP="00181B6A">
            <w:pPr>
              <w:rPr>
                <w:sz w:val="20"/>
              </w:rPr>
            </w:pPr>
          </w:p>
          <w:p w14:paraId="6B118D96" w14:textId="77777777" w:rsidR="00787D53" w:rsidRDefault="00787D53" w:rsidP="00181B6A">
            <w:pPr>
              <w:rPr>
                <w:sz w:val="20"/>
              </w:rPr>
            </w:pPr>
          </w:p>
          <w:p w14:paraId="1B71B14D" w14:textId="77777777" w:rsidR="00787D53" w:rsidRPr="00D43683" w:rsidRDefault="00787D53" w:rsidP="00181B6A">
            <w:pPr>
              <w:rPr>
                <w:sz w:val="20"/>
              </w:rPr>
            </w:pPr>
            <w:r w:rsidRPr="00D43683">
              <w:rPr>
                <w:sz w:val="20"/>
              </w:rPr>
              <w:t>Ensure that a written agreement for reimbursement is in place with Managed Care, 3</w:t>
            </w:r>
            <w:r w:rsidRPr="00D43683">
              <w:rPr>
                <w:sz w:val="20"/>
                <w:vertAlign w:val="superscript"/>
              </w:rPr>
              <w:t>rd</w:t>
            </w:r>
            <w:r w:rsidRPr="00D43683">
              <w:rPr>
                <w:sz w:val="20"/>
              </w:rPr>
              <w:t xml:space="preserve"> Party, or Fee for Service Medicaid.</w:t>
            </w:r>
          </w:p>
          <w:p w14:paraId="73AB898C" w14:textId="77777777" w:rsidR="00787D53" w:rsidRDefault="00787D53" w:rsidP="00181B6A">
            <w:pPr>
              <w:rPr>
                <w:sz w:val="20"/>
              </w:rPr>
            </w:pPr>
          </w:p>
          <w:p w14:paraId="16C8B101" w14:textId="77777777" w:rsidR="00787D53" w:rsidRDefault="00787D53" w:rsidP="00181B6A">
            <w:pPr>
              <w:rPr>
                <w:sz w:val="20"/>
              </w:rPr>
            </w:pPr>
          </w:p>
          <w:p w14:paraId="2C3B31A1" w14:textId="77777777" w:rsidR="00787D53" w:rsidRDefault="00787D53" w:rsidP="00181B6A">
            <w:pPr>
              <w:rPr>
                <w:sz w:val="20"/>
              </w:rPr>
            </w:pPr>
          </w:p>
          <w:p w14:paraId="75EBC527" w14:textId="77777777" w:rsidR="00787D53" w:rsidRPr="00D43683" w:rsidRDefault="00787D53" w:rsidP="00181B6A">
            <w:pPr>
              <w:rPr>
                <w:sz w:val="20"/>
              </w:rPr>
            </w:pPr>
            <w:r w:rsidRPr="00D43683">
              <w:rPr>
                <w:sz w:val="20"/>
              </w:rPr>
              <w:t>Ensure outstanding balances on accounts have follow-up for payment.</w:t>
            </w:r>
          </w:p>
        </w:tc>
        <w:tc>
          <w:tcPr>
            <w:tcW w:w="6120" w:type="dxa"/>
            <w:gridSpan w:val="4"/>
            <w:tcBorders>
              <w:top w:val="single" w:sz="12" w:space="0" w:color="auto"/>
              <w:bottom w:val="single" w:sz="4" w:space="0" w:color="auto"/>
            </w:tcBorders>
          </w:tcPr>
          <w:p w14:paraId="70F756EF" w14:textId="77777777" w:rsidR="00787D53" w:rsidRDefault="00787D53" w:rsidP="00181B6A">
            <w:pPr>
              <w:rPr>
                <w:sz w:val="20"/>
              </w:rPr>
            </w:pPr>
            <w:r>
              <w:rPr>
                <w:sz w:val="20"/>
              </w:rPr>
              <w:t xml:space="preserve">Implement billing infrastructure to ensure that all clients are appropriately charged including a sliding fee scale, schedule of charges and that charges are based on client income. </w:t>
            </w:r>
          </w:p>
          <w:p w14:paraId="5BCF1312" w14:textId="77777777" w:rsidR="00787D53" w:rsidRDefault="00787D53" w:rsidP="00181B6A">
            <w:pPr>
              <w:rPr>
                <w:sz w:val="20"/>
              </w:rPr>
            </w:pPr>
          </w:p>
          <w:p w14:paraId="321B8A4F" w14:textId="77777777" w:rsidR="00787D53" w:rsidRDefault="00787D53" w:rsidP="00181B6A">
            <w:pPr>
              <w:rPr>
                <w:sz w:val="20"/>
              </w:rPr>
            </w:pPr>
          </w:p>
          <w:p w14:paraId="6595BA56" w14:textId="77777777" w:rsidR="00787D53" w:rsidRDefault="00787D53" w:rsidP="00181B6A">
            <w:pPr>
              <w:rPr>
                <w:sz w:val="20"/>
              </w:rPr>
            </w:pPr>
          </w:p>
          <w:p w14:paraId="3C1A5394" w14:textId="77777777" w:rsidR="00787D53" w:rsidRDefault="00787D53" w:rsidP="00181B6A">
            <w:pPr>
              <w:rPr>
                <w:sz w:val="20"/>
              </w:rPr>
            </w:pPr>
          </w:p>
          <w:p w14:paraId="5905228A" w14:textId="77777777" w:rsidR="00787D53" w:rsidRDefault="00787D53" w:rsidP="00181B6A">
            <w:pPr>
              <w:rPr>
                <w:sz w:val="20"/>
              </w:rPr>
            </w:pPr>
          </w:p>
          <w:p w14:paraId="350AF6CE" w14:textId="77777777" w:rsidR="00787D53" w:rsidRDefault="00787D53" w:rsidP="00181B6A">
            <w:pPr>
              <w:rPr>
                <w:sz w:val="20"/>
              </w:rPr>
            </w:pPr>
          </w:p>
          <w:p w14:paraId="00AAFB2E" w14:textId="77777777" w:rsidR="00787D53" w:rsidRDefault="00787D53" w:rsidP="00181B6A">
            <w:pPr>
              <w:rPr>
                <w:sz w:val="20"/>
              </w:rPr>
            </w:pPr>
          </w:p>
          <w:p w14:paraId="3A72CBFC" w14:textId="77777777" w:rsidR="00787D53" w:rsidRDefault="00787D53" w:rsidP="00181B6A">
            <w:pPr>
              <w:rPr>
                <w:sz w:val="20"/>
              </w:rPr>
            </w:pPr>
            <w:r>
              <w:rPr>
                <w:sz w:val="20"/>
              </w:rPr>
              <w:t xml:space="preserve">Obtain a written agreement with Medicaid, including </w:t>
            </w:r>
            <w:r w:rsidRPr="00AA1201">
              <w:rPr>
                <w:sz w:val="20"/>
              </w:rPr>
              <w:t>Managed Care Plans</w:t>
            </w:r>
            <w:r>
              <w:rPr>
                <w:sz w:val="20"/>
              </w:rPr>
              <w:t>, Medicare (if appropriate) and other 3</w:t>
            </w:r>
            <w:r w:rsidRPr="00AA1201">
              <w:rPr>
                <w:sz w:val="20"/>
                <w:vertAlign w:val="superscript"/>
              </w:rPr>
              <w:t>rd</w:t>
            </w:r>
            <w:r>
              <w:rPr>
                <w:sz w:val="20"/>
              </w:rPr>
              <w:t xml:space="preserve"> party payers. </w:t>
            </w:r>
          </w:p>
          <w:p w14:paraId="610845D5" w14:textId="77777777" w:rsidR="00787D53" w:rsidRDefault="00787D53" w:rsidP="00181B6A">
            <w:pPr>
              <w:rPr>
                <w:sz w:val="20"/>
              </w:rPr>
            </w:pPr>
          </w:p>
          <w:p w14:paraId="156BE608" w14:textId="77777777" w:rsidR="00787D53" w:rsidRDefault="00787D53" w:rsidP="00181B6A">
            <w:pPr>
              <w:rPr>
                <w:sz w:val="20"/>
              </w:rPr>
            </w:pPr>
          </w:p>
          <w:p w14:paraId="676478BA" w14:textId="77777777" w:rsidR="00787D53" w:rsidRDefault="00787D53" w:rsidP="00181B6A">
            <w:pPr>
              <w:rPr>
                <w:sz w:val="20"/>
              </w:rPr>
            </w:pPr>
          </w:p>
          <w:p w14:paraId="14785DC7" w14:textId="77777777" w:rsidR="00787D53" w:rsidRDefault="00787D53" w:rsidP="00181B6A">
            <w:pPr>
              <w:rPr>
                <w:sz w:val="20"/>
              </w:rPr>
            </w:pPr>
          </w:p>
          <w:p w14:paraId="68B2457A" w14:textId="77777777" w:rsidR="00787D53" w:rsidRDefault="00787D53" w:rsidP="00181B6A">
            <w:pPr>
              <w:rPr>
                <w:sz w:val="20"/>
              </w:rPr>
            </w:pPr>
          </w:p>
          <w:p w14:paraId="1A203D47" w14:textId="77777777" w:rsidR="00787D53" w:rsidRDefault="00787D53" w:rsidP="00181B6A">
            <w:pPr>
              <w:rPr>
                <w:sz w:val="20"/>
              </w:rPr>
            </w:pPr>
            <w:r>
              <w:rPr>
                <w:sz w:val="20"/>
              </w:rPr>
              <w:t xml:space="preserve">Develop a policy outlining the procedure for collection of outstanding balance on client accounts. </w:t>
            </w:r>
          </w:p>
          <w:p w14:paraId="61DB8C1B" w14:textId="77777777" w:rsidR="00787D53" w:rsidRDefault="00787D53" w:rsidP="00181B6A">
            <w:pPr>
              <w:rPr>
                <w:sz w:val="20"/>
              </w:rPr>
            </w:pPr>
          </w:p>
          <w:p w14:paraId="3E9AD44E" w14:textId="77777777" w:rsidR="00787D53" w:rsidRPr="00D43683" w:rsidRDefault="00787D53" w:rsidP="00181B6A">
            <w:pPr>
              <w:rPr>
                <w:b/>
                <w:sz w:val="20"/>
              </w:rPr>
            </w:pPr>
          </w:p>
        </w:tc>
        <w:tc>
          <w:tcPr>
            <w:tcW w:w="5621" w:type="dxa"/>
            <w:gridSpan w:val="2"/>
            <w:tcBorders>
              <w:top w:val="single" w:sz="12" w:space="0" w:color="auto"/>
              <w:right w:val="single" w:sz="12" w:space="0" w:color="auto"/>
            </w:tcBorders>
          </w:tcPr>
          <w:p w14:paraId="54CF8EC6" w14:textId="77777777" w:rsidR="00787D53" w:rsidRPr="00BF5DFF" w:rsidRDefault="00787D53" w:rsidP="00181B6A">
            <w:pPr>
              <w:rPr>
                <w:sz w:val="20"/>
              </w:rPr>
            </w:pPr>
            <w:r w:rsidRPr="00BF5DFF">
              <w:rPr>
                <w:sz w:val="20"/>
              </w:rPr>
              <w:t>Documentation of:</w:t>
            </w:r>
          </w:p>
          <w:p w14:paraId="39A524FC" w14:textId="77777777" w:rsidR="00787D53" w:rsidRPr="00BF5DFF" w:rsidRDefault="00787D53" w:rsidP="00FE7089">
            <w:pPr>
              <w:pStyle w:val="ListParagraph"/>
              <w:numPr>
                <w:ilvl w:val="0"/>
                <w:numId w:val="52"/>
              </w:numPr>
              <w:autoSpaceDE/>
              <w:autoSpaceDN/>
              <w:spacing w:before="0"/>
              <w:contextualSpacing/>
              <w:rPr>
                <w:sz w:val="20"/>
              </w:rPr>
            </w:pPr>
            <w:r w:rsidRPr="00BF5DFF">
              <w:rPr>
                <w:sz w:val="20"/>
              </w:rPr>
              <w:t>Protocols to request and accept donations are in place;</w:t>
            </w:r>
          </w:p>
          <w:p w14:paraId="0F88B656" w14:textId="77777777" w:rsidR="00787D53" w:rsidRPr="00BF5DFF" w:rsidRDefault="00787D53" w:rsidP="00FE7089">
            <w:pPr>
              <w:pStyle w:val="ListParagraph"/>
              <w:numPr>
                <w:ilvl w:val="0"/>
                <w:numId w:val="52"/>
              </w:numPr>
              <w:autoSpaceDE/>
              <w:autoSpaceDN/>
              <w:spacing w:before="0"/>
              <w:contextualSpacing/>
              <w:rPr>
                <w:sz w:val="20"/>
              </w:rPr>
            </w:pPr>
            <w:r w:rsidRPr="00BF5DFF">
              <w:rPr>
                <w:sz w:val="20"/>
              </w:rPr>
              <w:t>Schedule of discounts has been developed and updated periodically;</w:t>
            </w:r>
          </w:p>
          <w:p w14:paraId="0AC7AC1B" w14:textId="77777777" w:rsidR="00787D53" w:rsidRPr="001F50C0" w:rsidRDefault="00787D53" w:rsidP="00FE7089">
            <w:pPr>
              <w:pStyle w:val="ListParagraph"/>
              <w:numPr>
                <w:ilvl w:val="0"/>
                <w:numId w:val="52"/>
              </w:numPr>
              <w:autoSpaceDE/>
              <w:autoSpaceDN/>
              <w:spacing w:before="0"/>
              <w:contextualSpacing/>
              <w:rPr>
                <w:sz w:val="20"/>
              </w:rPr>
            </w:pPr>
            <w:r w:rsidRPr="001F50C0">
              <w:rPr>
                <w:sz w:val="20"/>
              </w:rPr>
              <w:t>Sliding Fee Scale has been developed;</w:t>
            </w:r>
          </w:p>
          <w:p w14:paraId="29223764" w14:textId="77777777" w:rsidR="00787D53" w:rsidRPr="001F50C0" w:rsidRDefault="00787D53" w:rsidP="00FE7089">
            <w:pPr>
              <w:pStyle w:val="ListParagraph"/>
              <w:numPr>
                <w:ilvl w:val="0"/>
                <w:numId w:val="52"/>
              </w:numPr>
              <w:autoSpaceDE/>
              <w:autoSpaceDN/>
              <w:spacing w:before="0"/>
              <w:contextualSpacing/>
              <w:rPr>
                <w:sz w:val="20"/>
              </w:rPr>
            </w:pPr>
            <w:r w:rsidRPr="001F50C0">
              <w:rPr>
                <w:sz w:val="20"/>
              </w:rPr>
              <w:t>Written explanation of how the agency’s sliding fee scale and schedule of discount are developed (Attachment 7– Fee Management Form)</w:t>
            </w:r>
          </w:p>
          <w:p w14:paraId="20B3B7EB" w14:textId="77777777" w:rsidR="00787D53" w:rsidRDefault="00787D53" w:rsidP="00181B6A">
            <w:pPr>
              <w:tabs>
                <w:tab w:val="left" w:pos="1080"/>
                <w:tab w:val="right" w:leader="dot" w:pos="9144"/>
              </w:tabs>
              <w:rPr>
                <w:sz w:val="20"/>
              </w:rPr>
            </w:pPr>
          </w:p>
          <w:p w14:paraId="29A37BE1" w14:textId="77777777" w:rsidR="00787D53" w:rsidRPr="00BF5DFF" w:rsidRDefault="00787D53" w:rsidP="00181B6A">
            <w:pPr>
              <w:tabs>
                <w:tab w:val="left" w:pos="1080"/>
                <w:tab w:val="right" w:leader="dot" w:pos="9144"/>
              </w:tabs>
              <w:rPr>
                <w:sz w:val="20"/>
              </w:rPr>
            </w:pPr>
          </w:p>
          <w:p w14:paraId="7FD4217A" w14:textId="77777777" w:rsidR="00787D53" w:rsidRPr="00BF5DFF" w:rsidRDefault="00787D53" w:rsidP="00181B6A">
            <w:pPr>
              <w:tabs>
                <w:tab w:val="left" w:pos="1080"/>
                <w:tab w:val="right" w:leader="dot" w:pos="9144"/>
              </w:tabs>
              <w:rPr>
                <w:sz w:val="20"/>
              </w:rPr>
            </w:pPr>
            <w:r w:rsidRPr="00BF5DFF">
              <w:rPr>
                <w:sz w:val="20"/>
              </w:rPr>
              <w:t>Documentation of a written agreement and ability to bill Medicaid, including Managed Care Plans, Medicare (if appropriate) and other 3</w:t>
            </w:r>
            <w:r w:rsidRPr="00BF5DFF">
              <w:rPr>
                <w:sz w:val="20"/>
                <w:vertAlign w:val="superscript"/>
              </w:rPr>
              <w:t>rd</w:t>
            </w:r>
            <w:r w:rsidRPr="00BF5DFF">
              <w:rPr>
                <w:sz w:val="20"/>
              </w:rPr>
              <w:t xml:space="preserve"> party payers.</w:t>
            </w:r>
          </w:p>
          <w:p w14:paraId="0815551D" w14:textId="77777777" w:rsidR="00787D53" w:rsidRPr="00BF5DFF" w:rsidRDefault="00787D53" w:rsidP="00FE7089">
            <w:pPr>
              <w:pStyle w:val="ListParagraph"/>
              <w:numPr>
                <w:ilvl w:val="0"/>
                <w:numId w:val="53"/>
              </w:numPr>
              <w:tabs>
                <w:tab w:val="left" w:pos="1080"/>
                <w:tab w:val="right" w:leader="dot" w:pos="9144"/>
              </w:tabs>
              <w:autoSpaceDE/>
              <w:autoSpaceDN/>
              <w:spacing w:before="0"/>
              <w:contextualSpacing/>
              <w:rPr>
                <w:sz w:val="20"/>
              </w:rPr>
            </w:pPr>
            <w:r w:rsidRPr="00BF5DFF">
              <w:rPr>
                <w:sz w:val="20"/>
              </w:rPr>
              <w:t>Upload a list of 3</w:t>
            </w:r>
            <w:r w:rsidRPr="00BF5DFF">
              <w:rPr>
                <w:sz w:val="20"/>
                <w:vertAlign w:val="superscript"/>
              </w:rPr>
              <w:t>rd</w:t>
            </w:r>
            <w:r w:rsidRPr="00BF5DFF">
              <w:rPr>
                <w:sz w:val="20"/>
              </w:rPr>
              <w:t xml:space="preserve"> party payors the agency is credentialed with into GMIS with application</w:t>
            </w:r>
            <w:r>
              <w:rPr>
                <w:sz w:val="20"/>
              </w:rPr>
              <w:t>.</w:t>
            </w:r>
            <w:r w:rsidRPr="00BF5DFF">
              <w:rPr>
                <w:sz w:val="20"/>
              </w:rPr>
              <w:t xml:space="preserve"> </w:t>
            </w:r>
          </w:p>
          <w:p w14:paraId="356EDC87" w14:textId="77777777" w:rsidR="00787D53" w:rsidRPr="00BF5DFF" w:rsidRDefault="00787D53" w:rsidP="00181B6A">
            <w:pPr>
              <w:tabs>
                <w:tab w:val="left" w:pos="1080"/>
                <w:tab w:val="right" w:leader="dot" w:pos="9144"/>
              </w:tabs>
              <w:rPr>
                <w:sz w:val="20"/>
              </w:rPr>
            </w:pPr>
          </w:p>
          <w:p w14:paraId="790EFA36" w14:textId="77777777" w:rsidR="00787D53" w:rsidRPr="00BF5DFF" w:rsidRDefault="00787D53" w:rsidP="00181B6A">
            <w:pPr>
              <w:tabs>
                <w:tab w:val="left" w:pos="1080"/>
                <w:tab w:val="right" w:leader="dot" w:pos="9144"/>
              </w:tabs>
              <w:rPr>
                <w:sz w:val="20"/>
              </w:rPr>
            </w:pPr>
            <w:r w:rsidRPr="00BF5DFF">
              <w:rPr>
                <w:sz w:val="20"/>
              </w:rPr>
              <w:t>Agency reports number of clients with outstanding balances over 90 days for: Medicaid, including Managed Care Plans, Medicare (if appropriate), other 3</w:t>
            </w:r>
            <w:r w:rsidRPr="00BF5DFF">
              <w:rPr>
                <w:sz w:val="20"/>
                <w:vertAlign w:val="superscript"/>
              </w:rPr>
              <w:t>rd</w:t>
            </w:r>
            <w:r w:rsidRPr="00BF5DFF">
              <w:rPr>
                <w:sz w:val="20"/>
              </w:rPr>
              <w:t xml:space="preserve"> party payers and private pay.</w:t>
            </w:r>
            <w:r w:rsidRPr="00BF5DFF">
              <w:rPr>
                <w:sz w:val="20"/>
              </w:rPr>
              <w:br/>
            </w:r>
            <w:r w:rsidRPr="00BF5DFF">
              <w:rPr>
                <w:color w:val="FF0000"/>
                <w:sz w:val="20"/>
              </w:rPr>
              <w:t xml:space="preserve"> </w:t>
            </w:r>
          </w:p>
        </w:tc>
      </w:tr>
      <w:tr w:rsidR="00787D53" w:rsidRPr="00D43683" w14:paraId="3C6422B2" w14:textId="77777777" w:rsidTr="00181B6A">
        <w:trPr>
          <w:trHeight w:val="852"/>
          <w:jc w:val="center"/>
        </w:trPr>
        <w:tc>
          <w:tcPr>
            <w:tcW w:w="3159" w:type="dxa"/>
            <w:gridSpan w:val="2"/>
            <w:tcBorders>
              <w:top w:val="single" w:sz="12" w:space="0" w:color="auto"/>
              <w:left w:val="single" w:sz="12" w:space="0" w:color="auto"/>
              <w:bottom w:val="single" w:sz="12" w:space="0" w:color="auto"/>
            </w:tcBorders>
          </w:tcPr>
          <w:p w14:paraId="32664820" w14:textId="77777777" w:rsidR="00787D53" w:rsidRPr="00D43683" w:rsidRDefault="00787D53" w:rsidP="00181B6A">
            <w:pPr>
              <w:rPr>
                <w:sz w:val="20"/>
              </w:rPr>
            </w:pPr>
            <w:r>
              <w:rPr>
                <w:sz w:val="20"/>
              </w:rPr>
              <w:t>Ensure that clients with no insurance coverage are assisted with Medicaid/insurance enrollment.</w:t>
            </w:r>
          </w:p>
        </w:tc>
        <w:tc>
          <w:tcPr>
            <w:tcW w:w="6138" w:type="dxa"/>
            <w:gridSpan w:val="4"/>
            <w:tcBorders>
              <w:top w:val="single" w:sz="12" w:space="0" w:color="auto"/>
              <w:bottom w:val="single" w:sz="12" w:space="0" w:color="auto"/>
            </w:tcBorders>
          </w:tcPr>
          <w:p w14:paraId="18E9CDD7" w14:textId="77777777" w:rsidR="00787D53" w:rsidRDefault="00787D53" w:rsidP="00181B6A">
            <w:pPr>
              <w:rPr>
                <w:sz w:val="20"/>
              </w:rPr>
            </w:pPr>
            <w:r>
              <w:rPr>
                <w:sz w:val="20"/>
              </w:rPr>
              <w:t>Agency has identified qualified personnel to assist clients with Medicaid/insurance enrollment.</w:t>
            </w:r>
          </w:p>
          <w:p w14:paraId="5C8A7F41" w14:textId="77777777" w:rsidR="00787D53" w:rsidRDefault="00787D53" w:rsidP="00181B6A">
            <w:pPr>
              <w:rPr>
                <w:sz w:val="20"/>
              </w:rPr>
            </w:pPr>
          </w:p>
          <w:p w14:paraId="4840CBC3" w14:textId="77777777" w:rsidR="00787D53" w:rsidRPr="00D43683" w:rsidRDefault="00787D53" w:rsidP="00181B6A">
            <w:pPr>
              <w:rPr>
                <w:b/>
                <w:sz w:val="20"/>
              </w:rPr>
            </w:pPr>
          </w:p>
        </w:tc>
        <w:tc>
          <w:tcPr>
            <w:tcW w:w="5594" w:type="dxa"/>
            <w:tcBorders>
              <w:top w:val="single" w:sz="12" w:space="0" w:color="auto"/>
              <w:bottom w:val="single" w:sz="12" w:space="0" w:color="auto"/>
              <w:right w:val="single" w:sz="12" w:space="0" w:color="auto"/>
            </w:tcBorders>
          </w:tcPr>
          <w:p w14:paraId="78D5C7EF" w14:textId="77777777" w:rsidR="00787D53" w:rsidRPr="00AF790D" w:rsidRDefault="00787D53" w:rsidP="00181B6A">
            <w:pPr>
              <w:rPr>
                <w:sz w:val="20"/>
              </w:rPr>
            </w:pPr>
            <w:r w:rsidRPr="00AF790D">
              <w:rPr>
                <w:sz w:val="20"/>
              </w:rPr>
              <w:t>Agency reports number of clients assisted with Medicaid /insurance enrollment.</w:t>
            </w:r>
          </w:p>
        </w:tc>
      </w:tr>
      <w:tr w:rsidR="00787D53" w:rsidRPr="00D43683" w14:paraId="5B9B4267" w14:textId="77777777" w:rsidTr="00181B6A">
        <w:trPr>
          <w:trHeight w:val="852"/>
          <w:jc w:val="center"/>
        </w:trPr>
        <w:tc>
          <w:tcPr>
            <w:tcW w:w="3159" w:type="dxa"/>
            <w:gridSpan w:val="2"/>
            <w:tcBorders>
              <w:top w:val="single" w:sz="12" w:space="0" w:color="auto"/>
              <w:left w:val="single" w:sz="12" w:space="0" w:color="auto"/>
              <w:bottom w:val="single" w:sz="12" w:space="0" w:color="auto"/>
            </w:tcBorders>
          </w:tcPr>
          <w:p w14:paraId="6893DEB4" w14:textId="77777777" w:rsidR="00787D53" w:rsidRPr="00AA2F5F" w:rsidRDefault="00787D53" w:rsidP="00181B6A">
            <w:pPr>
              <w:rPr>
                <w:color w:val="000000" w:themeColor="text1"/>
                <w:sz w:val="20"/>
              </w:rPr>
            </w:pPr>
            <w:r w:rsidRPr="00AA2F5F">
              <w:rPr>
                <w:color w:val="000000" w:themeColor="text1"/>
                <w:sz w:val="20"/>
              </w:rPr>
              <w:t xml:space="preserve">Ensure that the Agency is utilizing an Electronic Medical Records </w:t>
            </w:r>
            <w:r>
              <w:rPr>
                <w:color w:val="000000" w:themeColor="text1"/>
                <w:sz w:val="20"/>
              </w:rPr>
              <w:t xml:space="preserve">(EMR) </w:t>
            </w:r>
            <w:r w:rsidRPr="00AA2F5F">
              <w:rPr>
                <w:color w:val="000000" w:themeColor="text1"/>
                <w:sz w:val="20"/>
              </w:rPr>
              <w:t>system for client direct health care visits/enabling services</w:t>
            </w:r>
            <w:r>
              <w:rPr>
                <w:color w:val="000000" w:themeColor="text1"/>
                <w:sz w:val="20"/>
              </w:rPr>
              <w:t>.</w:t>
            </w:r>
          </w:p>
          <w:p w14:paraId="0BD389A4" w14:textId="77777777" w:rsidR="00787D53" w:rsidRPr="00AA2F5F" w:rsidRDefault="00787D53" w:rsidP="00181B6A">
            <w:pPr>
              <w:rPr>
                <w:color w:val="000000" w:themeColor="text1"/>
                <w:sz w:val="20"/>
              </w:rPr>
            </w:pPr>
          </w:p>
        </w:tc>
        <w:tc>
          <w:tcPr>
            <w:tcW w:w="6138" w:type="dxa"/>
            <w:gridSpan w:val="4"/>
            <w:tcBorders>
              <w:top w:val="single" w:sz="12" w:space="0" w:color="auto"/>
              <w:bottom w:val="single" w:sz="12" w:space="0" w:color="auto"/>
            </w:tcBorders>
          </w:tcPr>
          <w:p w14:paraId="4D5421C8" w14:textId="77777777" w:rsidR="00787D53" w:rsidRPr="00AA2F5F" w:rsidRDefault="00787D53" w:rsidP="00181B6A">
            <w:pPr>
              <w:rPr>
                <w:color w:val="FF0000"/>
                <w:sz w:val="20"/>
              </w:rPr>
            </w:pPr>
            <w:r w:rsidRPr="00AA2F5F">
              <w:rPr>
                <w:color w:val="000000" w:themeColor="text1"/>
                <w:sz w:val="20"/>
              </w:rPr>
              <w:t>Agency is utilizing the full capabilities of each Module in their EMR system for client documentation</w:t>
            </w:r>
            <w:r w:rsidRPr="00AF790D">
              <w:rPr>
                <w:sz w:val="20"/>
              </w:rPr>
              <w:t xml:space="preserve">. If EMR is not in compliance with Title X requirements, the agency will upgrade the EMR to comply. </w:t>
            </w:r>
          </w:p>
          <w:p w14:paraId="2FA0E141" w14:textId="77777777" w:rsidR="00787D53" w:rsidRPr="00AA2F5F" w:rsidRDefault="00787D53" w:rsidP="00181B6A">
            <w:pPr>
              <w:rPr>
                <w:color w:val="000000" w:themeColor="text1"/>
                <w:sz w:val="20"/>
              </w:rPr>
            </w:pPr>
          </w:p>
          <w:p w14:paraId="49EE4E28" w14:textId="77777777" w:rsidR="00787D53" w:rsidRPr="00AA2F5F" w:rsidRDefault="00787D53" w:rsidP="00181B6A">
            <w:pPr>
              <w:rPr>
                <w:color w:val="E36C0A" w:themeColor="accent6" w:themeShade="BF"/>
                <w:sz w:val="20"/>
              </w:rPr>
            </w:pPr>
          </w:p>
        </w:tc>
        <w:tc>
          <w:tcPr>
            <w:tcW w:w="5594" w:type="dxa"/>
            <w:tcBorders>
              <w:top w:val="single" w:sz="12" w:space="0" w:color="auto"/>
              <w:bottom w:val="single" w:sz="12" w:space="0" w:color="auto"/>
              <w:right w:val="single" w:sz="12" w:space="0" w:color="auto"/>
            </w:tcBorders>
          </w:tcPr>
          <w:p w14:paraId="563942AD" w14:textId="77777777" w:rsidR="00787D53" w:rsidRPr="00AF790D" w:rsidRDefault="00787D53" w:rsidP="00181B6A">
            <w:pPr>
              <w:tabs>
                <w:tab w:val="left" w:pos="1080"/>
                <w:tab w:val="right" w:leader="dot" w:pos="9144"/>
              </w:tabs>
              <w:rPr>
                <w:sz w:val="20"/>
              </w:rPr>
            </w:pPr>
            <w:r w:rsidRPr="00BF5DFF">
              <w:rPr>
                <w:sz w:val="20"/>
              </w:rPr>
              <w:t>EMR system is in place and is in compliance with Title X requirements.</w:t>
            </w:r>
          </w:p>
          <w:p w14:paraId="6DBFC122" w14:textId="77777777" w:rsidR="00787D53" w:rsidRPr="00AF790D" w:rsidRDefault="00787D53" w:rsidP="00181B6A">
            <w:pPr>
              <w:tabs>
                <w:tab w:val="left" w:pos="1080"/>
                <w:tab w:val="right" w:leader="dot" w:pos="9144"/>
              </w:tabs>
              <w:rPr>
                <w:sz w:val="20"/>
              </w:rPr>
            </w:pPr>
          </w:p>
          <w:p w14:paraId="706130D5" w14:textId="77777777" w:rsidR="00787D53" w:rsidRPr="00AF790D" w:rsidRDefault="00787D53" w:rsidP="00181B6A">
            <w:pPr>
              <w:tabs>
                <w:tab w:val="left" w:pos="1080"/>
                <w:tab w:val="right" w:leader="dot" w:pos="9144"/>
              </w:tabs>
              <w:rPr>
                <w:color w:val="000000" w:themeColor="text1"/>
                <w:sz w:val="20"/>
              </w:rPr>
            </w:pPr>
          </w:p>
        </w:tc>
      </w:tr>
      <w:tr w:rsidR="00787D53" w:rsidRPr="00D43683" w14:paraId="4B62D309" w14:textId="77777777" w:rsidTr="00181B6A">
        <w:trPr>
          <w:trHeight w:val="852"/>
          <w:jc w:val="center"/>
        </w:trPr>
        <w:tc>
          <w:tcPr>
            <w:tcW w:w="3159" w:type="dxa"/>
            <w:gridSpan w:val="2"/>
            <w:tcBorders>
              <w:top w:val="single" w:sz="12" w:space="0" w:color="auto"/>
              <w:left w:val="single" w:sz="12" w:space="0" w:color="auto"/>
              <w:bottom w:val="single" w:sz="12" w:space="0" w:color="auto"/>
            </w:tcBorders>
          </w:tcPr>
          <w:p w14:paraId="6E4F6054" w14:textId="77777777" w:rsidR="00787D53" w:rsidRPr="00AF790D" w:rsidRDefault="00787D53" w:rsidP="00181B6A">
            <w:pPr>
              <w:rPr>
                <w:sz w:val="20"/>
              </w:rPr>
            </w:pPr>
            <w:r w:rsidRPr="00AF790D">
              <w:rPr>
                <w:sz w:val="20"/>
              </w:rPr>
              <w:lastRenderedPageBreak/>
              <w:t xml:space="preserve">Ensure the continued availability of reproductive health and wellness services. </w:t>
            </w:r>
          </w:p>
          <w:p w14:paraId="762F5A78" w14:textId="77777777" w:rsidR="00787D53" w:rsidRPr="00AF790D" w:rsidRDefault="00787D53" w:rsidP="00181B6A">
            <w:pPr>
              <w:rPr>
                <w:sz w:val="20"/>
              </w:rPr>
            </w:pPr>
          </w:p>
        </w:tc>
        <w:tc>
          <w:tcPr>
            <w:tcW w:w="6138" w:type="dxa"/>
            <w:gridSpan w:val="4"/>
            <w:tcBorders>
              <w:top w:val="single" w:sz="12" w:space="0" w:color="auto"/>
              <w:bottom w:val="single" w:sz="12" w:space="0" w:color="auto"/>
            </w:tcBorders>
          </w:tcPr>
          <w:p w14:paraId="11AE936D" w14:textId="77777777" w:rsidR="00787D53" w:rsidRPr="00AF790D" w:rsidRDefault="00787D53" w:rsidP="00181B6A">
            <w:pPr>
              <w:rPr>
                <w:sz w:val="20"/>
              </w:rPr>
            </w:pPr>
            <w:r w:rsidRPr="00AF790D">
              <w:rPr>
                <w:sz w:val="20"/>
              </w:rPr>
              <w:t xml:space="preserve">Agency is using or capable of using alternative methods of providing services (e.g., telehealth, curbside medicine, mailing prescriptions) </w:t>
            </w:r>
          </w:p>
          <w:p w14:paraId="715A6A60" w14:textId="77777777" w:rsidR="00787D53" w:rsidRPr="00AF790D" w:rsidRDefault="00787D53" w:rsidP="00181B6A">
            <w:pPr>
              <w:rPr>
                <w:sz w:val="20"/>
              </w:rPr>
            </w:pPr>
          </w:p>
          <w:p w14:paraId="34AFE467" w14:textId="77777777" w:rsidR="00787D53" w:rsidRPr="00AF790D" w:rsidRDefault="00787D53" w:rsidP="00181B6A">
            <w:pPr>
              <w:rPr>
                <w:sz w:val="20"/>
              </w:rPr>
            </w:pPr>
            <w:r w:rsidRPr="00AF790D">
              <w:rPr>
                <w:sz w:val="20"/>
              </w:rPr>
              <w:t xml:space="preserve">Design policies and procedures to utilize telehealth to increase access to reproductive health services, especially for adolescents. </w:t>
            </w:r>
          </w:p>
          <w:p w14:paraId="5ADA2340" w14:textId="77777777" w:rsidR="00787D53" w:rsidRPr="00AF790D" w:rsidRDefault="00787D53" w:rsidP="00181B6A">
            <w:pPr>
              <w:rPr>
                <w:sz w:val="20"/>
              </w:rPr>
            </w:pPr>
          </w:p>
          <w:p w14:paraId="7D87344D" w14:textId="77777777" w:rsidR="00787D53" w:rsidRPr="00AF790D" w:rsidRDefault="00787D53" w:rsidP="00181B6A">
            <w:pPr>
              <w:rPr>
                <w:sz w:val="20"/>
              </w:rPr>
            </w:pPr>
            <w:r w:rsidRPr="00AF790D">
              <w:rPr>
                <w:sz w:val="20"/>
              </w:rPr>
              <w:t xml:space="preserve">OPA Clinic Locator Database </w:t>
            </w:r>
            <w:r>
              <w:rPr>
                <w:sz w:val="20"/>
              </w:rPr>
              <w:t xml:space="preserve">is </w:t>
            </w:r>
            <w:r w:rsidRPr="00AF790D">
              <w:rPr>
                <w:sz w:val="20"/>
              </w:rPr>
              <w:t xml:space="preserve">up to date to ensure ease of locating family planning clinics and accurate information regarding services offered and clinic hours.  </w:t>
            </w:r>
          </w:p>
        </w:tc>
        <w:tc>
          <w:tcPr>
            <w:tcW w:w="5594" w:type="dxa"/>
            <w:tcBorders>
              <w:top w:val="single" w:sz="12" w:space="0" w:color="auto"/>
              <w:bottom w:val="single" w:sz="12" w:space="0" w:color="auto"/>
              <w:right w:val="single" w:sz="12" w:space="0" w:color="auto"/>
            </w:tcBorders>
          </w:tcPr>
          <w:p w14:paraId="46EE56F2" w14:textId="77777777" w:rsidR="00787D53" w:rsidRPr="002447E0" w:rsidRDefault="00787D53" w:rsidP="00181B6A">
            <w:pPr>
              <w:tabs>
                <w:tab w:val="left" w:pos="1080"/>
                <w:tab w:val="right" w:leader="dot" w:pos="9144"/>
              </w:tabs>
              <w:rPr>
                <w:sz w:val="20"/>
              </w:rPr>
            </w:pPr>
            <w:r w:rsidRPr="002447E0">
              <w:rPr>
                <w:sz w:val="20"/>
              </w:rPr>
              <w:t xml:space="preserve">Documentation of number of telehealth visits on deliverable reporting form. </w:t>
            </w:r>
          </w:p>
          <w:p w14:paraId="408A6E30" w14:textId="77777777" w:rsidR="00787D53" w:rsidRPr="002447E0" w:rsidRDefault="00787D53" w:rsidP="00181B6A">
            <w:pPr>
              <w:tabs>
                <w:tab w:val="left" w:pos="1080"/>
                <w:tab w:val="right" w:leader="dot" w:pos="9144"/>
              </w:tabs>
              <w:rPr>
                <w:sz w:val="20"/>
              </w:rPr>
            </w:pPr>
          </w:p>
          <w:p w14:paraId="19B1ECF9" w14:textId="77777777" w:rsidR="00787D53" w:rsidRPr="002447E0" w:rsidRDefault="00787D53" w:rsidP="00181B6A">
            <w:pPr>
              <w:tabs>
                <w:tab w:val="left" w:pos="1080"/>
                <w:tab w:val="right" w:leader="dot" w:pos="9144"/>
              </w:tabs>
              <w:rPr>
                <w:sz w:val="20"/>
              </w:rPr>
            </w:pPr>
            <w:r w:rsidRPr="002447E0">
              <w:rPr>
                <w:sz w:val="20"/>
              </w:rPr>
              <w:t xml:space="preserve">Participation in the telehealth training as provided by RHWP. </w:t>
            </w:r>
            <w:r w:rsidRPr="002447E0">
              <w:rPr>
                <w:sz w:val="20"/>
              </w:rPr>
              <w:br/>
            </w:r>
            <w:r w:rsidRPr="002447E0">
              <w:rPr>
                <w:sz w:val="20"/>
              </w:rPr>
              <w:br/>
            </w:r>
          </w:p>
          <w:p w14:paraId="59DCD583" w14:textId="77777777" w:rsidR="00787D53" w:rsidRPr="002447E0" w:rsidRDefault="00787D53" w:rsidP="00181B6A">
            <w:pPr>
              <w:tabs>
                <w:tab w:val="left" w:pos="1080"/>
                <w:tab w:val="right" w:leader="dot" w:pos="9144"/>
              </w:tabs>
              <w:rPr>
                <w:sz w:val="20"/>
              </w:rPr>
            </w:pPr>
            <w:r w:rsidRPr="002447E0">
              <w:rPr>
                <w:sz w:val="20"/>
              </w:rPr>
              <w:t>Update Site and Service form (Attachment 4) and Change of Scope form (Appendix J) with opening or closing of service site or change in services offered.</w:t>
            </w:r>
          </w:p>
          <w:p w14:paraId="07F7E041" w14:textId="77777777" w:rsidR="00787D53" w:rsidRPr="002447E0" w:rsidRDefault="00787D53" w:rsidP="00181B6A">
            <w:pPr>
              <w:rPr>
                <w:sz w:val="20"/>
              </w:rPr>
            </w:pPr>
          </w:p>
        </w:tc>
      </w:tr>
      <w:tr w:rsidR="00787D53" w:rsidRPr="00D43683" w14:paraId="5D63E789" w14:textId="77777777" w:rsidTr="00181B6A">
        <w:trPr>
          <w:trHeight w:val="852"/>
          <w:jc w:val="center"/>
        </w:trPr>
        <w:tc>
          <w:tcPr>
            <w:tcW w:w="3159" w:type="dxa"/>
            <w:gridSpan w:val="2"/>
            <w:tcBorders>
              <w:top w:val="single" w:sz="12" w:space="0" w:color="auto"/>
              <w:left w:val="single" w:sz="12" w:space="0" w:color="auto"/>
              <w:bottom w:val="single" w:sz="12" w:space="0" w:color="auto"/>
            </w:tcBorders>
          </w:tcPr>
          <w:p w14:paraId="2946EDAB" w14:textId="77777777" w:rsidR="00787D53" w:rsidRPr="00AF790D" w:rsidRDefault="00787D53" w:rsidP="00181B6A">
            <w:pPr>
              <w:rPr>
                <w:sz w:val="20"/>
              </w:rPr>
            </w:pPr>
            <w:r w:rsidRPr="00AF790D">
              <w:rPr>
                <w:sz w:val="20"/>
              </w:rPr>
              <w:t xml:space="preserve">Increase health equity in reproductive health. </w:t>
            </w:r>
          </w:p>
        </w:tc>
        <w:tc>
          <w:tcPr>
            <w:tcW w:w="6138" w:type="dxa"/>
            <w:gridSpan w:val="4"/>
            <w:tcBorders>
              <w:top w:val="single" w:sz="12" w:space="0" w:color="auto"/>
              <w:bottom w:val="single" w:sz="12" w:space="0" w:color="auto"/>
            </w:tcBorders>
          </w:tcPr>
          <w:p w14:paraId="21187418" w14:textId="77777777" w:rsidR="00787D53" w:rsidRDefault="00787D53" w:rsidP="00181B6A">
            <w:pPr>
              <w:pStyle w:val="paragraph"/>
              <w:spacing w:before="0" w:beforeAutospacing="0" w:after="0" w:afterAutospacing="0"/>
              <w:textAlignment w:val="baseline"/>
              <w:rPr>
                <w:rFonts w:ascii="Times New Roman" w:hAnsi="Times New Roman" w:cs="Times New Roman"/>
                <w:sz w:val="20"/>
                <w:szCs w:val="20"/>
              </w:rPr>
            </w:pPr>
            <w:r w:rsidRPr="00AF790D">
              <w:rPr>
                <w:rFonts w:ascii="Times New Roman" w:hAnsi="Times New Roman" w:cs="Times New Roman"/>
                <w:sz w:val="20"/>
                <w:szCs w:val="20"/>
              </w:rPr>
              <w:t>Complete and implement Culturally and Linguistically Appropriate Services (CLAS) plan.</w:t>
            </w:r>
          </w:p>
          <w:p w14:paraId="422A6E52" w14:textId="77777777" w:rsidR="00787D53" w:rsidRDefault="00787D53" w:rsidP="00181B6A">
            <w:pPr>
              <w:pStyle w:val="paragraph"/>
              <w:spacing w:before="0" w:beforeAutospacing="0" w:after="0" w:afterAutospacing="0"/>
              <w:textAlignment w:val="baseline"/>
            </w:pPr>
          </w:p>
          <w:p w14:paraId="70D72311" w14:textId="77777777" w:rsidR="00787D53" w:rsidRDefault="00787D53" w:rsidP="00181B6A">
            <w:pPr>
              <w:pStyle w:val="paragraph"/>
              <w:spacing w:before="0" w:beforeAutospacing="0" w:after="0" w:afterAutospacing="0"/>
              <w:textAlignment w:val="baseline"/>
            </w:pPr>
          </w:p>
          <w:p w14:paraId="086936DE" w14:textId="77777777" w:rsidR="00787D53" w:rsidRDefault="00787D53" w:rsidP="00181B6A">
            <w:pPr>
              <w:pStyle w:val="paragraph"/>
              <w:spacing w:before="0" w:beforeAutospacing="0" w:after="0" w:afterAutospacing="0"/>
              <w:textAlignment w:val="baseline"/>
            </w:pPr>
          </w:p>
          <w:p w14:paraId="476AA782" w14:textId="77777777" w:rsidR="00787D53" w:rsidRDefault="00787D53" w:rsidP="00181B6A">
            <w:pPr>
              <w:pStyle w:val="paragraph"/>
              <w:spacing w:before="0" w:beforeAutospacing="0" w:after="0" w:afterAutospacing="0"/>
              <w:textAlignment w:val="baseline"/>
            </w:pPr>
          </w:p>
          <w:p w14:paraId="61A8FD4B" w14:textId="77777777" w:rsidR="00787D53" w:rsidRDefault="00787D53" w:rsidP="00181B6A">
            <w:pPr>
              <w:pStyle w:val="paragraph"/>
              <w:spacing w:before="0" w:beforeAutospacing="0" w:after="0" w:afterAutospacing="0"/>
              <w:textAlignment w:val="baseline"/>
              <w:rPr>
                <w:rStyle w:val="normaltextrun"/>
                <w:rFonts w:ascii="Times New Roman" w:hAnsi="Times New Roman" w:cs="Times New Roman"/>
              </w:rPr>
            </w:pPr>
          </w:p>
          <w:p w14:paraId="2B0A02A2" w14:textId="77777777" w:rsidR="00787D53" w:rsidRPr="00AF790D" w:rsidRDefault="00787D53" w:rsidP="00181B6A">
            <w:pPr>
              <w:pStyle w:val="paragraph"/>
              <w:spacing w:before="0" w:beforeAutospacing="0" w:after="0" w:afterAutospacing="0"/>
              <w:textAlignment w:val="baseline"/>
              <w:rPr>
                <w:rStyle w:val="normaltextrun"/>
                <w:rFonts w:ascii="Times New Roman" w:hAnsi="Times New Roman" w:cs="Times New Roman"/>
              </w:rPr>
            </w:pPr>
            <w:r w:rsidRPr="00AF790D">
              <w:rPr>
                <w:rStyle w:val="normaltextrun"/>
                <w:rFonts w:ascii="Times New Roman" w:hAnsi="Times New Roman" w:cs="Times New Roman"/>
              </w:rPr>
              <w:t>Adopt and implement a local policy/practice change that will address a social determinant of health that impacts inequities in reproductive health (may</w:t>
            </w:r>
            <w:r>
              <w:rPr>
                <w:rStyle w:val="normaltextrun"/>
                <w:rFonts w:ascii="Times New Roman" w:hAnsi="Times New Roman" w:cs="Times New Roman"/>
              </w:rPr>
              <w:t xml:space="preserve"> </w:t>
            </w:r>
            <w:r w:rsidRPr="00AF790D">
              <w:rPr>
                <w:rStyle w:val="normaltextrun"/>
                <w:rFonts w:ascii="Times New Roman" w:hAnsi="Times New Roman" w:cs="Times New Roman"/>
              </w:rPr>
              <w:t>choose to pursue policies in the areas of transportation, implicit bias, outreach, etc.). </w:t>
            </w:r>
            <w:r w:rsidRPr="00AF790D">
              <w:rPr>
                <w:rStyle w:val="eop"/>
                <w:rFonts w:ascii="Times New Roman" w:hAnsi="Times New Roman" w:cs="Times New Roman"/>
                <w:sz w:val="20"/>
                <w:szCs w:val="20"/>
              </w:rPr>
              <w:t> </w:t>
            </w:r>
            <w:r w:rsidRPr="00AF790D">
              <w:rPr>
                <w:rStyle w:val="normaltextrun"/>
                <w:rFonts w:ascii="Times New Roman" w:hAnsi="Times New Roman" w:cs="Times New Roman"/>
              </w:rPr>
              <w:t>May do this in partnership with community</w:t>
            </w:r>
            <w:r>
              <w:rPr>
                <w:rStyle w:val="normaltextrun"/>
                <w:rFonts w:ascii="Times New Roman" w:hAnsi="Times New Roman" w:cs="Times New Roman"/>
              </w:rPr>
              <w:t>.</w:t>
            </w:r>
          </w:p>
          <w:p w14:paraId="3A13D945" w14:textId="77777777" w:rsidR="00787D53" w:rsidRPr="00AF790D" w:rsidRDefault="00787D53" w:rsidP="00181B6A">
            <w:pPr>
              <w:pStyle w:val="paragraph"/>
              <w:spacing w:before="0" w:beforeAutospacing="0" w:after="0" w:afterAutospacing="0"/>
              <w:textAlignment w:val="baseline"/>
              <w:rPr>
                <w:rFonts w:ascii="Times New Roman" w:hAnsi="Times New Roman" w:cs="Times New Roman"/>
                <w:sz w:val="20"/>
                <w:szCs w:val="20"/>
              </w:rPr>
            </w:pPr>
          </w:p>
        </w:tc>
        <w:tc>
          <w:tcPr>
            <w:tcW w:w="5594" w:type="dxa"/>
            <w:tcBorders>
              <w:top w:val="single" w:sz="12" w:space="0" w:color="auto"/>
              <w:bottom w:val="single" w:sz="12" w:space="0" w:color="auto"/>
              <w:right w:val="single" w:sz="12" w:space="0" w:color="auto"/>
            </w:tcBorders>
          </w:tcPr>
          <w:p w14:paraId="2682EC6F" w14:textId="77777777" w:rsidR="00787D53" w:rsidRPr="002447E0" w:rsidRDefault="00787D53" w:rsidP="00181B6A">
            <w:pPr>
              <w:widowControl/>
              <w:spacing w:after="200" w:line="276" w:lineRule="auto"/>
              <w:rPr>
                <w:sz w:val="20"/>
              </w:rPr>
            </w:pPr>
            <w:r w:rsidRPr="002447E0">
              <w:rPr>
                <w:sz w:val="20"/>
              </w:rPr>
              <w:t xml:space="preserve">Upload initial CLAS plan (Attachment 6) with objectives, activities, person responsible, dates, and evaluation in GMIS with initial application. </w:t>
            </w:r>
          </w:p>
          <w:p w14:paraId="07B512ED" w14:textId="77777777" w:rsidR="00787D53" w:rsidRPr="002447E0" w:rsidRDefault="00787D53" w:rsidP="00181B6A">
            <w:pPr>
              <w:widowControl/>
              <w:spacing w:after="200" w:line="276" w:lineRule="auto"/>
              <w:rPr>
                <w:sz w:val="20"/>
              </w:rPr>
            </w:pPr>
            <w:r w:rsidRPr="002447E0">
              <w:rPr>
                <w:sz w:val="20"/>
              </w:rPr>
              <w:t>Upload progress (accomplishments) on CLAS in GMIS with mid-year report (October 15, 2022</w:t>
            </w:r>
            <w:r>
              <w:rPr>
                <w:sz w:val="20"/>
              </w:rPr>
              <w:t>)</w:t>
            </w:r>
            <w:r w:rsidRPr="002447E0">
              <w:rPr>
                <w:sz w:val="20"/>
              </w:rPr>
              <w:t>, and final report (May 15, 2023).</w:t>
            </w:r>
          </w:p>
          <w:p w14:paraId="48A3D534" w14:textId="77777777" w:rsidR="00787D53" w:rsidRPr="002447E0" w:rsidRDefault="00787D53" w:rsidP="00181B6A">
            <w:pPr>
              <w:tabs>
                <w:tab w:val="left" w:pos="1080"/>
                <w:tab w:val="right" w:leader="dot" w:pos="9144"/>
              </w:tabs>
              <w:rPr>
                <w:sz w:val="20"/>
              </w:rPr>
            </w:pPr>
          </w:p>
          <w:p w14:paraId="50371431" w14:textId="77777777" w:rsidR="00787D53" w:rsidRPr="002447E0" w:rsidRDefault="00787D53" w:rsidP="00181B6A">
            <w:pPr>
              <w:tabs>
                <w:tab w:val="left" w:pos="1080"/>
                <w:tab w:val="right" w:leader="dot" w:pos="9144"/>
              </w:tabs>
              <w:rPr>
                <w:sz w:val="20"/>
              </w:rPr>
            </w:pPr>
            <w:r w:rsidRPr="002447E0">
              <w:rPr>
                <w:sz w:val="20"/>
              </w:rPr>
              <w:t>Documentation of the policy and/or practice change.</w:t>
            </w:r>
          </w:p>
          <w:p w14:paraId="6C0E6FA5" w14:textId="77777777" w:rsidR="00787D53" w:rsidRPr="002447E0" w:rsidRDefault="00787D53" w:rsidP="00181B6A">
            <w:pPr>
              <w:tabs>
                <w:tab w:val="left" w:pos="1080"/>
                <w:tab w:val="right" w:leader="dot" w:pos="9144"/>
              </w:tabs>
              <w:rPr>
                <w:strike/>
                <w:sz w:val="20"/>
              </w:rPr>
            </w:pPr>
          </w:p>
          <w:p w14:paraId="00DDF09A" w14:textId="77777777" w:rsidR="00787D53" w:rsidRPr="002447E0" w:rsidRDefault="00787D53" w:rsidP="00181B6A">
            <w:pPr>
              <w:widowControl/>
              <w:spacing w:after="200" w:line="276" w:lineRule="auto"/>
              <w:rPr>
                <w:sz w:val="20"/>
              </w:rPr>
            </w:pPr>
          </w:p>
        </w:tc>
      </w:tr>
      <w:tr w:rsidR="00787D53" w:rsidRPr="00D43683" w14:paraId="7DB109D6" w14:textId="77777777" w:rsidTr="00181B6A">
        <w:trPr>
          <w:trHeight w:val="852"/>
          <w:jc w:val="center"/>
        </w:trPr>
        <w:tc>
          <w:tcPr>
            <w:tcW w:w="3159" w:type="dxa"/>
            <w:gridSpan w:val="2"/>
            <w:tcBorders>
              <w:top w:val="single" w:sz="12" w:space="0" w:color="auto"/>
              <w:left w:val="single" w:sz="12" w:space="0" w:color="auto"/>
              <w:bottom w:val="single" w:sz="12" w:space="0" w:color="auto"/>
            </w:tcBorders>
          </w:tcPr>
          <w:p w14:paraId="5CB65753" w14:textId="77777777" w:rsidR="00787D53" w:rsidRPr="00AF790D" w:rsidRDefault="00787D53" w:rsidP="00181B6A">
            <w:pPr>
              <w:rPr>
                <w:sz w:val="20"/>
              </w:rPr>
            </w:pPr>
            <w:bookmarkStart w:id="31" w:name="_Hlk82432539"/>
            <w:r w:rsidRPr="00AF790D">
              <w:rPr>
                <w:sz w:val="20"/>
              </w:rPr>
              <w:t>Ensure that RHW funding is appropriately budgeted and expended</w:t>
            </w:r>
          </w:p>
        </w:tc>
        <w:tc>
          <w:tcPr>
            <w:tcW w:w="6138" w:type="dxa"/>
            <w:gridSpan w:val="4"/>
            <w:tcBorders>
              <w:top w:val="single" w:sz="12" w:space="0" w:color="auto"/>
              <w:bottom w:val="single" w:sz="12" w:space="0" w:color="auto"/>
            </w:tcBorders>
          </w:tcPr>
          <w:p w14:paraId="5A40E750" w14:textId="77777777" w:rsidR="00787D53" w:rsidRDefault="00787D53" w:rsidP="00181B6A">
            <w:pPr>
              <w:pStyle w:val="paragraph"/>
              <w:spacing w:before="0" w:beforeAutospacing="0" w:after="0" w:afterAutospacing="0"/>
              <w:textAlignment w:val="baseline"/>
              <w:rPr>
                <w:rFonts w:ascii="Times New Roman" w:hAnsi="Times New Roman" w:cs="Times New Roman"/>
                <w:sz w:val="20"/>
              </w:rPr>
            </w:pPr>
            <w:r w:rsidRPr="00AF790D">
              <w:rPr>
                <w:rFonts w:ascii="Times New Roman" w:hAnsi="Times New Roman" w:cs="Times New Roman"/>
                <w:sz w:val="20"/>
              </w:rPr>
              <w:t>Provide a breakout of agency’s RHWP budget.</w:t>
            </w:r>
          </w:p>
          <w:p w14:paraId="06F6D1F1" w14:textId="77777777" w:rsidR="00787D53" w:rsidRPr="00AF790D" w:rsidRDefault="00787D53" w:rsidP="00181B6A">
            <w:pPr>
              <w:pStyle w:val="paragraph"/>
              <w:spacing w:before="0" w:beforeAutospacing="0" w:after="0" w:afterAutospacing="0"/>
              <w:textAlignment w:val="baseline"/>
              <w:rPr>
                <w:rFonts w:ascii="Times New Roman" w:hAnsi="Times New Roman" w:cs="Times New Roman"/>
                <w:sz w:val="20"/>
              </w:rPr>
            </w:pPr>
          </w:p>
          <w:p w14:paraId="45E0B0EA" w14:textId="77777777" w:rsidR="00787D53" w:rsidRPr="00AF790D" w:rsidRDefault="00787D53" w:rsidP="00181B6A">
            <w:pPr>
              <w:pStyle w:val="paragraph"/>
              <w:spacing w:before="0" w:beforeAutospacing="0" w:after="0" w:afterAutospacing="0"/>
              <w:textAlignment w:val="baseline"/>
              <w:rPr>
                <w:rStyle w:val="normaltextrun"/>
                <w:rFonts w:ascii="Times New Roman" w:hAnsi="Times New Roman" w:cs="Times New Roman"/>
              </w:rPr>
            </w:pPr>
            <w:r w:rsidRPr="00AF790D">
              <w:rPr>
                <w:rFonts w:ascii="Times New Roman" w:hAnsi="Times New Roman" w:cs="Times New Roman"/>
                <w:sz w:val="20"/>
              </w:rPr>
              <w:t>Provide a midyear and final budget vs actual dollar amount spent</w:t>
            </w:r>
            <w:r>
              <w:rPr>
                <w:rFonts w:ascii="Times New Roman" w:hAnsi="Times New Roman" w:cs="Times New Roman"/>
                <w:sz w:val="20"/>
              </w:rPr>
              <w:t>.</w:t>
            </w:r>
            <w:r w:rsidRPr="00AF790D">
              <w:rPr>
                <w:rFonts w:ascii="Times New Roman" w:hAnsi="Times New Roman" w:cs="Times New Roman"/>
                <w:sz w:val="20"/>
              </w:rPr>
              <w:t xml:space="preserve"> </w:t>
            </w:r>
          </w:p>
        </w:tc>
        <w:tc>
          <w:tcPr>
            <w:tcW w:w="5594" w:type="dxa"/>
            <w:tcBorders>
              <w:top w:val="single" w:sz="12" w:space="0" w:color="auto"/>
              <w:bottom w:val="single" w:sz="12" w:space="0" w:color="auto"/>
              <w:right w:val="single" w:sz="12" w:space="0" w:color="auto"/>
            </w:tcBorders>
          </w:tcPr>
          <w:p w14:paraId="57EFDAD8" w14:textId="77777777" w:rsidR="00787D53" w:rsidRPr="002447E0" w:rsidRDefault="00787D53" w:rsidP="00181B6A">
            <w:pPr>
              <w:tabs>
                <w:tab w:val="left" w:pos="1080"/>
                <w:tab w:val="right" w:leader="dot" w:pos="9144"/>
              </w:tabs>
              <w:rPr>
                <w:sz w:val="20"/>
              </w:rPr>
            </w:pPr>
            <w:r w:rsidRPr="002447E0">
              <w:rPr>
                <w:sz w:val="20"/>
              </w:rPr>
              <w:t xml:space="preserve">Upload itemized budget into GMIS with application. (Attachment 3) </w:t>
            </w:r>
          </w:p>
          <w:p w14:paraId="27AB8881" w14:textId="77777777" w:rsidR="00787D53" w:rsidRPr="002447E0" w:rsidRDefault="00787D53" w:rsidP="00181B6A">
            <w:pPr>
              <w:tabs>
                <w:tab w:val="left" w:pos="1080"/>
                <w:tab w:val="right" w:leader="dot" w:pos="9144"/>
              </w:tabs>
              <w:rPr>
                <w:sz w:val="20"/>
              </w:rPr>
            </w:pPr>
            <w:r w:rsidRPr="002447E0">
              <w:rPr>
                <w:sz w:val="20"/>
              </w:rPr>
              <w:t>Upload a midyear and final budget vs actual dollar amount spent into GMIS. (Attachment 3)</w:t>
            </w:r>
          </w:p>
          <w:p w14:paraId="7AA09640" w14:textId="77777777" w:rsidR="00787D53" w:rsidRPr="002447E0" w:rsidRDefault="00787D53" w:rsidP="00181B6A">
            <w:pPr>
              <w:tabs>
                <w:tab w:val="left" w:pos="1080"/>
                <w:tab w:val="right" w:leader="dot" w:pos="9144"/>
              </w:tabs>
              <w:rPr>
                <w:sz w:val="20"/>
              </w:rPr>
            </w:pPr>
          </w:p>
        </w:tc>
      </w:tr>
      <w:bookmarkEnd w:id="31"/>
    </w:tbl>
    <w:p w14:paraId="0BD348DD" w14:textId="77777777" w:rsidR="00787D53" w:rsidRDefault="00787D53" w:rsidP="00787D53">
      <w:pPr>
        <w:rPr>
          <w:b/>
          <w:sz w:val="20"/>
        </w:rPr>
      </w:pPr>
    </w:p>
    <w:tbl>
      <w:tblPr>
        <w:tblW w:w="14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
        <w:gridCol w:w="3162"/>
        <w:gridCol w:w="6"/>
        <w:gridCol w:w="123"/>
        <w:gridCol w:w="5352"/>
        <w:gridCol w:w="15"/>
        <w:gridCol w:w="123"/>
        <w:gridCol w:w="5838"/>
        <w:gridCol w:w="24"/>
        <w:gridCol w:w="27"/>
      </w:tblGrid>
      <w:tr w:rsidR="00787D53" w:rsidRPr="005E1226" w14:paraId="72FE4BD2" w14:textId="77777777" w:rsidTr="00F57E85">
        <w:trPr>
          <w:gridAfter w:val="1"/>
          <w:wAfter w:w="27" w:type="dxa"/>
          <w:cantSplit/>
          <w:trHeight w:val="993"/>
          <w:jc w:val="center"/>
        </w:trPr>
        <w:tc>
          <w:tcPr>
            <w:tcW w:w="14670" w:type="dxa"/>
            <w:gridSpan w:val="9"/>
            <w:tcBorders>
              <w:top w:val="single" w:sz="12" w:space="0" w:color="auto"/>
              <w:left w:val="single" w:sz="12" w:space="0" w:color="auto"/>
              <w:bottom w:val="nil"/>
              <w:right w:val="single" w:sz="12" w:space="0" w:color="auto"/>
            </w:tcBorders>
            <w:shd w:val="clear" w:color="auto" w:fill="D9D9D9"/>
          </w:tcPr>
          <w:p w14:paraId="439EEBF9" w14:textId="77777777" w:rsidR="00787D53" w:rsidRPr="004B23B4" w:rsidRDefault="00787D53" w:rsidP="00181B6A">
            <w:pPr>
              <w:rPr>
                <w:b/>
                <w:u w:val="single"/>
              </w:rPr>
            </w:pPr>
            <w:r w:rsidRPr="004B23B4">
              <w:rPr>
                <w:b/>
                <w:u w:val="single"/>
              </w:rPr>
              <w:t xml:space="preserve">Goal </w:t>
            </w:r>
            <w:r>
              <w:rPr>
                <w:b/>
                <w:u w:val="single"/>
              </w:rPr>
              <w:t>3</w:t>
            </w:r>
            <w:r w:rsidRPr="004B23B4">
              <w:rPr>
                <w:b/>
              </w:rPr>
              <w:t xml:space="preserve">: To increase outreach for </w:t>
            </w:r>
            <w:r w:rsidRPr="00DC184F">
              <w:rPr>
                <w:b/>
              </w:rPr>
              <w:t>identified</w:t>
            </w:r>
            <w:r w:rsidRPr="004B23B4">
              <w:rPr>
                <w:b/>
              </w:rPr>
              <w:t xml:space="preserve"> population to a broad range of Reproductive Health and Wellness Services.</w:t>
            </w:r>
          </w:p>
          <w:p w14:paraId="42CF974F" w14:textId="77777777" w:rsidR="00787D53" w:rsidRPr="004B23B4" w:rsidRDefault="00787D53" w:rsidP="00181B6A">
            <w:pPr>
              <w:rPr>
                <w:b/>
                <w:sz w:val="20"/>
              </w:rPr>
            </w:pPr>
          </w:p>
          <w:p w14:paraId="30EC8219" w14:textId="77777777" w:rsidR="00787D53" w:rsidRDefault="00787D53" w:rsidP="00181B6A">
            <w:pPr>
              <w:rPr>
                <w:szCs w:val="24"/>
              </w:rPr>
            </w:pPr>
            <w:r w:rsidRPr="004B23B4">
              <w:rPr>
                <w:b/>
                <w:szCs w:val="24"/>
                <w:u w:val="single"/>
              </w:rPr>
              <w:t>Deliverable</w:t>
            </w:r>
            <w:r>
              <w:rPr>
                <w:b/>
                <w:szCs w:val="24"/>
                <w:u w:val="single"/>
              </w:rPr>
              <w:t xml:space="preserve"> 3</w:t>
            </w:r>
            <w:r w:rsidRPr="004B23B4">
              <w:rPr>
                <w:b/>
                <w:szCs w:val="24"/>
                <w:u w:val="single"/>
              </w:rPr>
              <w:t>:</w:t>
            </w:r>
            <w:r w:rsidRPr="004B23B4">
              <w:rPr>
                <w:b/>
                <w:szCs w:val="24"/>
              </w:rPr>
              <w:t xml:space="preserve"> </w:t>
            </w:r>
            <w:bookmarkStart w:id="32" w:name="_Hlk82521587"/>
            <w:r w:rsidRPr="004B23B4">
              <w:rPr>
                <w:szCs w:val="24"/>
              </w:rPr>
              <w:t>By March 31, 202</w:t>
            </w:r>
            <w:r w:rsidRPr="000A32C5">
              <w:rPr>
                <w:szCs w:val="24"/>
              </w:rPr>
              <w:t>3</w:t>
            </w:r>
            <w:r w:rsidRPr="004B23B4">
              <w:rPr>
                <w:szCs w:val="24"/>
              </w:rPr>
              <w:t xml:space="preserve">, </w:t>
            </w:r>
            <w:r>
              <w:rPr>
                <w:szCs w:val="24"/>
              </w:rPr>
              <w:t xml:space="preserve">100% of </w:t>
            </w:r>
            <w:r w:rsidRPr="004B23B4">
              <w:rPr>
                <w:szCs w:val="24"/>
              </w:rPr>
              <w:t xml:space="preserve">subrecipients will </w:t>
            </w:r>
            <w:r w:rsidRPr="000A32C5">
              <w:rPr>
                <w:szCs w:val="24"/>
              </w:rPr>
              <w:t xml:space="preserve">provide and implement </w:t>
            </w:r>
            <w:r w:rsidRPr="004B23B4">
              <w:rPr>
                <w:szCs w:val="24"/>
              </w:rPr>
              <w:t>an out</w:t>
            </w:r>
            <w:r>
              <w:rPr>
                <w:szCs w:val="24"/>
              </w:rPr>
              <w:t>reach plan describing at least 2</w:t>
            </w:r>
            <w:r w:rsidRPr="004B23B4">
              <w:rPr>
                <w:szCs w:val="24"/>
              </w:rPr>
              <w:t xml:space="preserve"> outreach activities targeting to hard-to-reach and high need populations as reflec</w:t>
            </w:r>
            <w:r>
              <w:rPr>
                <w:szCs w:val="24"/>
              </w:rPr>
              <w:t>ted in their need’s assessment</w:t>
            </w:r>
            <w:r w:rsidRPr="00DC184F">
              <w:rPr>
                <w:szCs w:val="24"/>
              </w:rPr>
              <w:t xml:space="preserve">. Identified </w:t>
            </w:r>
            <w:r w:rsidRPr="00822691">
              <w:rPr>
                <w:szCs w:val="24"/>
              </w:rPr>
              <w:t>populations are women in need of publicly funded contraceptive services including but not limited to Appalachian, Latina and Non-Hispanic Black or African American women of childbearing age and those with disabilities.</w:t>
            </w:r>
            <w:r>
              <w:rPr>
                <w:szCs w:val="24"/>
              </w:rPr>
              <w:t xml:space="preserve"> </w:t>
            </w:r>
            <w:r w:rsidRPr="004B23B4">
              <w:rPr>
                <w:szCs w:val="24"/>
              </w:rPr>
              <w:t xml:space="preserve">The outreach plan should include the following: description of the activity, </w:t>
            </w:r>
            <w:r w:rsidRPr="00DC184F">
              <w:rPr>
                <w:szCs w:val="24"/>
              </w:rPr>
              <w:t>identified</w:t>
            </w:r>
            <w:r>
              <w:rPr>
                <w:color w:val="FF0000"/>
                <w:szCs w:val="24"/>
              </w:rPr>
              <w:t xml:space="preserve"> </w:t>
            </w:r>
            <w:r w:rsidRPr="004B23B4">
              <w:rPr>
                <w:szCs w:val="24"/>
              </w:rPr>
              <w:t>audience and documented need, evidence base supporting outreach activity and plan to evaluate outreach activity</w:t>
            </w:r>
            <w:r>
              <w:rPr>
                <w:szCs w:val="24"/>
              </w:rPr>
              <w:t>, and;</w:t>
            </w:r>
          </w:p>
          <w:p w14:paraId="7C47CF19" w14:textId="77777777" w:rsidR="00787D53" w:rsidRPr="000A32C5" w:rsidRDefault="00787D53" w:rsidP="00181B6A">
            <w:pPr>
              <w:rPr>
                <w:szCs w:val="24"/>
              </w:rPr>
            </w:pPr>
            <w:r w:rsidRPr="000A32C5">
              <w:rPr>
                <w:szCs w:val="24"/>
              </w:rPr>
              <w:t xml:space="preserve">By March 31, 2023, </w:t>
            </w:r>
            <w:r>
              <w:rPr>
                <w:szCs w:val="24"/>
              </w:rPr>
              <w:t xml:space="preserve">100% of </w:t>
            </w:r>
            <w:r w:rsidRPr="000A32C5">
              <w:rPr>
                <w:szCs w:val="24"/>
              </w:rPr>
              <w:t xml:space="preserve">subrecipients will conduct and report on at least 1 quality improvement project. </w:t>
            </w:r>
          </w:p>
          <w:bookmarkEnd w:id="32"/>
          <w:p w14:paraId="69E0E000" w14:textId="77777777" w:rsidR="00787D53" w:rsidRPr="004B23B4" w:rsidRDefault="00787D53" w:rsidP="00181B6A">
            <w:pPr>
              <w:rPr>
                <w:szCs w:val="24"/>
              </w:rPr>
            </w:pPr>
          </w:p>
        </w:tc>
      </w:tr>
      <w:tr w:rsidR="00787D53" w:rsidRPr="005E1226" w14:paraId="2CDDC491" w14:textId="77777777" w:rsidTr="00F57E85">
        <w:trPr>
          <w:gridAfter w:val="1"/>
          <w:wAfter w:w="27" w:type="dxa"/>
          <w:trHeight w:val="543"/>
          <w:jc w:val="center"/>
        </w:trPr>
        <w:tc>
          <w:tcPr>
            <w:tcW w:w="3195" w:type="dxa"/>
            <w:gridSpan w:val="3"/>
            <w:tcBorders>
              <w:top w:val="single" w:sz="12" w:space="0" w:color="auto"/>
              <w:left w:val="single" w:sz="12" w:space="0" w:color="auto"/>
              <w:bottom w:val="single" w:sz="12" w:space="0" w:color="auto"/>
            </w:tcBorders>
            <w:shd w:val="clear" w:color="auto" w:fill="D9D9D9"/>
            <w:vAlign w:val="center"/>
          </w:tcPr>
          <w:p w14:paraId="20AF9FBE" w14:textId="77777777" w:rsidR="00787D53" w:rsidRPr="004B23B4" w:rsidRDefault="00787D53" w:rsidP="00181B6A">
            <w:pPr>
              <w:jc w:val="center"/>
              <w:rPr>
                <w:b/>
                <w:sz w:val="20"/>
              </w:rPr>
            </w:pPr>
            <w:r w:rsidRPr="004B23B4">
              <w:rPr>
                <w:b/>
                <w:sz w:val="20"/>
              </w:rPr>
              <w:t>Strategy</w:t>
            </w:r>
          </w:p>
        </w:tc>
        <w:tc>
          <w:tcPr>
            <w:tcW w:w="5490" w:type="dxa"/>
            <w:gridSpan w:val="3"/>
            <w:tcBorders>
              <w:top w:val="single" w:sz="12" w:space="0" w:color="auto"/>
              <w:bottom w:val="single" w:sz="12" w:space="0" w:color="auto"/>
            </w:tcBorders>
            <w:shd w:val="clear" w:color="auto" w:fill="D9D9D9"/>
            <w:vAlign w:val="center"/>
          </w:tcPr>
          <w:p w14:paraId="0C8FF798" w14:textId="77777777" w:rsidR="00787D53" w:rsidRPr="004B23B4" w:rsidRDefault="00787D53" w:rsidP="00181B6A">
            <w:pPr>
              <w:jc w:val="center"/>
              <w:rPr>
                <w:b/>
                <w:sz w:val="20"/>
              </w:rPr>
            </w:pPr>
            <w:r w:rsidRPr="004B23B4">
              <w:rPr>
                <w:b/>
                <w:sz w:val="20"/>
              </w:rPr>
              <w:t>Activities</w:t>
            </w:r>
          </w:p>
        </w:tc>
        <w:tc>
          <w:tcPr>
            <w:tcW w:w="5985" w:type="dxa"/>
            <w:gridSpan w:val="3"/>
            <w:tcBorders>
              <w:top w:val="single" w:sz="12" w:space="0" w:color="auto"/>
              <w:bottom w:val="single" w:sz="12" w:space="0" w:color="auto"/>
              <w:right w:val="single" w:sz="12" w:space="0" w:color="auto"/>
            </w:tcBorders>
            <w:shd w:val="clear" w:color="auto" w:fill="D9D9D9"/>
            <w:vAlign w:val="center"/>
          </w:tcPr>
          <w:p w14:paraId="0A1A4535" w14:textId="77777777" w:rsidR="00787D53" w:rsidRPr="004B23B4" w:rsidRDefault="00787D53" w:rsidP="00181B6A">
            <w:pPr>
              <w:jc w:val="center"/>
              <w:rPr>
                <w:b/>
                <w:sz w:val="20"/>
              </w:rPr>
            </w:pPr>
            <w:r w:rsidRPr="004B23B4">
              <w:rPr>
                <w:b/>
                <w:sz w:val="20"/>
              </w:rPr>
              <w:t>Evaluation Measures</w:t>
            </w:r>
          </w:p>
        </w:tc>
      </w:tr>
      <w:tr w:rsidR="00787D53" w:rsidRPr="005E1226" w14:paraId="7181FCBB" w14:textId="77777777" w:rsidTr="00F57E85">
        <w:trPr>
          <w:gridAfter w:val="1"/>
          <w:wAfter w:w="27" w:type="dxa"/>
          <w:trHeight w:val="960"/>
          <w:jc w:val="center"/>
        </w:trPr>
        <w:tc>
          <w:tcPr>
            <w:tcW w:w="3195" w:type="dxa"/>
            <w:gridSpan w:val="3"/>
            <w:tcBorders>
              <w:top w:val="single" w:sz="12" w:space="0" w:color="auto"/>
              <w:left w:val="single" w:sz="12" w:space="0" w:color="auto"/>
              <w:bottom w:val="single" w:sz="12" w:space="0" w:color="auto"/>
            </w:tcBorders>
          </w:tcPr>
          <w:p w14:paraId="52CABF00" w14:textId="77777777" w:rsidR="00787D53" w:rsidRPr="004B23B4" w:rsidRDefault="00787D53" w:rsidP="00181B6A">
            <w:pPr>
              <w:widowControl/>
              <w:adjustRightInd w:val="0"/>
              <w:rPr>
                <w:sz w:val="20"/>
              </w:rPr>
            </w:pPr>
            <w:r w:rsidRPr="004B23B4">
              <w:rPr>
                <w:sz w:val="20"/>
              </w:rPr>
              <w:lastRenderedPageBreak/>
              <w:t>Provide outreach to hard-to-reach and vulnerable populations concerning the availability of reproductive health and wellness services.</w:t>
            </w:r>
          </w:p>
          <w:p w14:paraId="470E320D" w14:textId="77777777" w:rsidR="00787D53" w:rsidRPr="004B23B4" w:rsidRDefault="00787D53" w:rsidP="00181B6A">
            <w:pPr>
              <w:rPr>
                <w:sz w:val="20"/>
              </w:rPr>
            </w:pPr>
          </w:p>
        </w:tc>
        <w:tc>
          <w:tcPr>
            <w:tcW w:w="5490" w:type="dxa"/>
            <w:gridSpan w:val="3"/>
            <w:tcBorders>
              <w:top w:val="single" w:sz="12" w:space="0" w:color="auto"/>
              <w:bottom w:val="single" w:sz="12" w:space="0" w:color="auto"/>
            </w:tcBorders>
          </w:tcPr>
          <w:p w14:paraId="06A2E867" w14:textId="77777777" w:rsidR="00787D53" w:rsidRPr="000A32C5" w:rsidRDefault="00787D53" w:rsidP="00181B6A">
            <w:pPr>
              <w:widowControl/>
              <w:rPr>
                <w:sz w:val="20"/>
              </w:rPr>
            </w:pPr>
            <w:r w:rsidRPr="000A32C5">
              <w:rPr>
                <w:sz w:val="20"/>
              </w:rPr>
              <w:t>Use the Clarita</w:t>
            </w:r>
            <w:r>
              <w:rPr>
                <w:sz w:val="20"/>
              </w:rPr>
              <w:t>’</w:t>
            </w:r>
            <w:r w:rsidRPr="000A32C5">
              <w:rPr>
                <w:sz w:val="20"/>
              </w:rPr>
              <w:t xml:space="preserve">s Outreach Report or CDC </w:t>
            </w:r>
            <w:hyperlink r:id="rId60" w:history="1">
              <w:r w:rsidRPr="009D62BB">
                <w:rPr>
                  <w:rStyle w:val="Hyperlink"/>
                  <w:color w:val="0070C0"/>
                  <w:sz w:val="20"/>
                </w:rPr>
                <w:t>Social Vulnerability Index</w:t>
              </w:r>
            </w:hyperlink>
            <w:r w:rsidRPr="000A32C5">
              <w:rPr>
                <w:sz w:val="20"/>
              </w:rPr>
              <w:t xml:space="preserve"> by census tract to determine where to focus outreach efforts for at least one of the events. </w:t>
            </w:r>
            <w:r>
              <w:rPr>
                <w:sz w:val="20"/>
              </w:rPr>
              <w:t xml:space="preserve">Examples include, but are not limited to: </w:t>
            </w:r>
          </w:p>
          <w:p w14:paraId="32BA7C6E" w14:textId="77777777" w:rsidR="00787D53" w:rsidRPr="000A32C5" w:rsidRDefault="00787D53" w:rsidP="00FE7089">
            <w:pPr>
              <w:widowControl/>
              <w:numPr>
                <w:ilvl w:val="0"/>
                <w:numId w:val="46"/>
              </w:numPr>
              <w:autoSpaceDE/>
              <w:autoSpaceDN/>
              <w:rPr>
                <w:sz w:val="20"/>
              </w:rPr>
            </w:pPr>
            <w:r w:rsidRPr="000A32C5">
              <w:rPr>
                <w:sz w:val="20"/>
              </w:rPr>
              <w:t>Social media campaign including but not limited to Facebook, Twitter, Instagram</w:t>
            </w:r>
          </w:p>
          <w:p w14:paraId="3744469A" w14:textId="77777777" w:rsidR="00787D53" w:rsidRPr="000A32C5" w:rsidRDefault="00787D53" w:rsidP="00FE7089">
            <w:pPr>
              <w:widowControl/>
              <w:numPr>
                <w:ilvl w:val="0"/>
                <w:numId w:val="46"/>
              </w:numPr>
              <w:autoSpaceDE/>
              <w:autoSpaceDN/>
              <w:rPr>
                <w:sz w:val="20"/>
              </w:rPr>
            </w:pPr>
            <w:r w:rsidRPr="000A32C5">
              <w:rPr>
                <w:sz w:val="20"/>
              </w:rPr>
              <w:t>Billboards</w:t>
            </w:r>
          </w:p>
          <w:p w14:paraId="51555617" w14:textId="77777777" w:rsidR="00787D53" w:rsidRPr="000A32C5" w:rsidRDefault="00787D53" w:rsidP="00FE7089">
            <w:pPr>
              <w:widowControl/>
              <w:numPr>
                <w:ilvl w:val="0"/>
                <w:numId w:val="46"/>
              </w:numPr>
              <w:autoSpaceDE/>
              <w:autoSpaceDN/>
              <w:rPr>
                <w:sz w:val="20"/>
              </w:rPr>
            </w:pPr>
            <w:r w:rsidRPr="000A32C5">
              <w:rPr>
                <w:sz w:val="20"/>
              </w:rPr>
              <w:t>Posters and flyers in locations where the target populations live and work</w:t>
            </w:r>
          </w:p>
          <w:p w14:paraId="51D48985" w14:textId="77777777" w:rsidR="00787D53" w:rsidRPr="000A32C5" w:rsidRDefault="00787D53" w:rsidP="00FE7089">
            <w:pPr>
              <w:widowControl/>
              <w:numPr>
                <w:ilvl w:val="0"/>
                <w:numId w:val="46"/>
              </w:numPr>
              <w:autoSpaceDE/>
              <w:autoSpaceDN/>
              <w:rPr>
                <w:sz w:val="20"/>
              </w:rPr>
            </w:pPr>
            <w:r w:rsidRPr="000A32C5">
              <w:rPr>
                <w:sz w:val="20"/>
              </w:rPr>
              <w:t>Group presentation</w:t>
            </w:r>
          </w:p>
          <w:p w14:paraId="61AC9300" w14:textId="77777777" w:rsidR="00787D53" w:rsidRPr="000A32C5" w:rsidRDefault="00787D53" w:rsidP="00FE7089">
            <w:pPr>
              <w:widowControl/>
              <w:numPr>
                <w:ilvl w:val="0"/>
                <w:numId w:val="46"/>
              </w:numPr>
              <w:autoSpaceDE/>
              <w:autoSpaceDN/>
              <w:rPr>
                <w:sz w:val="20"/>
              </w:rPr>
            </w:pPr>
            <w:r w:rsidRPr="000A32C5">
              <w:rPr>
                <w:sz w:val="20"/>
              </w:rPr>
              <w:t>School presentations</w:t>
            </w:r>
          </w:p>
          <w:p w14:paraId="34903F1E" w14:textId="77777777" w:rsidR="00787D53" w:rsidRPr="000A32C5" w:rsidRDefault="00787D53" w:rsidP="00FE7089">
            <w:pPr>
              <w:widowControl/>
              <w:numPr>
                <w:ilvl w:val="0"/>
                <w:numId w:val="46"/>
              </w:numPr>
              <w:autoSpaceDE/>
              <w:autoSpaceDN/>
              <w:rPr>
                <w:sz w:val="20"/>
              </w:rPr>
            </w:pPr>
            <w:r w:rsidRPr="000A32C5">
              <w:rPr>
                <w:sz w:val="20"/>
              </w:rPr>
              <w:t>Community information events</w:t>
            </w:r>
          </w:p>
          <w:p w14:paraId="1CD22CC1" w14:textId="77777777" w:rsidR="00787D53" w:rsidRPr="000A32C5" w:rsidRDefault="00787D53" w:rsidP="00FE7089">
            <w:pPr>
              <w:widowControl/>
              <w:numPr>
                <w:ilvl w:val="0"/>
                <w:numId w:val="46"/>
              </w:numPr>
              <w:autoSpaceDE/>
              <w:autoSpaceDN/>
              <w:rPr>
                <w:sz w:val="20"/>
              </w:rPr>
            </w:pPr>
            <w:r w:rsidRPr="000A32C5">
              <w:rPr>
                <w:sz w:val="20"/>
              </w:rPr>
              <w:t>Formal public presentations to the community</w:t>
            </w:r>
          </w:p>
          <w:p w14:paraId="460BAD32" w14:textId="77777777" w:rsidR="00787D53" w:rsidRPr="000A32C5" w:rsidRDefault="00787D53" w:rsidP="00FE7089">
            <w:pPr>
              <w:widowControl/>
              <w:numPr>
                <w:ilvl w:val="0"/>
                <w:numId w:val="46"/>
              </w:numPr>
              <w:autoSpaceDE/>
              <w:autoSpaceDN/>
              <w:rPr>
                <w:sz w:val="20"/>
              </w:rPr>
            </w:pPr>
            <w:r w:rsidRPr="000A32C5">
              <w:rPr>
                <w:sz w:val="20"/>
              </w:rPr>
              <w:t>Radio or Television Public Service Announcements and Interviews</w:t>
            </w:r>
          </w:p>
          <w:p w14:paraId="49004323" w14:textId="77777777" w:rsidR="00787D53" w:rsidRPr="000A32C5" w:rsidRDefault="00787D53" w:rsidP="00FE7089">
            <w:pPr>
              <w:widowControl/>
              <w:numPr>
                <w:ilvl w:val="0"/>
                <w:numId w:val="46"/>
              </w:numPr>
              <w:autoSpaceDE/>
              <w:autoSpaceDN/>
              <w:rPr>
                <w:sz w:val="20"/>
              </w:rPr>
            </w:pPr>
            <w:r w:rsidRPr="000A32C5">
              <w:rPr>
                <w:sz w:val="20"/>
              </w:rPr>
              <w:t xml:space="preserve">Implementation of evidence based comprehensive reproductive health and wellness education to schools, community-based organizations, faith-based organizations, or other adolescent-serving entities </w:t>
            </w:r>
          </w:p>
          <w:p w14:paraId="2A1C65BD" w14:textId="77777777" w:rsidR="00787D53" w:rsidRPr="00693FC0" w:rsidRDefault="00787D53" w:rsidP="00FE7089">
            <w:pPr>
              <w:widowControl/>
              <w:numPr>
                <w:ilvl w:val="0"/>
                <w:numId w:val="46"/>
              </w:numPr>
              <w:autoSpaceDE/>
              <w:autoSpaceDN/>
              <w:rPr>
                <w:sz w:val="20"/>
              </w:rPr>
            </w:pPr>
            <w:r w:rsidRPr="000A32C5">
              <w:rPr>
                <w:sz w:val="20"/>
              </w:rPr>
              <w:t>Other ODH approved marketing events</w:t>
            </w:r>
            <w:r>
              <w:rPr>
                <w:sz w:val="20"/>
              </w:rPr>
              <w:t>.</w:t>
            </w:r>
          </w:p>
        </w:tc>
        <w:tc>
          <w:tcPr>
            <w:tcW w:w="5985" w:type="dxa"/>
            <w:gridSpan w:val="3"/>
            <w:tcBorders>
              <w:top w:val="single" w:sz="12" w:space="0" w:color="auto"/>
              <w:bottom w:val="single" w:sz="12" w:space="0" w:color="auto"/>
              <w:right w:val="single" w:sz="12" w:space="0" w:color="auto"/>
            </w:tcBorders>
          </w:tcPr>
          <w:p w14:paraId="1E77DD34" w14:textId="77777777" w:rsidR="00787D53" w:rsidRDefault="00787D53" w:rsidP="00181B6A">
            <w:pPr>
              <w:widowControl/>
              <w:spacing w:line="276" w:lineRule="auto"/>
              <w:rPr>
                <w:sz w:val="20"/>
              </w:rPr>
            </w:pPr>
            <w:r>
              <w:rPr>
                <w:sz w:val="20"/>
              </w:rPr>
              <w:t xml:space="preserve">Documentation of outreach efforts: </w:t>
            </w:r>
          </w:p>
          <w:p w14:paraId="776DC9B0" w14:textId="77777777" w:rsidR="00787D53" w:rsidRPr="001A1359" w:rsidRDefault="00787D53" w:rsidP="00FE7089">
            <w:pPr>
              <w:pStyle w:val="ListParagraph"/>
              <w:widowControl/>
              <w:numPr>
                <w:ilvl w:val="0"/>
                <w:numId w:val="57"/>
              </w:numPr>
              <w:autoSpaceDE/>
              <w:autoSpaceDN/>
              <w:spacing w:before="0" w:line="276" w:lineRule="auto"/>
              <w:contextualSpacing/>
              <w:rPr>
                <w:sz w:val="20"/>
              </w:rPr>
            </w:pPr>
            <w:r w:rsidRPr="001A1359">
              <w:rPr>
                <w:sz w:val="20"/>
              </w:rPr>
              <w:t>Social media engagement (likes, shares, comments, etc.)</w:t>
            </w:r>
          </w:p>
          <w:p w14:paraId="49DF4ED0" w14:textId="77777777" w:rsidR="00787D53" w:rsidRPr="004B23B4" w:rsidRDefault="00787D53" w:rsidP="00FE7089">
            <w:pPr>
              <w:pStyle w:val="ListParagraph"/>
              <w:widowControl/>
              <w:numPr>
                <w:ilvl w:val="0"/>
                <w:numId w:val="45"/>
              </w:numPr>
              <w:autoSpaceDE/>
              <w:autoSpaceDN/>
              <w:spacing w:before="0" w:line="276" w:lineRule="auto"/>
              <w:contextualSpacing/>
              <w:rPr>
                <w:sz w:val="20"/>
              </w:rPr>
            </w:pPr>
            <w:r w:rsidRPr="004B23B4">
              <w:rPr>
                <w:sz w:val="20"/>
              </w:rPr>
              <w:t>Number of patients who reported seeing the billboard/poster/presentation on intake form</w:t>
            </w:r>
          </w:p>
          <w:p w14:paraId="16DF4E5E" w14:textId="77777777" w:rsidR="00787D53" w:rsidRPr="004B23B4" w:rsidRDefault="00787D53" w:rsidP="00FE7089">
            <w:pPr>
              <w:pStyle w:val="ListParagraph"/>
              <w:widowControl/>
              <w:numPr>
                <w:ilvl w:val="0"/>
                <w:numId w:val="45"/>
              </w:numPr>
              <w:autoSpaceDE/>
              <w:autoSpaceDN/>
              <w:spacing w:before="0" w:line="276" w:lineRule="auto"/>
              <w:contextualSpacing/>
              <w:rPr>
                <w:sz w:val="20"/>
              </w:rPr>
            </w:pPr>
            <w:r w:rsidRPr="004B23B4">
              <w:rPr>
                <w:sz w:val="20"/>
              </w:rPr>
              <w:t>Number of people who attended the group/school presentation or event</w:t>
            </w:r>
          </w:p>
          <w:p w14:paraId="0FCE2699" w14:textId="77777777" w:rsidR="00787D53" w:rsidRDefault="00787D53" w:rsidP="00FE7089">
            <w:pPr>
              <w:pStyle w:val="ListParagraph"/>
              <w:numPr>
                <w:ilvl w:val="0"/>
                <w:numId w:val="45"/>
              </w:numPr>
              <w:tabs>
                <w:tab w:val="left" w:pos="1080"/>
                <w:tab w:val="right" w:leader="dot" w:pos="9144"/>
              </w:tabs>
              <w:autoSpaceDE/>
              <w:autoSpaceDN/>
              <w:spacing w:before="0"/>
              <w:contextualSpacing/>
              <w:rPr>
                <w:sz w:val="20"/>
              </w:rPr>
            </w:pPr>
            <w:r w:rsidRPr="004B23B4">
              <w:rPr>
                <w:sz w:val="20"/>
              </w:rPr>
              <w:t>Number of patients who reported hearing/seeing the PSA on intake form</w:t>
            </w:r>
          </w:p>
          <w:p w14:paraId="72AB62C4" w14:textId="77777777" w:rsidR="00787D53" w:rsidRDefault="00787D53" w:rsidP="00181B6A">
            <w:pPr>
              <w:pStyle w:val="ListParagraph"/>
              <w:tabs>
                <w:tab w:val="left" w:pos="1080"/>
                <w:tab w:val="right" w:leader="dot" w:pos="9144"/>
              </w:tabs>
              <w:ind w:left="810"/>
              <w:rPr>
                <w:sz w:val="20"/>
              </w:rPr>
            </w:pPr>
          </w:p>
          <w:p w14:paraId="33F8F955" w14:textId="77777777" w:rsidR="00787D53" w:rsidRPr="002136EB" w:rsidRDefault="00787D53" w:rsidP="00181B6A">
            <w:pPr>
              <w:tabs>
                <w:tab w:val="left" w:pos="1080"/>
                <w:tab w:val="right" w:leader="dot" w:pos="9144"/>
              </w:tabs>
              <w:rPr>
                <w:sz w:val="20"/>
              </w:rPr>
            </w:pPr>
            <w:r w:rsidRPr="001A1359">
              <w:rPr>
                <w:sz w:val="20"/>
              </w:rPr>
              <w:t xml:space="preserve">Upload Outreach Reporting Form </w:t>
            </w:r>
            <w:r w:rsidRPr="009D62BB">
              <w:rPr>
                <w:sz w:val="20"/>
              </w:rPr>
              <w:t>(Appendix K)</w:t>
            </w:r>
            <w:r w:rsidRPr="001A1359">
              <w:rPr>
                <w:sz w:val="20"/>
              </w:rPr>
              <w:t xml:space="preserve"> in GMIS with the expenditure report on the month claiming the event(s).</w:t>
            </w:r>
            <w:r w:rsidRPr="001A1359">
              <w:rPr>
                <w:sz w:val="20"/>
              </w:rPr>
              <w:br/>
            </w:r>
          </w:p>
        </w:tc>
      </w:tr>
      <w:tr w:rsidR="00787D53" w:rsidRPr="005E1226" w14:paraId="08EDBAA8" w14:textId="77777777" w:rsidTr="00F57E85">
        <w:trPr>
          <w:gridAfter w:val="1"/>
          <w:wAfter w:w="27" w:type="dxa"/>
          <w:trHeight w:val="960"/>
          <w:jc w:val="center"/>
        </w:trPr>
        <w:tc>
          <w:tcPr>
            <w:tcW w:w="3195" w:type="dxa"/>
            <w:gridSpan w:val="3"/>
            <w:tcBorders>
              <w:top w:val="single" w:sz="12" w:space="0" w:color="auto"/>
              <w:left w:val="single" w:sz="12" w:space="0" w:color="auto"/>
              <w:bottom w:val="single" w:sz="12" w:space="0" w:color="auto"/>
            </w:tcBorders>
          </w:tcPr>
          <w:p w14:paraId="22C97D62" w14:textId="77777777" w:rsidR="00787D53" w:rsidRPr="000A32C5" w:rsidRDefault="00787D53" w:rsidP="00181B6A">
            <w:pPr>
              <w:rPr>
                <w:sz w:val="20"/>
              </w:rPr>
            </w:pPr>
            <w:r w:rsidRPr="000A32C5">
              <w:rPr>
                <w:sz w:val="20"/>
              </w:rPr>
              <w:t xml:space="preserve">Ensure efficiency of clinic and quality of services provided by completing at least one quality improvement project. </w:t>
            </w:r>
          </w:p>
          <w:p w14:paraId="26DBDE5D" w14:textId="77777777" w:rsidR="00787D53" w:rsidRPr="000A32C5" w:rsidRDefault="00787D53" w:rsidP="00181B6A">
            <w:pPr>
              <w:rPr>
                <w:sz w:val="20"/>
              </w:rPr>
            </w:pPr>
          </w:p>
          <w:p w14:paraId="5BEE4D61" w14:textId="77777777" w:rsidR="00787D53" w:rsidRPr="000A32C5" w:rsidRDefault="00787D53" w:rsidP="00181B6A">
            <w:pPr>
              <w:widowControl/>
              <w:adjustRightInd w:val="0"/>
              <w:rPr>
                <w:sz w:val="20"/>
              </w:rPr>
            </w:pPr>
          </w:p>
        </w:tc>
        <w:tc>
          <w:tcPr>
            <w:tcW w:w="5490" w:type="dxa"/>
            <w:gridSpan w:val="3"/>
            <w:tcBorders>
              <w:top w:val="single" w:sz="12" w:space="0" w:color="auto"/>
              <w:bottom w:val="single" w:sz="12" w:space="0" w:color="auto"/>
            </w:tcBorders>
          </w:tcPr>
          <w:p w14:paraId="601B79E6" w14:textId="77777777" w:rsidR="00787D53" w:rsidRPr="000A32C5" w:rsidRDefault="00787D53" w:rsidP="00181B6A">
            <w:pPr>
              <w:rPr>
                <w:sz w:val="20"/>
              </w:rPr>
            </w:pPr>
            <w:r w:rsidRPr="000A32C5">
              <w:rPr>
                <w:sz w:val="20"/>
              </w:rPr>
              <w:t xml:space="preserve">Complete trainings on conducting quality improvement. </w:t>
            </w:r>
          </w:p>
          <w:p w14:paraId="19204978" w14:textId="77777777" w:rsidR="00787D53" w:rsidRPr="000A32C5" w:rsidRDefault="00787D53" w:rsidP="00181B6A">
            <w:pPr>
              <w:rPr>
                <w:sz w:val="20"/>
              </w:rPr>
            </w:pPr>
          </w:p>
          <w:p w14:paraId="06AF3D11" w14:textId="77777777" w:rsidR="00787D53" w:rsidRPr="000A32C5" w:rsidRDefault="00787D53" w:rsidP="00181B6A">
            <w:pPr>
              <w:rPr>
                <w:sz w:val="20"/>
              </w:rPr>
            </w:pPr>
            <w:r w:rsidRPr="000A32C5">
              <w:rPr>
                <w:sz w:val="20"/>
              </w:rPr>
              <w:t xml:space="preserve">Complete quality improvement agency self-assessment. </w:t>
            </w:r>
          </w:p>
          <w:p w14:paraId="0BC658B2" w14:textId="77777777" w:rsidR="00787D53" w:rsidRPr="000A32C5" w:rsidRDefault="00787D53" w:rsidP="00181B6A">
            <w:pPr>
              <w:rPr>
                <w:sz w:val="20"/>
              </w:rPr>
            </w:pPr>
          </w:p>
          <w:p w14:paraId="53455BE3" w14:textId="77777777" w:rsidR="00787D53" w:rsidRDefault="00787D53" w:rsidP="00181B6A">
            <w:pPr>
              <w:rPr>
                <w:sz w:val="20"/>
              </w:rPr>
            </w:pPr>
            <w:r w:rsidRPr="000A32C5">
              <w:rPr>
                <w:sz w:val="20"/>
              </w:rPr>
              <w:t xml:space="preserve">Develop </w:t>
            </w:r>
            <w:r>
              <w:rPr>
                <w:sz w:val="20"/>
              </w:rPr>
              <w:t xml:space="preserve">and implement </w:t>
            </w:r>
            <w:r w:rsidRPr="000A32C5">
              <w:rPr>
                <w:sz w:val="20"/>
              </w:rPr>
              <w:t>a quality improvement plan</w:t>
            </w:r>
            <w:r>
              <w:rPr>
                <w:sz w:val="20"/>
              </w:rPr>
              <w:t>.</w:t>
            </w:r>
          </w:p>
          <w:p w14:paraId="26E2E849" w14:textId="77777777" w:rsidR="00787D53" w:rsidRPr="000A32C5" w:rsidRDefault="00787D53" w:rsidP="00181B6A">
            <w:pPr>
              <w:rPr>
                <w:sz w:val="20"/>
              </w:rPr>
            </w:pPr>
          </w:p>
          <w:p w14:paraId="69F603AC" w14:textId="77777777" w:rsidR="00787D53" w:rsidRPr="000A32C5" w:rsidRDefault="00787D53" w:rsidP="00181B6A">
            <w:pPr>
              <w:widowControl/>
              <w:rPr>
                <w:sz w:val="20"/>
              </w:rPr>
            </w:pPr>
            <w:r w:rsidRPr="000A32C5">
              <w:rPr>
                <w:sz w:val="20"/>
              </w:rPr>
              <w:t xml:space="preserve">Ideas for project include, but are not limited to; </w:t>
            </w:r>
          </w:p>
          <w:p w14:paraId="1DF7BE72" w14:textId="77777777" w:rsidR="00787D53" w:rsidRPr="000A32C5" w:rsidRDefault="00787D53" w:rsidP="00FE7089">
            <w:pPr>
              <w:pStyle w:val="ListParagraph"/>
              <w:widowControl/>
              <w:numPr>
                <w:ilvl w:val="0"/>
                <w:numId w:val="48"/>
              </w:numPr>
              <w:autoSpaceDE/>
              <w:autoSpaceDN/>
              <w:spacing w:before="0"/>
              <w:contextualSpacing/>
              <w:rPr>
                <w:sz w:val="20"/>
              </w:rPr>
            </w:pPr>
            <w:r w:rsidRPr="000A32C5">
              <w:rPr>
                <w:sz w:val="20"/>
              </w:rPr>
              <w:t>improving clinic flow</w:t>
            </w:r>
          </w:p>
          <w:p w14:paraId="4451D08A" w14:textId="77777777" w:rsidR="00787D53" w:rsidRDefault="00787D53" w:rsidP="00FE7089">
            <w:pPr>
              <w:pStyle w:val="ListParagraph"/>
              <w:widowControl/>
              <w:numPr>
                <w:ilvl w:val="0"/>
                <w:numId w:val="48"/>
              </w:numPr>
              <w:autoSpaceDE/>
              <w:autoSpaceDN/>
              <w:spacing w:before="0"/>
              <w:contextualSpacing/>
              <w:rPr>
                <w:sz w:val="20"/>
              </w:rPr>
            </w:pPr>
            <w:r w:rsidRPr="000A32C5">
              <w:rPr>
                <w:sz w:val="20"/>
              </w:rPr>
              <w:t>increasing the number of adolescent or male visits</w:t>
            </w:r>
          </w:p>
          <w:p w14:paraId="11BA0FA8" w14:textId="77777777" w:rsidR="00787D53" w:rsidRPr="000A32C5" w:rsidRDefault="00787D53" w:rsidP="00FE7089">
            <w:pPr>
              <w:pStyle w:val="ListParagraph"/>
              <w:widowControl/>
              <w:numPr>
                <w:ilvl w:val="0"/>
                <w:numId w:val="48"/>
              </w:numPr>
              <w:autoSpaceDE/>
              <w:autoSpaceDN/>
              <w:spacing w:before="0"/>
              <w:contextualSpacing/>
              <w:rPr>
                <w:sz w:val="20"/>
              </w:rPr>
            </w:pPr>
            <w:r w:rsidRPr="000A32C5">
              <w:rPr>
                <w:sz w:val="20"/>
              </w:rPr>
              <w:t>increasing chlamydia screening</w:t>
            </w:r>
          </w:p>
          <w:p w14:paraId="29F76B7C" w14:textId="77777777" w:rsidR="00787D53" w:rsidRPr="000A32C5" w:rsidRDefault="00787D53" w:rsidP="00FE7089">
            <w:pPr>
              <w:pStyle w:val="ListParagraph"/>
              <w:widowControl/>
              <w:numPr>
                <w:ilvl w:val="0"/>
                <w:numId w:val="48"/>
              </w:numPr>
              <w:autoSpaceDE/>
              <w:autoSpaceDN/>
              <w:spacing w:before="0"/>
              <w:contextualSpacing/>
              <w:rPr>
                <w:sz w:val="20"/>
              </w:rPr>
            </w:pPr>
            <w:r w:rsidRPr="000A32C5">
              <w:rPr>
                <w:sz w:val="20"/>
              </w:rPr>
              <w:t>increasing or improving telehealth</w:t>
            </w:r>
          </w:p>
          <w:p w14:paraId="13E34A84" w14:textId="77777777" w:rsidR="00787D53" w:rsidRPr="000A32C5" w:rsidRDefault="00787D53" w:rsidP="00FE7089">
            <w:pPr>
              <w:pStyle w:val="ListParagraph"/>
              <w:widowControl/>
              <w:numPr>
                <w:ilvl w:val="0"/>
                <w:numId w:val="48"/>
              </w:numPr>
              <w:autoSpaceDE/>
              <w:autoSpaceDN/>
              <w:spacing w:before="0"/>
              <w:contextualSpacing/>
              <w:rPr>
                <w:sz w:val="20"/>
              </w:rPr>
            </w:pPr>
            <w:r w:rsidRPr="000A32C5">
              <w:rPr>
                <w:sz w:val="20"/>
              </w:rPr>
              <w:t>incorporating technology into the adolescent visit</w:t>
            </w:r>
          </w:p>
          <w:p w14:paraId="11AE74F6" w14:textId="77777777" w:rsidR="00787D53" w:rsidRPr="000A32C5" w:rsidRDefault="00787D53" w:rsidP="00FE7089">
            <w:pPr>
              <w:pStyle w:val="ListParagraph"/>
              <w:numPr>
                <w:ilvl w:val="0"/>
                <w:numId w:val="43"/>
              </w:numPr>
              <w:autoSpaceDE/>
              <w:autoSpaceDN/>
              <w:spacing w:before="0"/>
              <w:contextualSpacing/>
              <w:rPr>
                <w:sz w:val="20"/>
              </w:rPr>
            </w:pPr>
            <w:r w:rsidRPr="000A32C5">
              <w:rPr>
                <w:sz w:val="20"/>
              </w:rPr>
              <w:t>Schedule postpartum visits will all positive pregnancy test. Design a follow up system to help track and schedule appointments</w:t>
            </w:r>
          </w:p>
          <w:p w14:paraId="6CC9AE06" w14:textId="77777777" w:rsidR="00787D53" w:rsidRDefault="00787D53" w:rsidP="00FE7089">
            <w:pPr>
              <w:pStyle w:val="ListParagraph"/>
              <w:numPr>
                <w:ilvl w:val="0"/>
                <w:numId w:val="43"/>
              </w:numPr>
              <w:autoSpaceDE/>
              <w:autoSpaceDN/>
              <w:spacing w:before="0"/>
              <w:contextualSpacing/>
              <w:rPr>
                <w:sz w:val="20"/>
              </w:rPr>
            </w:pPr>
            <w:r w:rsidRPr="000A32C5">
              <w:rPr>
                <w:sz w:val="20"/>
              </w:rPr>
              <w:t>Provide education and/or training to ERs/pediatrician’s office/PCP to collaborate / have a partnership to make referrals to RH clinic</w:t>
            </w:r>
          </w:p>
          <w:p w14:paraId="1025FFEA" w14:textId="77777777" w:rsidR="00787D53" w:rsidRPr="000A32C5" w:rsidRDefault="00787D53" w:rsidP="00181B6A">
            <w:pPr>
              <w:pStyle w:val="ListParagraph"/>
              <w:rPr>
                <w:sz w:val="20"/>
              </w:rPr>
            </w:pPr>
            <w:r w:rsidRPr="000A32C5">
              <w:rPr>
                <w:sz w:val="20"/>
              </w:rPr>
              <w:br/>
            </w:r>
          </w:p>
        </w:tc>
        <w:tc>
          <w:tcPr>
            <w:tcW w:w="5985" w:type="dxa"/>
            <w:gridSpan w:val="3"/>
            <w:tcBorders>
              <w:top w:val="single" w:sz="12" w:space="0" w:color="auto"/>
              <w:bottom w:val="single" w:sz="12" w:space="0" w:color="auto"/>
              <w:right w:val="single" w:sz="12" w:space="0" w:color="auto"/>
            </w:tcBorders>
          </w:tcPr>
          <w:p w14:paraId="1CD75E7F" w14:textId="77777777" w:rsidR="00787D53" w:rsidRPr="009D62BB" w:rsidRDefault="00787D53" w:rsidP="00181B6A">
            <w:pPr>
              <w:rPr>
                <w:sz w:val="20"/>
              </w:rPr>
            </w:pPr>
            <w:r w:rsidRPr="001A1359">
              <w:rPr>
                <w:sz w:val="20"/>
              </w:rPr>
              <w:t xml:space="preserve">Upload the </w:t>
            </w:r>
            <w:r>
              <w:rPr>
                <w:sz w:val="20"/>
              </w:rPr>
              <w:t>QI P</w:t>
            </w:r>
            <w:r w:rsidRPr="001A1359">
              <w:rPr>
                <w:sz w:val="20"/>
              </w:rPr>
              <w:t xml:space="preserve">lan </w:t>
            </w:r>
            <w:r>
              <w:rPr>
                <w:sz w:val="20"/>
              </w:rPr>
              <w:t xml:space="preserve">(Aim and Plan Part 1 </w:t>
            </w:r>
            <w:r w:rsidRPr="001A1359">
              <w:rPr>
                <w:sz w:val="20"/>
              </w:rPr>
              <w:t>section</w:t>
            </w:r>
            <w:r>
              <w:rPr>
                <w:sz w:val="20"/>
              </w:rPr>
              <w:t>)</w:t>
            </w:r>
            <w:r w:rsidRPr="001A1359">
              <w:rPr>
                <w:sz w:val="20"/>
              </w:rPr>
              <w:t xml:space="preserve"> of the </w:t>
            </w:r>
            <w:r>
              <w:rPr>
                <w:sz w:val="20"/>
              </w:rPr>
              <w:t xml:space="preserve">RHWP Quality Improvement </w:t>
            </w:r>
            <w:r w:rsidRPr="009D62BB">
              <w:rPr>
                <w:sz w:val="20"/>
              </w:rPr>
              <w:t xml:space="preserve">Template (Appendix L) in GMIS by June 30, 2022. </w:t>
            </w:r>
          </w:p>
          <w:p w14:paraId="0D50E13E" w14:textId="77777777" w:rsidR="00787D53" w:rsidRPr="009D62BB" w:rsidRDefault="00787D53" w:rsidP="00181B6A">
            <w:pPr>
              <w:rPr>
                <w:sz w:val="20"/>
              </w:rPr>
            </w:pPr>
          </w:p>
          <w:p w14:paraId="72DDB65A" w14:textId="77777777" w:rsidR="00787D53" w:rsidRPr="001A1359" w:rsidRDefault="00787D53" w:rsidP="00181B6A">
            <w:pPr>
              <w:rPr>
                <w:sz w:val="20"/>
              </w:rPr>
            </w:pPr>
            <w:r w:rsidRPr="009D62BB">
              <w:rPr>
                <w:sz w:val="20"/>
              </w:rPr>
              <w:t>Upload a completed QI Plan (Do, Study, Act Part 2 section) of the RHWP Quality Improvement Template (Appendix L) in</w:t>
            </w:r>
            <w:r w:rsidRPr="004425C7">
              <w:rPr>
                <w:sz w:val="20"/>
              </w:rPr>
              <w:t xml:space="preserve"> GMIS by</w:t>
            </w:r>
            <w:r>
              <w:rPr>
                <w:sz w:val="20"/>
              </w:rPr>
              <w:t xml:space="preserve"> September 30</w:t>
            </w:r>
            <w:r w:rsidRPr="004425C7">
              <w:rPr>
                <w:sz w:val="20"/>
              </w:rPr>
              <w:t>, 2022.</w:t>
            </w:r>
            <w:r w:rsidRPr="004425C7">
              <w:rPr>
                <w:sz w:val="20"/>
              </w:rPr>
              <w:br/>
            </w:r>
            <w:r>
              <w:rPr>
                <w:sz w:val="20"/>
              </w:rPr>
              <w:t xml:space="preserve">Document performance measures with mid-year and final report. </w:t>
            </w:r>
          </w:p>
          <w:p w14:paraId="3EA988B1" w14:textId="77777777" w:rsidR="00787D53" w:rsidRPr="001A1359" w:rsidRDefault="00787D53" w:rsidP="00181B6A">
            <w:pPr>
              <w:widowControl/>
              <w:spacing w:after="200" w:line="276" w:lineRule="auto"/>
              <w:rPr>
                <w:sz w:val="20"/>
              </w:rPr>
            </w:pPr>
          </w:p>
        </w:tc>
      </w:tr>
      <w:tr w:rsidR="00787D53" w:rsidRPr="005E1226" w14:paraId="6363C1AB" w14:textId="77777777" w:rsidTr="00F57E85">
        <w:trPr>
          <w:gridAfter w:val="2"/>
          <w:wAfter w:w="51" w:type="dxa"/>
          <w:cantSplit/>
          <w:trHeight w:val="993"/>
          <w:jc w:val="center"/>
        </w:trPr>
        <w:tc>
          <w:tcPr>
            <w:tcW w:w="14646" w:type="dxa"/>
            <w:gridSpan w:val="8"/>
            <w:tcBorders>
              <w:top w:val="single" w:sz="12" w:space="0" w:color="auto"/>
              <w:left w:val="single" w:sz="12" w:space="0" w:color="auto"/>
              <w:bottom w:val="nil"/>
              <w:right w:val="single" w:sz="12" w:space="0" w:color="auto"/>
            </w:tcBorders>
            <w:shd w:val="clear" w:color="auto" w:fill="D9D9D9"/>
          </w:tcPr>
          <w:p w14:paraId="231E7608" w14:textId="77777777" w:rsidR="00787D53" w:rsidRPr="000D0493" w:rsidRDefault="00787D53" w:rsidP="00181B6A">
            <w:pPr>
              <w:rPr>
                <w:b/>
                <w:szCs w:val="24"/>
              </w:rPr>
            </w:pPr>
            <w:r w:rsidRPr="000D0493">
              <w:rPr>
                <w:b/>
                <w:szCs w:val="24"/>
                <w:u w:val="single"/>
              </w:rPr>
              <w:lastRenderedPageBreak/>
              <w:t xml:space="preserve">Goal </w:t>
            </w:r>
            <w:r>
              <w:rPr>
                <w:b/>
                <w:szCs w:val="24"/>
                <w:u w:val="single"/>
              </w:rPr>
              <w:t>4</w:t>
            </w:r>
            <w:r w:rsidRPr="000D0493">
              <w:rPr>
                <w:b/>
                <w:szCs w:val="24"/>
              </w:rPr>
              <w:t xml:space="preserve">: </w:t>
            </w:r>
            <w:bookmarkStart w:id="33" w:name="_Hlk82521641"/>
            <w:r w:rsidRPr="000D0493">
              <w:rPr>
                <w:b/>
              </w:rPr>
              <w:t>To strengthen the clinical competency of the Reproductive Health and Wellness Program.</w:t>
            </w:r>
            <w:bookmarkEnd w:id="33"/>
          </w:p>
          <w:p w14:paraId="62A2D0D1" w14:textId="77777777" w:rsidR="00787D53" w:rsidRPr="000D0493" w:rsidRDefault="00787D53" w:rsidP="00181B6A">
            <w:pPr>
              <w:rPr>
                <w:b/>
                <w:szCs w:val="24"/>
              </w:rPr>
            </w:pPr>
          </w:p>
          <w:p w14:paraId="1B31DFCF" w14:textId="77777777" w:rsidR="00787D53" w:rsidRPr="000D0493" w:rsidRDefault="00787D53" w:rsidP="00181B6A">
            <w:pPr>
              <w:rPr>
                <w:b/>
                <w:szCs w:val="24"/>
                <w:u w:val="single"/>
              </w:rPr>
            </w:pPr>
            <w:bookmarkStart w:id="34" w:name="_Hlk82521704"/>
            <w:r w:rsidRPr="000D0493">
              <w:rPr>
                <w:b/>
                <w:szCs w:val="24"/>
                <w:u w:val="single"/>
              </w:rPr>
              <w:t xml:space="preserve">Deliverable </w:t>
            </w:r>
            <w:r>
              <w:rPr>
                <w:b/>
                <w:szCs w:val="24"/>
                <w:u w:val="single"/>
              </w:rPr>
              <w:t>4</w:t>
            </w:r>
            <w:r w:rsidRPr="000D0493">
              <w:rPr>
                <w:b/>
                <w:szCs w:val="24"/>
                <w:u w:val="single"/>
              </w:rPr>
              <w:t xml:space="preserve">: </w:t>
            </w:r>
            <w:r w:rsidRPr="000A32C5">
              <w:rPr>
                <w:b/>
                <w:szCs w:val="24"/>
                <w:u w:val="single"/>
              </w:rPr>
              <w:t>(optional; limit one sub-recipient; max $200,000 in funding; amount not included in total funding)</w:t>
            </w:r>
            <w:r w:rsidRPr="000A32C5">
              <w:rPr>
                <w:b/>
                <w:szCs w:val="24"/>
              </w:rPr>
              <w:t xml:space="preserve"> </w:t>
            </w:r>
            <w:r w:rsidRPr="000A32C5">
              <w:rPr>
                <w:szCs w:val="24"/>
              </w:rPr>
              <w:t>By March 31, 202</w:t>
            </w:r>
            <w:r>
              <w:rPr>
                <w:szCs w:val="24"/>
              </w:rPr>
              <w:t>3</w:t>
            </w:r>
            <w:r w:rsidRPr="000A32C5">
              <w:rPr>
                <w:szCs w:val="24"/>
              </w:rPr>
              <w:t>, RHWP clinician/provider will develop and implement clinical training program promoting evidence-based clinical standards.</w:t>
            </w:r>
            <w:bookmarkEnd w:id="34"/>
          </w:p>
        </w:tc>
      </w:tr>
      <w:tr w:rsidR="00787D53" w:rsidRPr="005E1226" w14:paraId="7BA66F74" w14:textId="77777777" w:rsidTr="00F57E85">
        <w:trPr>
          <w:gridAfter w:val="2"/>
          <w:wAfter w:w="51" w:type="dxa"/>
          <w:trHeight w:val="543"/>
          <w:jc w:val="center"/>
        </w:trPr>
        <w:tc>
          <w:tcPr>
            <w:tcW w:w="3189" w:type="dxa"/>
            <w:gridSpan w:val="2"/>
            <w:tcBorders>
              <w:top w:val="single" w:sz="12" w:space="0" w:color="auto"/>
              <w:left w:val="single" w:sz="12" w:space="0" w:color="auto"/>
              <w:bottom w:val="single" w:sz="12" w:space="0" w:color="auto"/>
            </w:tcBorders>
            <w:shd w:val="clear" w:color="auto" w:fill="D9D9D9"/>
            <w:vAlign w:val="center"/>
          </w:tcPr>
          <w:p w14:paraId="0509A32D" w14:textId="77777777" w:rsidR="00787D53" w:rsidRPr="000D0493" w:rsidRDefault="00787D53" w:rsidP="00181B6A">
            <w:pPr>
              <w:jc w:val="center"/>
              <w:rPr>
                <w:b/>
                <w:szCs w:val="24"/>
              </w:rPr>
            </w:pPr>
            <w:r w:rsidRPr="000D0493">
              <w:rPr>
                <w:b/>
                <w:szCs w:val="24"/>
              </w:rPr>
              <w:t>Strategy</w:t>
            </w:r>
          </w:p>
        </w:tc>
        <w:tc>
          <w:tcPr>
            <w:tcW w:w="5481" w:type="dxa"/>
            <w:gridSpan w:val="3"/>
            <w:tcBorders>
              <w:top w:val="single" w:sz="12" w:space="0" w:color="auto"/>
              <w:bottom w:val="single" w:sz="12" w:space="0" w:color="auto"/>
            </w:tcBorders>
            <w:shd w:val="clear" w:color="auto" w:fill="D9D9D9"/>
            <w:vAlign w:val="center"/>
          </w:tcPr>
          <w:p w14:paraId="5DC5B7F5" w14:textId="77777777" w:rsidR="00787D53" w:rsidRPr="000D0493" w:rsidRDefault="00787D53" w:rsidP="00181B6A">
            <w:pPr>
              <w:jc w:val="center"/>
              <w:rPr>
                <w:b/>
                <w:szCs w:val="24"/>
              </w:rPr>
            </w:pPr>
            <w:r w:rsidRPr="000D0493">
              <w:rPr>
                <w:b/>
                <w:szCs w:val="24"/>
              </w:rPr>
              <w:t>Activities</w:t>
            </w:r>
          </w:p>
        </w:tc>
        <w:tc>
          <w:tcPr>
            <w:tcW w:w="5976" w:type="dxa"/>
            <w:gridSpan w:val="3"/>
            <w:tcBorders>
              <w:top w:val="single" w:sz="12" w:space="0" w:color="auto"/>
              <w:bottom w:val="single" w:sz="12" w:space="0" w:color="auto"/>
              <w:right w:val="single" w:sz="12" w:space="0" w:color="auto"/>
            </w:tcBorders>
            <w:shd w:val="clear" w:color="auto" w:fill="D9D9D9"/>
            <w:vAlign w:val="center"/>
          </w:tcPr>
          <w:p w14:paraId="052F1E34" w14:textId="77777777" w:rsidR="00787D53" w:rsidRPr="000D0493" w:rsidRDefault="00787D53" w:rsidP="00181B6A">
            <w:pPr>
              <w:jc w:val="center"/>
              <w:rPr>
                <w:b/>
                <w:szCs w:val="24"/>
              </w:rPr>
            </w:pPr>
            <w:r w:rsidRPr="000D0493">
              <w:rPr>
                <w:b/>
                <w:szCs w:val="24"/>
              </w:rPr>
              <w:t>Evaluation Measures</w:t>
            </w:r>
          </w:p>
        </w:tc>
      </w:tr>
      <w:tr w:rsidR="00787D53" w:rsidRPr="005E1226" w14:paraId="038AB0E8" w14:textId="77777777" w:rsidTr="00F57E85">
        <w:trPr>
          <w:gridAfter w:val="2"/>
          <w:wAfter w:w="51" w:type="dxa"/>
          <w:trHeight w:val="870"/>
          <w:jc w:val="center"/>
        </w:trPr>
        <w:tc>
          <w:tcPr>
            <w:tcW w:w="3189" w:type="dxa"/>
            <w:gridSpan w:val="2"/>
            <w:tcBorders>
              <w:top w:val="single" w:sz="12" w:space="0" w:color="auto"/>
              <w:left w:val="single" w:sz="12" w:space="0" w:color="auto"/>
            </w:tcBorders>
          </w:tcPr>
          <w:p w14:paraId="3B0EA8AE" w14:textId="77777777" w:rsidR="00787D53" w:rsidRPr="000D0493" w:rsidRDefault="00787D53" w:rsidP="00181B6A">
            <w:pPr>
              <w:rPr>
                <w:sz w:val="20"/>
              </w:rPr>
            </w:pPr>
            <w:bookmarkStart w:id="35" w:name="_Hlk525123213"/>
            <w:r w:rsidRPr="000D0493">
              <w:rPr>
                <w:sz w:val="20"/>
              </w:rPr>
              <w:t xml:space="preserve">Establish a comprehensive, capacity building plan for the development of a clinical contraceptive training program.  </w:t>
            </w:r>
          </w:p>
        </w:tc>
        <w:tc>
          <w:tcPr>
            <w:tcW w:w="5481" w:type="dxa"/>
            <w:gridSpan w:val="3"/>
            <w:tcBorders>
              <w:top w:val="single" w:sz="12" w:space="0" w:color="auto"/>
            </w:tcBorders>
          </w:tcPr>
          <w:p w14:paraId="3C69F8A6" w14:textId="77777777" w:rsidR="00787D53" w:rsidRPr="003105FF" w:rsidRDefault="00787D53" w:rsidP="00181B6A">
            <w:pPr>
              <w:rPr>
                <w:sz w:val="20"/>
              </w:rPr>
            </w:pPr>
            <w:r w:rsidRPr="000D0493">
              <w:rPr>
                <w:sz w:val="20"/>
              </w:rPr>
              <w:t xml:space="preserve">Deliver a continuous, </w:t>
            </w:r>
            <w:r>
              <w:rPr>
                <w:sz w:val="20"/>
              </w:rPr>
              <w:t xml:space="preserve">innovative, </w:t>
            </w:r>
            <w:r w:rsidRPr="000D0493">
              <w:rPr>
                <w:sz w:val="20"/>
              </w:rPr>
              <w:t>high quality clinical skills and resource training program to RHWP health care providers</w:t>
            </w:r>
            <w:r>
              <w:rPr>
                <w:sz w:val="20"/>
              </w:rPr>
              <w:t>.</w:t>
            </w:r>
            <w:r w:rsidRPr="000D0493">
              <w:rPr>
                <w:sz w:val="20"/>
              </w:rPr>
              <w:t xml:space="preserve"> </w:t>
            </w:r>
          </w:p>
          <w:p w14:paraId="4874BF30" w14:textId="77777777" w:rsidR="00787D53" w:rsidRPr="000D0493" w:rsidRDefault="00787D53" w:rsidP="00181B6A">
            <w:pPr>
              <w:rPr>
                <w:sz w:val="20"/>
              </w:rPr>
            </w:pPr>
          </w:p>
          <w:p w14:paraId="41D767D5" w14:textId="77777777" w:rsidR="00787D53" w:rsidRDefault="00787D53" w:rsidP="00181B6A">
            <w:pPr>
              <w:rPr>
                <w:sz w:val="20"/>
              </w:rPr>
            </w:pPr>
            <w:r w:rsidRPr="000D0493">
              <w:rPr>
                <w:sz w:val="20"/>
              </w:rPr>
              <w:t xml:space="preserve">Develop competency-based curriculum to train and support RHWP health care providers </w:t>
            </w:r>
            <w:r>
              <w:rPr>
                <w:sz w:val="20"/>
              </w:rPr>
              <w:t xml:space="preserve">to use </w:t>
            </w:r>
            <w:r w:rsidRPr="000D0493">
              <w:rPr>
                <w:sz w:val="20"/>
              </w:rPr>
              <w:t>evidenced-based information</w:t>
            </w:r>
            <w:r>
              <w:rPr>
                <w:sz w:val="20"/>
              </w:rPr>
              <w:t xml:space="preserve">, </w:t>
            </w:r>
            <w:r w:rsidRPr="000D0493">
              <w:rPr>
                <w:sz w:val="20"/>
              </w:rPr>
              <w:t>new technologies</w:t>
            </w:r>
            <w:r>
              <w:rPr>
                <w:sz w:val="20"/>
              </w:rPr>
              <w:t>,</w:t>
            </w:r>
            <w:r w:rsidRPr="000D0493">
              <w:rPr>
                <w:sz w:val="20"/>
              </w:rPr>
              <w:t xml:space="preserve"> and national standards</w:t>
            </w:r>
            <w:r>
              <w:rPr>
                <w:sz w:val="20"/>
              </w:rPr>
              <w:t xml:space="preserve"> </w:t>
            </w:r>
            <w:r w:rsidRPr="000D0493">
              <w:rPr>
                <w:sz w:val="20"/>
              </w:rPr>
              <w:t>to</w:t>
            </w:r>
            <w:r>
              <w:rPr>
                <w:sz w:val="20"/>
              </w:rPr>
              <w:t xml:space="preserve"> include, but not limited to: </w:t>
            </w:r>
          </w:p>
          <w:p w14:paraId="7FB73695" w14:textId="77777777" w:rsidR="00787D53" w:rsidRPr="003105FF" w:rsidRDefault="00787D53" w:rsidP="00FE7089">
            <w:pPr>
              <w:pStyle w:val="ListParagraph"/>
              <w:numPr>
                <w:ilvl w:val="0"/>
                <w:numId w:val="49"/>
              </w:numPr>
              <w:autoSpaceDE/>
              <w:autoSpaceDN/>
              <w:spacing w:before="0"/>
              <w:contextualSpacing/>
              <w:rPr>
                <w:sz w:val="20"/>
              </w:rPr>
            </w:pPr>
            <w:r>
              <w:rPr>
                <w:sz w:val="20"/>
              </w:rPr>
              <w:t>Interactive and experiential learning methods, including small group work, case studies, role playing, simulations, group discussions, brainstorming and critical thinking activities</w:t>
            </w:r>
          </w:p>
          <w:p w14:paraId="32B5FB06" w14:textId="77777777" w:rsidR="00787D53" w:rsidRDefault="00787D53" w:rsidP="00FE7089">
            <w:pPr>
              <w:pStyle w:val="ListParagraph"/>
              <w:numPr>
                <w:ilvl w:val="0"/>
                <w:numId w:val="49"/>
              </w:numPr>
              <w:autoSpaceDE/>
              <w:autoSpaceDN/>
              <w:spacing w:before="0"/>
              <w:contextualSpacing/>
              <w:rPr>
                <w:sz w:val="20"/>
              </w:rPr>
            </w:pPr>
            <w:r>
              <w:rPr>
                <w:sz w:val="20"/>
              </w:rPr>
              <w:t>Specialized training and technical assistance</w:t>
            </w:r>
          </w:p>
          <w:p w14:paraId="0A6BE9A1" w14:textId="77777777" w:rsidR="00787D53" w:rsidRDefault="00787D53" w:rsidP="00FE7089">
            <w:pPr>
              <w:pStyle w:val="ListParagraph"/>
              <w:numPr>
                <w:ilvl w:val="0"/>
                <w:numId w:val="49"/>
              </w:numPr>
              <w:autoSpaceDE/>
              <w:autoSpaceDN/>
              <w:spacing w:before="0"/>
              <w:contextualSpacing/>
              <w:rPr>
                <w:sz w:val="20"/>
              </w:rPr>
            </w:pPr>
            <w:r>
              <w:rPr>
                <w:sz w:val="20"/>
              </w:rPr>
              <w:t>Clinic Flow Analysis</w:t>
            </w:r>
          </w:p>
          <w:p w14:paraId="68EE6DCC" w14:textId="77777777" w:rsidR="00787D53" w:rsidRDefault="00787D53" w:rsidP="00FE7089">
            <w:pPr>
              <w:pStyle w:val="ListParagraph"/>
              <w:numPr>
                <w:ilvl w:val="0"/>
                <w:numId w:val="49"/>
              </w:numPr>
              <w:autoSpaceDE/>
              <w:autoSpaceDN/>
              <w:spacing w:before="0"/>
              <w:contextualSpacing/>
              <w:rPr>
                <w:sz w:val="20"/>
              </w:rPr>
            </w:pPr>
            <w:r>
              <w:rPr>
                <w:sz w:val="20"/>
              </w:rPr>
              <w:t xml:space="preserve">Cost Analysis </w:t>
            </w:r>
          </w:p>
          <w:p w14:paraId="1DF720AD" w14:textId="77777777" w:rsidR="00787D53" w:rsidRDefault="00787D53" w:rsidP="00FE7089">
            <w:pPr>
              <w:pStyle w:val="ListParagraph"/>
              <w:numPr>
                <w:ilvl w:val="0"/>
                <w:numId w:val="49"/>
              </w:numPr>
              <w:autoSpaceDE/>
              <w:autoSpaceDN/>
              <w:spacing w:before="0"/>
              <w:contextualSpacing/>
              <w:rPr>
                <w:sz w:val="20"/>
              </w:rPr>
            </w:pPr>
            <w:r>
              <w:rPr>
                <w:sz w:val="20"/>
              </w:rPr>
              <w:t>Train-the-trainer modules</w:t>
            </w:r>
          </w:p>
          <w:p w14:paraId="2CAD401A" w14:textId="77777777" w:rsidR="00787D53" w:rsidRDefault="00787D53" w:rsidP="00FE7089">
            <w:pPr>
              <w:pStyle w:val="ListParagraph"/>
              <w:numPr>
                <w:ilvl w:val="0"/>
                <w:numId w:val="49"/>
              </w:numPr>
              <w:autoSpaceDE/>
              <w:autoSpaceDN/>
              <w:spacing w:before="0"/>
              <w:contextualSpacing/>
              <w:rPr>
                <w:sz w:val="20"/>
              </w:rPr>
            </w:pPr>
            <w:r>
              <w:rPr>
                <w:sz w:val="20"/>
              </w:rPr>
              <w:t xml:space="preserve">Telehealth </w:t>
            </w:r>
          </w:p>
          <w:p w14:paraId="0D80E237" w14:textId="77777777" w:rsidR="00787D53" w:rsidRPr="003105FF" w:rsidRDefault="00787D53" w:rsidP="00FE7089">
            <w:pPr>
              <w:pStyle w:val="ListParagraph"/>
              <w:numPr>
                <w:ilvl w:val="0"/>
                <w:numId w:val="49"/>
              </w:numPr>
              <w:autoSpaceDE/>
              <w:autoSpaceDN/>
              <w:spacing w:before="0"/>
              <w:contextualSpacing/>
              <w:rPr>
                <w:sz w:val="20"/>
              </w:rPr>
            </w:pPr>
            <w:r>
              <w:rPr>
                <w:sz w:val="20"/>
              </w:rPr>
              <w:t xml:space="preserve">Clinical updates – ACOG, etc. </w:t>
            </w:r>
          </w:p>
          <w:p w14:paraId="2473175F" w14:textId="77777777" w:rsidR="00787D53" w:rsidRDefault="00787D53" w:rsidP="00181B6A">
            <w:pPr>
              <w:rPr>
                <w:sz w:val="20"/>
              </w:rPr>
            </w:pPr>
            <w:r>
              <w:rPr>
                <w:sz w:val="20"/>
              </w:rPr>
              <w:t xml:space="preserve">Conduct on-site visits to assist in onboarding new agencies, providing technical assistance to existing agencies, assist with clinic set-up and clinic flow. </w:t>
            </w:r>
          </w:p>
          <w:p w14:paraId="6E54649C" w14:textId="77777777" w:rsidR="00787D53" w:rsidRPr="000D0493" w:rsidRDefault="00787D53" w:rsidP="00181B6A">
            <w:pPr>
              <w:rPr>
                <w:sz w:val="20"/>
              </w:rPr>
            </w:pPr>
          </w:p>
          <w:p w14:paraId="36A4B15A" w14:textId="77777777" w:rsidR="00787D53" w:rsidRPr="000D0493" w:rsidRDefault="00787D53" w:rsidP="00181B6A">
            <w:pPr>
              <w:rPr>
                <w:sz w:val="20"/>
              </w:rPr>
            </w:pPr>
            <w:r w:rsidRPr="000D0493">
              <w:rPr>
                <w:sz w:val="20"/>
              </w:rPr>
              <w:t xml:space="preserve">Plan for ongoing support/TA in collaboration with project directors/clinical staff at all RHWP clinic sites. </w:t>
            </w:r>
          </w:p>
          <w:p w14:paraId="6734AD20" w14:textId="77777777" w:rsidR="00787D53" w:rsidRPr="00331163" w:rsidRDefault="00787D53" w:rsidP="00181B6A">
            <w:pPr>
              <w:rPr>
                <w:color w:val="FF0000"/>
                <w:sz w:val="20"/>
              </w:rPr>
            </w:pPr>
          </w:p>
        </w:tc>
        <w:tc>
          <w:tcPr>
            <w:tcW w:w="5976" w:type="dxa"/>
            <w:gridSpan w:val="3"/>
            <w:tcBorders>
              <w:top w:val="single" w:sz="12" w:space="0" w:color="auto"/>
              <w:right w:val="single" w:sz="12" w:space="0" w:color="auto"/>
            </w:tcBorders>
          </w:tcPr>
          <w:p w14:paraId="6AE27FE3" w14:textId="77777777" w:rsidR="00787D53" w:rsidRPr="003105FF" w:rsidRDefault="00787D53" w:rsidP="00181B6A">
            <w:pPr>
              <w:rPr>
                <w:sz w:val="20"/>
              </w:rPr>
            </w:pPr>
            <w:r w:rsidRPr="000D0493">
              <w:rPr>
                <w:sz w:val="20"/>
              </w:rPr>
              <w:t>Develop and finalize curriculum</w:t>
            </w:r>
            <w:r>
              <w:rPr>
                <w:sz w:val="20"/>
              </w:rPr>
              <w:t>; submit with application; review with RHW Clinical Coordinator.</w:t>
            </w:r>
          </w:p>
          <w:p w14:paraId="0E510A73" w14:textId="77777777" w:rsidR="00787D53" w:rsidRDefault="00787D53" w:rsidP="00181B6A">
            <w:pPr>
              <w:tabs>
                <w:tab w:val="left" w:pos="1080"/>
                <w:tab w:val="right" w:leader="dot" w:pos="9144"/>
              </w:tabs>
              <w:rPr>
                <w:sz w:val="20"/>
              </w:rPr>
            </w:pPr>
          </w:p>
          <w:p w14:paraId="560A8F4E" w14:textId="77777777" w:rsidR="00787D53" w:rsidRPr="000D0493" w:rsidRDefault="00787D53" w:rsidP="00181B6A">
            <w:pPr>
              <w:tabs>
                <w:tab w:val="left" w:pos="1080"/>
                <w:tab w:val="right" w:leader="dot" w:pos="9144"/>
              </w:tabs>
              <w:rPr>
                <w:sz w:val="20"/>
              </w:rPr>
            </w:pPr>
            <w:r w:rsidRPr="000D0493">
              <w:rPr>
                <w:sz w:val="20"/>
              </w:rPr>
              <w:t xml:space="preserve">Submit plan with established outcomes. </w:t>
            </w:r>
          </w:p>
          <w:p w14:paraId="6E287FA5" w14:textId="77777777" w:rsidR="00787D53" w:rsidRPr="000D0493" w:rsidRDefault="00787D53" w:rsidP="00181B6A">
            <w:pPr>
              <w:tabs>
                <w:tab w:val="left" w:pos="1080"/>
                <w:tab w:val="right" w:leader="dot" w:pos="9144"/>
              </w:tabs>
              <w:rPr>
                <w:sz w:val="20"/>
              </w:rPr>
            </w:pPr>
          </w:p>
          <w:p w14:paraId="22B5D4C1" w14:textId="77777777" w:rsidR="00787D53" w:rsidRDefault="00787D53" w:rsidP="00181B6A">
            <w:pPr>
              <w:rPr>
                <w:sz w:val="20"/>
              </w:rPr>
            </w:pPr>
            <w:r w:rsidRPr="000D0493">
              <w:rPr>
                <w:sz w:val="20"/>
              </w:rPr>
              <w:t xml:space="preserve">Identify key project staff – minimum of one clinician/provider and one ancillary staff. </w:t>
            </w:r>
          </w:p>
          <w:p w14:paraId="34AFB4AC" w14:textId="77777777" w:rsidR="00787D53" w:rsidRPr="000D0493" w:rsidRDefault="00787D53" w:rsidP="00181B6A">
            <w:pPr>
              <w:rPr>
                <w:sz w:val="20"/>
              </w:rPr>
            </w:pPr>
          </w:p>
          <w:p w14:paraId="53B30C0A" w14:textId="77777777" w:rsidR="00787D53" w:rsidRDefault="00787D53" w:rsidP="00181B6A">
            <w:pPr>
              <w:tabs>
                <w:tab w:val="left" w:pos="1080"/>
                <w:tab w:val="right" w:leader="dot" w:pos="9144"/>
              </w:tabs>
              <w:rPr>
                <w:sz w:val="20"/>
              </w:rPr>
            </w:pPr>
            <w:r>
              <w:rPr>
                <w:sz w:val="20"/>
              </w:rPr>
              <w:t>Do</w:t>
            </w:r>
            <w:r w:rsidRPr="000D0493">
              <w:rPr>
                <w:sz w:val="20"/>
              </w:rPr>
              <w:t>cumentation of training.</w:t>
            </w:r>
          </w:p>
          <w:p w14:paraId="16E1C882" w14:textId="77777777" w:rsidR="00787D53" w:rsidRDefault="00787D53" w:rsidP="00181B6A">
            <w:pPr>
              <w:tabs>
                <w:tab w:val="left" w:pos="1080"/>
                <w:tab w:val="right" w:leader="dot" w:pos="9144"/>
              </w:tabs>
              <w:rPr>
                <w:sz w:val="20"/>
              </w:rPr>
            </w:pPr>
          </w:p>
          <w:p w14:paraId="6ED5D3C7" w14:textId="77777777" w:rsidR="00787D53" w:rsidRPr="004B45C5" w:rsidRDefault="00787D53" w:rsidP="00181B6A">
            <w:pPr>
              <w:tabs>
                <w:tab w:val="left" w:pos="1080"/>
                <w:tab w:val="right" w:leader="dot" w:pos="9144"/>
              </w:tabs>
              <w:rPr>
                <w:sz w:val="20"/>
              </w:rPr>
            </w:pPr>
            <w:r w:rsidRPr="004B45C5">
              <w:rPr>
                <w:sz w:val="20"/>
              </w:rPr>
              <w:t xml:space="preserve">Documentation of RHWP webinars. The list of topics is TBD. </w:t>
            </w:r>
          </w:p>
          <w:p w14:paraId="1C2A6E1C" w14:textId="77777777" w:rsidR="00787D53" w:rsidRDefault="00787D53" w:rsidP="00181B6A">
            <w:pPr>
              <w:tabs>
                <w:tab w:val="left" w:pos="1080"/>
                <w:tab w:val="right" w:leader="dot" w:pos="9144"/>
              </w:tabs>
              <w:rPr>
                <w:color w:val="FF0000"/>
                <w:sz w:val="20"/>
              </w:rPr>
            </w:pPr>
          </w:p>
          <w:p w14:paraId="22CEE28B" w14:textId="77777777" w:rsidR="00787D53" w:rsidRDefault="00787D53" w:rsidP="00181B6A">
            <w:pPr>
              <w:tabs>
                <w:tab w:val="left" w:pos="1080"/>
                <w:tab w:val="right" w:leader="dot" w:pos="9144"/>
              </w:tabs>
              <w:rPr>
                <w:color w:val="FF0000"/>
                <w:sz w:val="20"/>
              </w:rPr>
            </w:pPr>
          </w:p>
          <w:p w14:paraId="75D5B513" w14:textId="77777777" w:rsidR="00787D53" w:rsidRDefault="00787D53" w:rsidP="00181B6A">
            <w:pPr>
              <w:tabs>
                <w:tab w:val="left" w:pos="1080"/>
                <w:tab w:val="right" w:leader="dot" w:pos="9144"/>
              </w:tabs>
              <w:rPr>
                <w:color w:val="FF0000"/>
                <w:sz w:val="20"/>
              </w:rPr>
            </w:pPr>
          </w:p>
          <w:p w14:paraId="22909E27" w14:textId="77777777" w:rsidR="00787D53" w:rsidRDefault="00787D53" w:rsidP="00181B6A">
            <w:pPr>
              <w:tabs>
                <w:tab w:val="left" w:pos="1080"/>
                <w:tab w:val="right" w:leader="dot" w:pos="9144"/>
              </w:tabs>
              <w:rPr>
                <w:color w:val="FF0000"/>
                <w:sz w:val="20"/>
              </w:rPr>
            </w:pPr>
          </w:p>
          <w:p w14:paraId="21100893" w14:textId="77777777" w:rsidR="00787D53" w:rsidRDefault="00787D53" w:rsidP="00181B6A">
            <w:pPr>
              <w:tabs>
                <w:tab w:val="left" w:pos="1080"/>
                <w:tab w:val="right" w:leader="dot" w:pos="9144"/>
              </w:tabs>
              <w:rPr>
                <w:color w:val="FF0000"/>
                <w:sz w:val="20"/>
              </w:rPr>
            </w:pPr>
          </w:p>
          <w:p w14:paraId="7F25B109" w14:textId="77777777" w:rsidR="00787D53" w:rsidRDefault="00787D53" w:rsidP="00181B6A">
            <w:pPr>
              <w:tabs>
                <w:tab w:val="left" w:pos="1080"/>
                <w:tab w:val="right" w:leader="dot" w:pos="9144"/>
              </w:tabs>
              <w:rPr>
                <w:color w:val="FF0000"/>
                <w:sz w:val="20"/>
              </w:rPr>
            </w:pPr>
          </w:p>
          <w:p w14:paraId="6405AAF7" w14:textId="77777777" w:rsidR="00787D53" w:rsidRPr="004B45C5" w:rsidRDefault="00787D53" w:rsidP="00181B6A">
            <w:pPr>
              <w:tabs>
                <w:tab w:val="left" w:pos="1080"/>
                <w:tab w:val="right" w:leader="dot" w:pos="9144"/>
              </w:tabs>
              <w:rPr>
                <w:sz w:val="20"/>
              </w:rPr>
            </w:pPr>
            <w:r w:rsidRPr="004B45C5">
              <w:rPr>
                <w:sz w:val="20"/>
              </w:rPr>
              <w:t>Document</w:t>
            </w:r>
            <w:r>
              <w:rPr>
                <w:sz w:val="20"/>
              </w:rPr>
              <w:t>ation</w:t>
            </w:r>
            <w:r w:rsidRPr="004B45C5">
              <w:rPr>
                <w:sz w:val="20"/>
              </w:rPr>
              <w:t xml:space="preserve"> of on -site visits with outline of training or service provided. </w:t>
            </w:r>
          </w:p>
          <w:p w14:paraId="487CB9F2" w14:textId="77777777" w:rsidR="00787D53" w:rsidRPr="004B45C5" w:rsidRDefault="00787D53" w:rsidP="00181B6A">
            <w:pPr>
              <w:tabs>
                <w:tab w:val="left" w:pos="1080"/>
                <w:tab w:val="right" w:leader="dot" w:pos="9144"/>
              </w:tabs>
              <w:rPr>
                <w:sz w:val="20"/>
              </w:rPr>
            </w:pPr>
          </w:p>
          <w:p w14:paraId="73F6482F" w14:textId="77777777" w:rsidR="00787D53" w:rsidRPr="004B45C5" w:rsidRDefault="00787D53" w:rsidP="00181B6A">
            <w:pPr>
              <w:tabs>
                <w:tab w:val="left" w:pos="1080"/>
                <w:tab w:val="right" w:leader="dot" w:pos="9144"/>
              </w:tabs>
              <w:rPr>
                <w:sz w:val="20"/>
              </w:rPr>
            </w:pPr>
          </w:p>
          <w:p w14:paraId="4A3C3A05" w14:textId="77777777" w:rsidR="00787D53" w:rsidRPr="00331163" w:rsidRDefault="00787D53" w:rsidP="00181B6A">
            <w:pPr>
              <w:tabs>
                <w:tab w:val="left" w:pos="1080"/>
                <w:tab w:val="right" w:leader="dot" w:pos="9144"/>
              </w:tabs>
              <w:rPr>
                <w:color w:val="FF0000"/>
                <w:sz w:val="20"/>
              </w:rPr>
            </w:pPr>
            <w:r w:rsidRPr="004B45C5">
              <w:rPr>
                <w:sz w:val="20"/>
              </w:rPr>
              <w:t xml:space="preserve">Documentation of all technical assistance provided to sub-recipients.  </w:t>
            </w:r>
          </w:p>
        </w:tc>
      </w:tr>
      <w:bookmarkEnd w:id="35"/>
      <w:tr w:rsidR="00787D53" w:rsidRPr="00477E33" w14:paraId="4B97AAEA" w14:textId="77777777" w:rsidTr="00F57E85">
        <w:trPr>
          <w:gridAfter w:val="2"/>
          <w:wAfter w:w="51" w:type="dxa"/>
          <w:trHeight w:val="870"/>
          <w:jc w:val="center"/>
        </w:trPr>
        <w:tc>
          <w:tcPr>
            <w:tcW w:w="3189" w:type="dxa"/>
            <w:gridSpan w:val="2"/>
            <w:tcBorders>
              <w:top w:val="single" w:sz="12" w:space="0" w:color="auto"/>
              <w:left w:val="single" w:sz="12" w:space="0" w:color="auto"/>
            </w:tcBorders>
          </w:tcPr>
          <w:p w14:paraId="7AB154A6" w14:textId="77777777" w:rsidR="00787D53" w:rsidRPr="000D0493" w:rsidRDefault="00787D53" w:rsidP="00181B6A">
            <w:pPr>
              <w:rPr>
                <w:sz w:val="20"/>
              </w:rPr>
            </w:pPr>
            <w:r w:rsidRPr="000D0493">
              <w:rPr>
                <w:sz w:val="20"/>
              </w:rPr>
              <w:t>Increase the number of trained and competent providers in the provision of comprehensive and evidence-based contraceptive options, including an innovative LARC Preceptorship.</w:t>
            </w:r>
          </w:p>
          <w:p w14:paraId="00095021" w14:textId="77777777" w:rsidR="00787D53" w:rsidRPr="000D0493" w:rsidRDefault="00787D53" w:rsidP="00181B6A">
            <w:pPr>
              <w:rPr>
                <w:sz w:val="20"/>
              </w:rPr>
            </w:pPr>
          </w:p>
        </w:tc>
        <w:tc>
          <w:tcPr>
            <w:tcW w:w="5481" w:type="dxa"/>
            <w:gridSpan w:val="3"/>
            <w:tcBorders>
              <w:top w:val="single" w:sz="12" w:space="0" w:color="auto"/>
            </w:tcBorders>
          </w:tcPr>
          <w:p w14:paraId="0053C427" w14:textId="77777777" w:rsidR="00787D53" w:rsidRPr="00C42974" w:rsidRDefault="00787D53" w:rsidP="00181B6A">
            <w:pPr>
              <w:rPr>
                <w:sz w:val="20"/>
              </w:rPr>
            </w:pPr>
            <w:r w:rsidRPr="00C42974">
              <w:rPr>
                <w:sz w:val="20"/>
              </w:rPr>
              <w:t>Offer/Provide a minimum of one (1) LARC placement/removal trainings annually to RHWP sub-recipients as needed.</w:t>
            </w:r>
          </w:p>
          <w:p w14:paraId="2898CE8F" w14:textId="77777777" w:rsidR="00787D53" w:rsidRPr="00C42974" w:rsidRDefault="00787D53" w:rsidP="00181B6A">
            <w:pPr>
              <w:rPr>
                <w:sz w:val="20"/>
              </w:rPr>
            </w:pPr>
          </w:p>
          <w:p w14:paraId="09390289" w14:textId="77777777" w:rsidR="00787D53" w:rsidRPr="00C42974" w:rsidRDefault="00787D53" w:rsidP="00181B6A">
            <w:pPr>
              <w:rPr>
                <w:sz w:val="20"/>
              </w:rPr>
            </w:pPr>
            <w:r w:rsidRPr="00C42974">
              <w:rPr>
                <w:sz w:val="20"/>
              </w:rPr>
              <w:t xml:space="preserve">Provide on-site clinical training (classroom/workshop) training followed by preceptor shadowing and in-clinic support to RHWP clinicians/providers. </w:t>
            </w:r>
          </w:p>
          <w:p w14:paraId="6B23043B" w14:textId="77777777" w:rsidR="00787D53" w:rsidRPr="00C42974" w:rsidRDefault="00787D53" w:rsidP="00181B6A">
            <w:pPr>
              <w:rPr>
                <w:sz w:val="20"/>
              </w:rPr>
            </w:pPr>
          </w:p>
          <w:p w14:paraId="396629B2" w14:textId="77777777" w:rsidR="00787D53" w:rsidRPr="00C42974" w:rsidRDefault="00787D53" w:rsidP="00181B6A">
            <w:pPr>
              <w:rPr>
                <w:sz w:val="20"/>
              </w:rPr>
            </w:pPr>
          </w:p>
          <w:p w14:paraId="1F5A58A0" w14:textId="77777777" w:rsidR="00787D53" w:rsidRPr="00C42974" w:rsidRDefault="00787D53" w:rsidP="00181B6A">
            <w:pPr>
              <w:rPr>
                <w:sz w:val="20"/>
              </w:rPr>
            </w:pPr>
            <w:r w:rsidRPr="00C42974">
              <w:rPr>
                <w:sz w:val="20"/>
              </w:rPr>
              <w:t xml:space="preserve">Train the trainer module providing a minimum of one (1) LARC placement/removal trainings annually to RHWP clinicians/providers as needed. </w:t>
            </w:r>
          </w:p>
          <w:p w14:paraId="6806A620" w14:textId="77777777" w:rsidR="00787D53" w:rsidRPr="00C42974" w:rsidRDefault="00787D53" w:rsidP="00181B6A">
            <w:pPr>
              <w:rPr>
                <w:sz w:val="20"/>
              </w:rPr>
            </w:pPr>
          </w:p>
          <w:p w14:paraId="621FF5B6" w14:textId="77777777" w:rsidR="00787D53" w:rsidRPr="00C42974" w:rsidRDefault="00787D53" w:rsidP="00181B6A">
            <w:pPr>
              <w:rPr>
                <w:sz w:val="20"/>
              </w:rPr>
            </w:pPr>
            <w:r w:rsidRPr="00C42974">
              <w:rPr>
                <w:sz w:val="20"/>
              </w:rPr>
              <w:t xml:space="preserve">Develop billing training module related to LARC insertion/removal. </w:t>
            </w:r>
          </w:p>
        </w:tc>
        <w:tc>
          <w:tcPr>
            <w:tcW w:w="5976" w:type="dxa"/>
            <w:gridSpan w:val="3"/>
            <w:tcBorders>
              <w:top w:val="single" w:sz="12" w:space="0" w:color="auto"/>
              <w:right w:val="single" w:sz="12" w:space="0" w:color="auto"/>
            </w:tcBorders>
          </w:tcPr>
          <w:p w14:paraId="7F222A05" w14:textId="77777777" w:rsidR="00787D53" w:rsidRPr="000D0493" w:rsidRDefault="00787D53" w:rsidP="00181B6A">
            <w:pPr>
              <w:tabs>
                <w:tab w:val="left" w:pos="1080"/>
                <w:tab w:val="right" w:leader="dot" w:pos="9144"/>
              </w:tabs>
              <w:rPr>
                <w:sz w:val="20"/>
              </w:rPr>
            </w:pPr>
            <w:r w:rsidRPr="000D0493">
              <w:rPr>
                <w:sz w:val="20"/>
              </w:rPr>
              <w:lastRenderedPageBreak/>
              <w:t>Quality improvement measures following completion of preceptorship</w:t>
            </w:r>
          </w:p>
          <w:p w14:paraId="5CB2F907" w14:textId="77777777" w:rsidR="00787D53" w:rsidRPr="000D0493" w:rsidRDefault="00787D53" w:rsidP="00181B6A">
            <w:pPr>
              <w:tabs>
                <w:tab w:val="left" w:pos="1080"/>
                <w:tab w:val="right" w:leader="dot" w:pos="9144"/>
              </w:tabs>
              <w:rPr>
                <w:sz w:val="20"/>
              </w:rPr>
            </w:pPr>
            <w:r w:rsidRPr="000D0493">
              <w:rPr>
                <w:sz w:val="20"/>
              </w:rPr>
              <w:t>Documentation of training.</w:t>
            </w:r>
          </w:p>
          <w:p w14:paraId="59085B15" w14:textId="77777777" w:rsidR="00787D53" w:rsidRDefault="00787D53" w:rsidP="00181B6A">
            <w:pPr>
              <w:tabs>
                <w:tab w:val="left" w:pos="1080"/>
                <w:tab w:val="right" w:leader="dot" w:pos="9144"/>
              </w:tabs>
              <w:rPr>
                <w:sz w:val="20"/>
              </w:rPr>
            </w:pPr>
          </w:p>
          <w:p w14:paraId="309B10CB" w14:textId="77777777" w:rsidR="00787D53" w:rsidRDefault="00787D53" w:rsidP="00181B6A">
            <w:pPr>
              <w:tabs>
                <w:tab w:val="left" w:pos="1080"/>
                <w:tab w:val="right" w:leader="dot" w:pos="9144"/>
              </w:tabs>
              <w:rPr>
                <w:sz w:val="20"/>
              </w:rPr>
            </w:pPr>
            <w:r w:rsidRPr="000D0493">
              <w:rPr>
                <w:sz w:val="20"/>
              </w:rPr>
              <w:t>Documentation of training</w:t>
            </w:r>
            <w:r>
              <w:rPr>
                <w:sz w:val="20"/>
              </w:rPr>
              <w:t>:</w:t>
            </w:r>
          </w:p>
          <w:p w14:paraId="47DFFF42" w14:textId="77777777" w:rsidR="00787D53" w:rsidRPr="004B45C5" w:rsidRDefault="00787D53" w:rsidP="00FE7089">
            <w:pPr>
              <w:pStyle w:val="ListParagraph"/>
              <w:numPr>
                <w:ilvl w:val="0"/>
                <w:numId w:val="51"/>
              </w:numPr>
              <w:tabs>
                <w:tab w:val="left" w:pos="1080"/>
                <w:tab w:val="right" w:leader="dot" w:pos="9144"/>
              </w:tabs>
              <w:autoSpaceDE/>
              <w:autoSpaceDN/>
              <w:spacing w:before="0"/>
              <w:contextualSpacing/>
              <w:rPr>
                <w:sz w:val="20"/>
              </w:rPr>
            </w:pPr>
            <w:r w:rsidRPr="004B45C5">
              <w:rPr>
                <w:sz w:val="20"/>
              </w:rPr>
              <w:t>Report number of in person and phone TA</w:t>
            </w:r>
          </w:p>
          <w:p w14:paraId="775053B3" w14:textId="77777777" w:rsidR="00787D53" w:rsidRPr="004B45C5" w:rsidRDefault="00787D53" w:rsidP="00FE7089">
            <w:pPr>
              <w:pStyle w:val="ListParagraph"/>
              <w:numPr>
                <w:ilvl w:val="0"/>
                <w:numId w:val="51"/>
              </w:numPr>
              <w:tabs>
                <w:tab w:val="left" w:pos="1080"/>
                <w:tab w:val="right" w:leader="dot" w:pos="9144"/>
              </w:tabs>
              <w:autoSpaceDE/>
              <w:autoSpaceDN/>
              <w:spacing w:before="0"/>
              <w:contextualSpacing/>
              <w:rPr>
                <w:sz w:val="20"/>
              </w:rPr>
            </w:pPr>
            <w:r w:rsidRPr="004B45C5">
              <w:rPr>
                <w:sz w:val="20"/>
              </w:rPr>
              <w:t>Report number of LARC preceptorships</w:t>
            </w:r>
          </w:p>
          <w:p w14:paraId="5FA7FA3A" w14:textId="77777777" w:rsidR="00787D53" w:rsidRPr="004B45C5" w:rsidRDefault="00787D53" w:rsidP="00FE7089">
            <w:pPr>
              <w:pStyle w:val="ListParagraph"/>
              <w:numPr>
                <w:ilvl w:val="0"/>
                <w:numId w:val="51"/>
              </w:numPr>
              <w:tabs>
                <w:tab w:val="left" w:pos="1080"/>
                <w:tab w:val="right" w:leader="dot" w:pos="9144"/>
              </w:tabs>
              <w:autoSpaceDE/>
              <w:autoSpaceDN/>
              <w:spacing w:before="0"/>
              <w:contextualSpacing/>
              <w:rPr>
                <w:sz w:val="20"/>
              </w:rPr>
            </w:pPr>
            <w:r w:rsidRPr="004B45C5">
              <w:rPr>
                <w:sz w:val="20"/>
              </w:rPr>
              <w:t>Report number of travels to other sites to provide trainings</w:t>
            </w:r>
          </w:p>
          <w:p w14:paraId="4A377B2E" w14:textId="77777777" w:rsidR="00787D53" w:rsidRDefault="00787D53" w:rsidP="00181B6A">
            <w:pPr>
              <w:tabs>
                <w:tab w:val="left" w:pos="1080"/>
                <w:tab w:val="right" w:leader="dot" w:pos="9144"/>
              </w:tabs>
              <w:rPr>
                <w:sz w:val="20"/>
              </w:rPr>
            </w:pPr>
          </w:p>
          <w:p w14:paraId="4D7D7411" w14:textId="77777777" w:rsidR="00787D53" w:rsidRPr="000D0493" w:rsidRDefault="00787D53" w:rsidP="00181B6A">
            <w:pPr>
              <w:tabs>
                <w:tab w:val="left" w:pos="1080"/>
                <w:tab w:val="right" w:leader="dot" w:pos="9144"/>
              </w:tabs>
              <w:rPr>
                <w:sz w:val="20"/>
              </w:rPr>
            </w:pPr>
            <w:r w:rsidRPr="000D0493">
              <w:rPr>
                <w:sz w:val="20"/>
              </w:rPr>
              <w:t>Documentation of training</w:t>
            </w:r>
          </w:p>
          <w:p w14:paraId="60DAA0A4" w14:textId="77777777" w:rsidR="00787D53" w:rsidRDefault="00787D53" w:rsidP="00181B6A">
            <w:pPr>
              <w:tabs>
                <w:tab w:val="left" w:pos="1080"/>
                <w:tab w:val="right" w:leader="dot" w:pos="9144"/>
              </w:tabs>
              <w:rPr>
                <w:sz w:val="20"/>
              </w:rPr>
            </w:pPr>
          </w:p>
          <w:p w14:paraId="3E51A612" w14:textId="77777777" w:rsidR="00787D53" w:rsidRDefault="00787D53" w:rsidP="00181B6A">
            <w:pPr>
              <w:tabs>
                <w:tab w:val="left" w:pos="1080"/>
                <w:tab w:val="right" w:leader="dot" w:pos="9144"/>
              </w:tabs>
              <w:rPr>
                <w:sz w:val="20"/>
              </w:rPr>
            </w:pPr>
          </w:p>
          <w:p w14:paraId="5D5CC8FE" w14:textId="77777777" w:rsidR="00787D53" w:rsidRPr="000D0493" w:rsidRDefault="00787D53" w:rsidP="00181B6A">
            <w:pPr>
              <w:tabs>
                <w:tab w:val="left" w:pos="1080"/>
                <w:tab w:val="right" w:leader="dot" w:pos="9144"/>
              </w:tabs>
              <w:rPr>
                <w:sz w:val="20"/>
              </w:rPr>
            </w:pPr>
            <w:r>
              <w:rPr>
                <w:sz w:val="20"/>
              </w:rPr>
              <w:t>S</w:t>
            </w:r>
            <w:r w:rsidRPr="000D0493">
              <w:rPr>
                <w:sz w:val="20"/>
              </w:rPr>
              <w:t>ubmit billing training module and documentation of training.</w:t>
            </w:r>
          </w:p>
        </w:tc>
      </w:tr>
      <w:tr w:rsidR="00F57E85" w14:paraId="099DAABF" w14:textId="77777777" w:rsidTr="00F57E85">
        <w:tblPrEx>
          <w:tblLook w:val="04A0" w:firstRow="1" w:lastRow="0" w:firstColumn="1" w:lastColumn="0" w:noHBand="0" w:noVBand="1"/>
        </w:tblPrEx>
        <w:trPr>
          <w:gridBefore w:val="1"/>
          <w:wBefore w:w="27" w:type="dxa"/>
          <w:cantSplit/>
          <w:trHeight w:val="993"/>
          <w:jc w:val="center"/>
        </w:trPr>
        <w:tc>
          <w:tcPr>
            <w:tcW w:w="14670" w:type="dxa"/>
            <w:gridSpan w:val="9"/>
            <w:tcBorders>
              <w:top w:val="single" w:sz="12" w:space="0" w:color="auto"/>
              <w:left w:val="single" w:sz="12" w:space="0" w:color="auto"/>
              <w:bottom w:val="nil"/>
              <w:right w:val="single" w:sz="12" w:space="0" w:color="auto"/>
            </w:tcBorders>
            <w:shd w:val="clear" w:color="auto" w:fill="D9D9D9"/>
          </w:tcPr>
          <w:p w14:paraId="1DBF2510" w14:textId="77777777" w:rsidR="00F57E85" w:rsidRPr="00F57E85" w:rsidRDefault="00F57E85" w:rsidP="00F57E85">
            <w:pPr>
              <w:autoSpaceDE/>
              <w:autoSpaceDN/>
              <w:spacing w:line="256" w:lineRule="auto"/>
              <w:rPr>
                <w:rFonts w:ascii="Times New Roman" w:eastAsia="Times New Roman" w:hAnsi="Times New Roman" w:cs="Times New Roman"/>
                <w:bCs/>
                <w:sz w:val="24"/>
                <w:szCs w:val="24"/>
                <w:u w:val="single"/>
              </w:rPr>
            </w:pPr>
            <w:bookmarkStart w:id="36" w:name="_Hlk82521748"/>
            <w:r w:rsidRPr="00F57E85">
              <w:rPr>
                <w:rFonts w:ascii="Times New Roman" w:eastAsia="Times New Roman" w:hAnsi="Times New Roman" w:cs="Times New Roman"/>
                <w:b/>
                <w:snapToGrid w:val="0"/>
                <w:sz w:val="24"/>
                <w:szCs w:val="24"/>
                <w:u w:val="single"/>
              </w:rPr>
              <w:lastRenderedPageBreak/>
              <w:t>Goal 5</w:t>
            </w:r>
            <w:r w:rsidRPr="00F57E85">
              <w:rPr>
                <w:rFonts w:ascii="Times New Roman" w:eastAsia="Times New Roman" w:hAnsi="Times New Roman" w:cs="Times New Roman"/>
                <w:b/>
                <w:snapToGrid w:val="0"/>
                <w:sz w:val="24"/>
                <w:szCs w:val="24"/>
              </w:rPr>
              <w:t>:</w:t>
            </w:r>
            <w:r w:rsidRPr="00F57E85">
              <w:rPr>
                <w:rFonts w:ascii="Times New Roman" w:eastAsia="Times New Roman" w:hAnsi="Times New Roman" w:cs="Times New Roman"/>
                <w:bCs/>
                <w:snapToGrid w:val="0"/>
                <w:sz w:val="24"/>
                <w:szCs w:val="24"/>
              </w:rPr>
              <w:t xml:space="preserve"> </w:t>
            </w:r>
            <w:r w:rsidRPr="00F57E85">
              <w:rPr>
                <w:rFonts w:ascii="Times New Roman" w:eastAsia="Times New Roman" w:hAnsi="Times New Roman" w:cs="Times New Roman"/>
                <w:b/>
                <w:bCs/>
                <w:snapToGrid w:val="0"/>
                <w:sz w:val="24"/>
                <w:szCs w:val="24"/>
                <w:highlight w:val="lightGray"/>
                <w:shd w:val="clear" w:color="auto" w:fill="FFFFFF"/>
              </w:rPr>
              <w:t xml:space="preserve">To provide reproductive health and wellness program (RHWP) services to special populations within the subrecipient site(s) or at off-site location(s). The special populations include but are not limited to; substance use disorder (SUD), LGBTQ, incarcerated persons, domestic violence, homeless and adolescents, </w:t>
            </w:r>
            <w:proofErr w:type="spellStart"/>
            <w:r w:rsidRPr="00F57E85">
              <w:rPr>
                <w:rFonts w:ascii="Times New Roman" w:eastAsia="Times New Roman" w:hAnsi="Times New Roman" w:cs="Times New Roman"/>
                <w:b/>
                <w:bCs/>
                <w:snapToGrid w:val="0"/>
                <w:sz w:val="24"/>
                <w:szCs w:val="24"/>
                <w:highlight w:val="lightGray"/>
                <w:shd w:val="clear" w:color="auto" w:fill="FFFFFF"/>
              </w:rPr>
              <w:t>PrEP</w:t>
            </w:r>
            <w:proofErr w:type="spellEnd"/>
            <w:r w:rsidRPr="00F57E85">
              <w:rPr>
                <w:rFonts w:ascii="Times New Roman" w:eastAsia="Times New Roman" w:hAnsi="Times New Roman" w:cs="Times New Roman"/>
                <w:b/>
                <w:bCs/>
                <w:snapToGrid w:val="0"/>
                <w:sz w:val="24"/>
                <w:szCs w:val="24"/>
                <w:highlight w:val="lightGray"/>
                <w:shd w:val="clear" w:color="auto" w:fill="FFFFFF"/>
              </w:rPr>
              <w:t xml:space="preserve"> starts, and persons currently or previously being trafficked.</w:t>
            </w:r>
            <w:r w:rsidRPr="00F57E85">
              <w:rPr>
                <w:rFonts w:ascii="Times New Roman" w:eastAsia="Times New Roman" w:hAnsi="Times New Roman" w:cs="Times New Roman"/>
                <w:b/>
                <w:bCs/>
                <w:snapToGrid w:val="0"/>
                <w:sz w:val="24"/>
                <w:szCs w:val="24"/>
                <w:shd w:val="clear" w:color="auto" w:fill="FFFFFF"/>
              </w:rPr>
              <w:t xml:space="preserve">   </w:t>
            </w:r>
          </w:p>
          <w:p w14:paraId="388D8EED" w14:textId="77777777" w:rsidR="00F57E85" w:rsidRDefault="00F57E85" w:rsidP="004A381F">
            <w:pPr>
              <w:spacing w:line="256" w:lineRule="auto"/>
              <w:rPr>
                <w:bCs/>
                <w:szCs w:val="24"/>
              </w:rPr>
            </w:pPr>
          </w:p>
          <w:p w14:paraId="29B0EA0C" w14:textId="77777777" w:rsidR="00F57E85" w:rsidRDefault="00F57E85" w:rsidP="004A381F">
            <w:pPr>
              <w:spacing w:line="256" w:lineRule="auto"/>
              <w:rPr>
                <w:b/>
                <w:color w:val="000000"/>
                <w:szCs w:val="24"/>
              </w:rPr>
            </w:pPr>
            <w:r>
              <w:rPr>
                <w:b/>
                <w:szCs w:val="24"/>
                <w:u w:val="single"/>
              </w:rPr>
              <w:t xml:space="preserve">Deliverable 5: (optional; limit up to </w:t>
            </w:r>
            <w:r w:rsidRPr="001F50C0">
              <w:rPr>
                <w:b/>
                <w:szCs w:val="24"/>
                <w:u w:val="single"/>
              </w:rPr>
              <w:t>12 subrecipients; max 40,000 in</w:t>
            </w:r>
            <w:r>
              <w:rPr>
                <w:b/>
                <w:szCs w:val="24"/>
                <w:u w:val="single"/>
              </w:rPr>
              <w:t xml:space="preserve"> funding; amount not included in total funding)</w:t>
            </w:r>
            <w:r>
              <w:rPr>
                <w:b/>
                <w:szCs w:val="24"/>
              </w:rPr>
              <w:t xml:space="preserve"> </w:t>
            </w:r>
            <w:r>
              <w:rPr>
                <w:bCs/>
                <w:szCs w:val="24"/>
              </w:rPr>
              <w:t>By March 31, 202</w:t>
            </w:r>
            <w:r w:rsidRPr="001F118F">
              <w:rPr>
                <w:bCs/>
                <w:szCs w:val="24"/>
              </w:rPr>
              <w:t>3</w:t>
            </w:r>
            <w:r>
              <w:rPr>
                <w:bCs/>
                <w:szCs w:val="24"/>
              </w:rPr>
              <w:t>, the existing Title X family planning clinic will identify and provide RHWP services to one or more of the identified special populations.</w:t>
            </w:r>
            <w:r>
              <w:rPr>
                <w:b/>
                <w:color w:val="000000"/>
                <w:szCs w:val="24"/>
              </w:rPr>
              <w:t xml:space="preserve"> </w:t>
            </w:r>
          </w:p>
          <w:bookmarkEnd w:id="36"/>
          <w:p w14:paraId="030FA0EF" w14:textId="77777777" w:rsidR="00F57E85" w:rsidRDefault="00F57E85" w:rsidP="004A381F">
            <w:pPr>
              <w:spacing w:line="256" w:lineRule="auto"/>
              <w:rPr>
                <w:szCs w:val="24"/>
              </w:rPr>
            </w:pPr>
          </w:p>
        </w:tc>
      </w:tr>
      <w:tr w:rsidR="00F57E85" w14:paraId="39F300F7" w14:textId="77777777" w:rsidTr="00F57E85">
        <w:tblPrEx>
          <w:tblLook w:val="04A0" w:firstRow="1" w:lastRow="0" w:firstColumn="1" w:lastColumn="0" w:noHBand="0" w:noVBand="1"/>
        </w:tblPrEx>
        <w:trPr>
          <w:gridBefore w:val="1"/>
          <w:wBefore w:w="27" w:type="dxa"/>
          <w:trHeight w:val="543"/>
          <w:jc w:val="center"/>
        </w:trPr>
        <w:tc>
          <w:tcPr>
            <w:tcW w:w="3291" w:type="dxa"/>
            <w:gridSpan w:val="3"/>
            <w:tcBorders>
              <w:top w:val="single" w:sz="12" w:space="0" w:color="auto"/>
              <w:left w:val="single" w:sz="12" w:space="0" w:color="auto"/>
              <w:bottom w:val="single" w:sz="12" w:space="0" w:color="auto"/>
              <w:right w:val="single" w:sz="4" w:space="0" w:color="auto"/>
            </w:tcBorders>
            <w:shd w:val="clear" w:color="auto" w:fill="D9D9D9"/>
            <w:vAlign w:val="center"/>
            <w:hideMark/>
          </w:tcPr>
          <w:p w14:paraId="00AC2487" w14:textId="77777777" w:rsidR="00F57E85" w:rsidRDefault="00F57E85" w:rsidP="004A381F">
            <w:pPr>
              <w:spacing w:line="256" w:lineRule="auto"/>
              <w:jc w:val="center"/>
              <w:rPr>
                <w:b/>
              </w:rPr>
            </w:pPr>
            <w:r>
              <w:rPr>
                <w:b/>
              </w:rPr>
              <w:t>Strategy</w:t>
            </w:r>
          </w:p>
        </w:tc>
        <w:tc>
          <w:tcPr>
            <w:tcW w:w="5490" w:type="dxa"/>
            <w:gridSpan w:val="3"/>
            <w:tcBorders>
              <w:top w:val="single" w:sz="12" w:space="0" w:color="auto"/>
              <w:left w:val="single" w:sz="4" w:space="0" w:color="auto"/>
              <w:bottom w:val="single" w:sz="12" w:space="0" w:color="auto"/>
              <w:right w:val="single" w:sz="4" w:space="0" w:color="auto"/>
            </w:tcBorders>
            <w:shd w:val="clear" w:color="auto" w:fill="D9D9D9"/>
            <w:vAlign w:val="center"/>
            <w:hideMark/>
          </w:tcPr>
          <w:p w14:paraId="67020FEB" w14:textId="77777777" w:rsidR="00F57E85" w:rsidRDefault="00F57E85" w:rsidP="004A381F">
            <w:pPr>
              <w:spacing w:line="256" w:lineRule="auto"/>
              <w:jc w:val="center"/>
              <w:rPr>
                <w:b/>
              </w:rPr>
            </w:pPr>
            <w:r>
              <w:rPr>
                <w:b/>
              </w:rPr>
              <w:t>Activities</w:t>
            </w:r>
          </w:p>
        </w:tc>
        <w:tc>
          <w:tcPr>
            <w:tcW w:w="5889" w:type="dxa"/>
            <w:gridSpan w:val="3"/>
            <w:tcBorders>
              <w:top w:val="single" w:sz="12" w:space="0" w:color="auto"/>
              <w:left w:val="single" w:sz="4" w:space="0" w:color="auto"/>
              <w:bottom w:val="single" w:sz="12" w:space="0" w:color="auto"/>
              <w:right w:val="single" w:sz="12" w:space="0" w:color="auto"/>
            </w:tcBorders>
            <w:shd w:val="clear" w:color="auto" w:fill="D9D9D9"/>
            <w:vAlign w:val="center"/>
            <w:hideMark/>
          </w:tcPr>
          <w:p w14:paraId="5529A6DB" w14:textId="77777777" w:rsidR="00F57E85" w:rsidRDefault="00F57E85" w:rsidP="004A381F">
            <w:pPr>
              <w:spacing w:line="256" w:lineRule="auto"/>
              <w:jc w:val="center"/>
              <w:rPr>
                <w:b/>
              </w:rPr>
            </w:pPr>
            <w:r>
              <w:rPr>
                <w:b/>
              </w:rPr>
              <w:t>Evaluation Measures</w:t>
            </w:r>
          </w:p>
        </w:tc>
      </w:tr>
      <w:tr w:rsidR="00F57E85" w14:paraId="48D37A7F" w14:textId="77777777" w:rsidTr="00F57E85">
        <w:tblPrEx>
          <w:tblLook w:val="04A0" w:firstRow="1" w:lastRow="0" w:firstColumn="1" w:lastColumn="0" w:noHBand="0" w:noVBand="1"/>
        </w:tblPrEx>
        <w:trPr>
          <w:gridBefore w:val="1"/>
          <w:wBefore w:w="27" w:type="dxa"/>
          <w:trHeight w:val="312"/>
          <w:jc w:val="center"/>
        </w:trPr>
        <w:tc>
          <w:tcPr>
            <w:tcW w:w="3291" w:type="dxa"/>
            <w:gridSpan w:val="3"/>
            <w:tcBorders>
              <w:top w:val="single" w:sz="12" w:space="0" w:color="auto"/>
              <w:left w:val="single" w:sz="12" w:space="0" w:color="auto"/>
              <w:bottom w:val="single" w:sz="12" w:space="0" w:color="auto"/>
              <w:right w:val="single" w:sz="4" w:space="0" w:color="auto"/>
            </w:tcBorders>
            <w:shd w:val="clear" w:color="auto" w:fill="FFFFFF" w:themeFill="background1"/>
          </w:tcPr>
          <w:p w14:paraId="3A78E2AA" w14:textId="77777777" w:rsidR="00F57E85" w:rsidRPr="00C42974" w:rsidRDefault="00F57E85" w:rsidP="004A381F">
            <w:pPr>
              <w:spacing w:line="256" w:lineRule="auto"/>
              <w:rPr>
                <w:sz w:val="20"/>
              </w:rPr>
            </w:pPr>
            <w:r w:rsidRPr="00C42974">
              <w:rPr>
                <w:sz w:val="20"/>
              </w:rPr>
              <w:t>Build and/or expand capacity to provide RHW services within the existing RHWP agency or at off-site location(s) to a special population(s).</w:t>
            </w:r>
          </w:p>
          <w:p w14:paraId="4A9C72EB" w14:textId="77777777" w:rsidR="00F57E85" w:rsidRPr="00C42974" w:rsidRDefault="00F57E85" w:rsidP="004A381F">
            <w:pPr>
              <w:spacing w:line="256" w:lineRule="auto"/>
              <w:rPr>
                <w:sz w:val="20"/>
              </w:rPr>
            </w:pPr>
          </w:p>
          <w:p w14:paraId="6EF16F12" w14:textId="77777777" w:rsidR="00F57E85" w:rsidRPr="00C42974" w:rsidRDefault="00F57E85" w:rsidP="004A381F">
            <w:pPr>
              <w:tabs>
                <w:tab w:val="left" w:pos="1080"/>
                <w:tab w:val="right" w:leader="dot" w:pos="9144"/>
              </w:tabs>
              <w:spacing w:line="256" w:lineRule="auto"/>
              <w:rPr>
                <w:sz w:val="20"/>
              </w:rPr>
            </w:pPr>
            <w:r w:rsidRPr="00C42974">
              <w:rPr>
                <w:sz w:val="20"/>
              </w:rPr>
              <w:t>Services provided will follow Program Requirements for Title X Funded Family Planning Projects of the DHHS OPA, April 2014 and the CDC Providing Quality Family Planning Services, April 25, 2014, and all applicable updates.</w:t>
            </w:r>
          </w:p>
          <w:p w14:paraId="3F3EED3D" w14:textId="77777777" w:rsidR="00F57E85" w:rsidRPr="00C42974" w:rsidRDefault="00F57E85" w:rsidP="004A381F">
            <w:pPr>
              <w:spacing w:line="256" w:lineRule="auto"/>
              <w:rPr>
                <w:sz w:val="20"/>
              </w:rPr>
            </w:pPr>
          </w:p>
        </w:tc>
        <w:tc>
          <w:tcPr>
            <w:tcW w:w="5490" w:type="dxa"/>
            <w:gridSpan w:val="3"/>
            <w:tcBorders>
              <w:top w:val="single" w:sz="12" w:space="0" w:color="auto"/>
              <w:left w:val="single" w:sz="4" w:space="0" w:color="auto"/>
              <w:bottom w:val="single" w:sz="12" w:space="0" w:color="auto"/>
              <w:right w:val="single" w:sz="4" w:space="0" w:color="auto"/>
            </w:tcBorders>
            <w:shd w:val="clear" w:color="auto" w:fill="FFFFFF" w:themeFill="background1"/>
          </w:tcPr>
          <w:p w14:paraId="6C2025FC" w14:textId="77777777" w:rsidR="00F57E85" w:rsidRPr="00C42974" w:rsidRDefault="00F57E85" w:rsidP="004A381F">
            <w:pPr>
              <w:spacing w:line="256" w:lineRule="auto"/>
              <w:rPr>
                <w:sz w:val="20"/>
              </w:rPr>
            </w:pPr>
            <w:r w:rsidRPr="00C42974">
              <w:rPr>
                <w:sz w:val="20"/>
              </w:rPr>
              <w:t xml:space="preserve">Identify the special population(s) to be served. </w:t>
            </w:r>
          </w:p>
          <w:p w14:paraId="285E12CF" w14:textId="77777777" w:rsidR="00F57E85" w:rsidRPr="00C42974" w:rsidRDefault="00F57E85" w:rsidP="004A381F">
            <w:pPr>
              <w:spacing w:line="256" w:lineRule="auto"/>
              <w:rPr>
                <w:sz w:val="20"/>
              </w:rPr>
            </w:pPr>
            <w:r w:rsidRPr="00C42974">
              <w:rPr>
                <w:sz w:val="20"/>
              </w:rPr>
              <w:t>Select one or more of the following:</w:t>
            </w:r>
          </w:p>
          <w:p w14:paraId="3C045628"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 xml:space="preserve">SUD </w:t>
            </w:r>
          </w:p>
          <w:p w14:paraId="0D6A16E6"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 xml:space="preserve">LGBTQ </w:t>
            </w:r>
          </w:p>
          <w:p w14:paraId="39FD2B47"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Incarcerated persons</w:t>
            </w:r>
          </w:p>
          <w:p w14:paraId="407225B3"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Domestic Violence Shelters</w:t>
            </w:r>
          </w:p>
          <w:p w14:paraId="761D14DF"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 xml:space="preserve">Homeless </w:t>
            </w:r>
          </w:p>
          <w:p w14:paraId="54B6AED7" w14:textId="77777777" w:rsidR="00F57E85" w:rsidRPr="00C42974"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Adolescents</w:t>
            </w:r>
          </w:p>
          <w:p w14:paraId="7F5E4372" w14:textId="77777777" w:rsidR="00F57E85" w:rsidRPr="00C42974" w:rsidRDefault="00F57E85" w:rsidP="00F57E85">
            <w:pPr>
              <w:pStyle w:val="ListParagraph"/>
              <w:widowControl/>
              <w:numPr>
                <w:ilvl w:val="0"/>
                <w:numId w:val="47"/>
              </w:numPr>
              <w:autoSpaceDE/>
              <w:autoSpaceDN/>
              <w:spacing w:before="0" w:line="259" w:lineRule="auto"/>
              <w:contextualSpacing/>
              <w:rPr>
                <w:sz w:val="20"/>
              </w:rPr>
            </w:pPr>
            <w:proofErr w:type="spellStart"/>
            <w:r w:rsidRPr="00C42974">
              <w:rPr>
                <w:sz w:val="20"/>
              </w:rPr>
              <w:t>PrEP</w:t>
            </w:r>
            <w:proofErr w:type="spellEnd"/>
          </w:p>
          <w:p w14:paraId="5E4E6858" w14:textId="77777777" w:rsidR="00F57E85" w:rsidRPr="00C42974" w:rsidRDefault="00F57E85" w:rsidP="00F57E85">
            <w:pPr>
              <w:pStyle w:val="ListParagraph"/>
              <w:widowControl/>
              <w:numPr>
                <w:ilvl w:val="0"/>
                <w:numId w:val="47"/>
              </w:numPr>
              <w:autoSpaceDE/>
              <w:autoSpaceDN/>
              <w:spacing w:before="0" w:line="259" w:lineRule="auto"/>
              <w:contextualSpacing/>
              <w:rPr>
                <w:sz w:val="20"/>
              </w:rPr>
            </w:pPr>
            <w:r w:rsidRPr="00C42974">
              <w:rPr>
                <w:sz w:val="20"/>
              </w:rPr>
              <w:t xml:space="preserve">Human trafficking victims/survivors </w:t>
            </w:r>
          </w:p>
          <w:p w14:paraId="0105E299" w14:textId="77777777" w:rsidR="00F57E85" w:rsidRDefault="00F57E85" w:rsidP="00F57E85">
            <w:pPr>
              <w:pStyle w:val="ListParagraph"/>
              <w:widowControl/>
              <w:numPr>
                <w:ilvl w:val="0"/>
                <w:numId w:val="47"/>
              </w:numPr>
              <w:autoSpaceDE/>
              <w:autoSpaceDN/>
              <w:snapToGrid w:val="0"/>
              <w:spacing w:before="0" w:line="256" w:lineRule="auto"/>
              <w:contextualSpacing/>
              <w:rPr>
                <w:sz w:val="20"/>
              </w:rPr>
            </w:pPr>
            <w:r w:rsidRPr="00C42974">
              <w:rPr>
                <w:sz w:val="20"/>
              </w:rPr>
              <w:t>Other</w:t>
            </w:r>
          </w:p>
          <w:p w14:paraId="59D2A6E7" w14:textId="77777777" w:rsidR="00F57E85" w:rsidRPr="00C42974" w:rsidRDefault="00F57E85" w:rsidP="004A381F">
            <w:pPr>
              <w:pStyle w:val="ListParagraph"/>
              <w:widowControl/>
              <w:snapToGrid w:val="0"/>
              <w:spacing w:line="256" w:lineRule="auto"/>
              <w:rPr>
                <w:sz w:val="20"/>
              </w:rPr>
            </w:pPr>
          </w:p>
          <w:p w14:paraId="0159C2EA" w14:textId="77777777" w:rsidR="00F57E85" w:rsidRPr="00C42974" w:rsidRDefault="00F57E85" w:rsidP="004A381F">
            <w:pPr>
              <w:spacing w:line="256" w:lineRule="auto"/>
              <w:rPr>
                <w:sz w:val="20"/>
              </w:rPr>
            </w:pPr>
            <w:r w:rsidRPr="00C42974">
              <w:rPr>
                <w:sz w:val="20"/>
              </w:rPr>
              <w:t xml:space="preserve">Build or expand the scope of preexisting collaborative relationship with the agency serving the identified special population. </w:t>
            </w:r>
          </w:p>
          <w:p w14:paraId="6B974586" w14:textId="77777777" w:rsidR="00F57E85" w:rsidRDefault="00F57E85" w:rsidP="004A381F">
            <w:pPr>
              <w:spacing w:line="256" w:lineRule="auto"/>
              <w:rPr>
                <w:sz w:val="20"/>
              </w:rPr>
            </w:pPr>
          </w:p>
          <w:p w14:paraId="25532091" w14:textId="77777777" w:rsidR="00F57E85" w:rsidRPr="00C42974" w:rsidRDefault="00F57E85" w:rsidP="004A381F">
            <w:pPr>
              <w:spacing w:line="256" w:lineRule="auto"/>
              <w:rPr>
                <w:sz w:val="20"/>
              </w:rPr>
            </w:pPr>
            <w:r w:rsidRPr="00C42974">
              <w:rPr>
                <w:sz w:val="20"/>
              </w:rPr>
              <w:t xml:space="preserve">Develop and implement a written agreement with the external agency. </w:t>
            </w:r>
          </w:p>
          <w:p w14:paraId="01151580" w14:textId="77777777" w:rsidR="00F57E85" w:rsidRPr="00C42974" w:rsidRDefault="00F57E85" w:rsidP="004A381F">
            <w:pPr>
              <w:spacing w:line="256" w:lineRule="auto"/>
              <w:rPr>
                <w:sz w:val="20"/>
              </w:rPr>
            </w:pPr>
          </w:p>
          <w:p w14:paraId="20E6732B" w14:textId="77777777" w:rsidR="00F57E85" w:rsidRPr="00C42974" w:rsidRDefault="00F57E85" w:rsidP="004A381F">
            <w:pPr>
              <w:spacing w:line="256" w:lineRule="auto"/>
              <w:rPr>
                <w:sz w:val="20"/>
              </w:rPr>
            </w:pPr>
            <w:r w:rsidRPr="00C42974">
              <w:rPr>
                <w:sz w:val="20"/>
              </w:rPr>
              <w:t>Provide RHWP clinical services and education/counseling.</w:t>
            </w:r>
          </w:p>
          <w:p w14:paraId="43DCFDC8" w14:textId="77777777" w:rsidR="00F57E85" w:rsidRPr="00C42974" w:rsidRDefault="00F57E85" w:rsidP="004A381F">
            <w:pPr>
              <w:spacing w:line="256" w:lineRule="auto"/>
              <w:rPr>
                <w:bCs/>
                <w:sz w:val="20"/>
              </w:rPr>
            </w:pPr>
          </w:p>
          <w:p w14:paraId="1000B9BD" w14:textId="77777777" w:rsidR="00F57E85" w:rsidRPr="00C42974" w:rsidRDefault="00F57E85" w:rsidP="004A381F">
            <w:pPr>
              <w:spacing w:line="256" w:lineRule="auto"/>
              <w:rPr>
                <w:sz w:val="20"/>
              </w:rPr>
            </w:pPr>
            <w:r w:rsidRPr="00C42974">
              <w:rPr>
                <w:sz w:val="20"/>
              </w:rPr>
              <w:t xml:space="preserve">Complete client visit record (CVR) and Reproductive Life Plan (RLP) for each client visit and enter into </w:t>
            </w:r>
            <w:proofErr w:type="spellStart"/>
            <w:r w:rsidRPr="00C42974">
              <w:rPr>
                <w:sz w:val="20"/>
              </w:rPr>
              <w:t>Ahlers</w:t>
            </w:r>
            <w:proofErr w:type="spellEnd"/>
            <w:r w:rsidRPr="00C42974">
              <w:rPr>
                <w:sz w:val="20"/>
              </w:rPr>
              <w:t xml:space="preserve"> database. </w:t>
            </w:r>
          </w:p>
          <w:p w14:paraId="06E23BD0" w14:textId="77777777" w:rsidR="00F57E85" w:rsidRPr="00C42974" w:rsidRDefault="00F57E85" w:rsidP="004A381F">
            <w:pPr>
              <w:spacing w:line="256" w:lineRule="auto"/>
              <w:rPr>
                <w:strike/>
                <w:sz w:val="20"/>
              </w:rPr>
            </w:pPr>
            <w:r w:rsidRPr="00C42974">
              <w:rPr>
                <w:sz w:val="20"/>
              </w:rPr>
              <w:t>Expenditure reports will be submitted monthly/quarterly.</w:t>
            </w:r>
          </w:p>
          <w:p w14:paraId="301D5E39" w14:textId="77777777" w:rsidR="00F57E85" w:rsidRDefault="00F57E85" w:rsidP="004A381F">
            <w:pPr>
              <w:contextualSpacing/>
              <w:rPr>
                <w:bCs/>
                <w:sz w:val="20"/>
              </w:rPr>
            </w:pPr>
          </w:p>
          <w:p w14:paraId="71B48B5E" w14:textId="77777777" w:rsidR="00F57E85" w:rsidRDefault="00F57E85" w:rsidP="004A381F">
            <w:pPr>
              <w:contextualSpacing/>
              <w:rPr>
                <w:bCs/>
                <w:sz w:val="20"/>
              </w:rPr>
            </w:pPr>
          </w:p>
          <w:p w14:paraId="36538D1C" w14:textId="77777777" w:rsidR="00F57E85" w:rsidRDefault="00F57E85" w:rsidP="004A381F">
            <w:pPr>
              <w:contextualSpacing/>
              <w:rPr>
                <w:bCs/>
                <w:sz w:val="20"/>
              </w:rPr>
            </w:pPr>
          </w:p>
          <w:p w14:paraId="3E593DAB" w14:textId="77777777" w:rsidR="00F57E85" w:rsidRDefault="00F57E85" w:rsidP="004A381F">
            <w:pPr>
              <w:contextualSpacing/>
              <w:rPr>
                <w:bCs/>
                <w:sz w:val="20"/>
              </w:rPr>
            </w:pPr>
          </w:p>
          <w:p w14:paraId="009FA271" w14:textId="77777777" w:rsidR="00F57E85" w:rsidRDefault="00F57E85" w:rsidP="004A381F">
            <w:pPr>
              <w:contextualSpacing/>
              <w:rPr>
                <w:bCs/>
                <w:sz w:val="20"/>
              </w:rPr>
            </w:pPr>
          </w:p>
          <w:p w14:paraId="072769F3" w14:textId="77777777" w:rsidR="00F57E85" w:rsidRDefault="00F57E85" w:rsidP="004A381F">
            <w:pPr>
              <w:contextualSpacing/>
              <w:rPr>
                <w:bCs/>
                <w:sz w:val="20"/>
              </w:rPr>
            </w:pPr>
          </w:p>
          <w:p w14:paraId="0E1838CB" w14:textId="77777777" w:rsidR="00F57E85" w:rsidRDefault="00F57E85" w:rsidP="004A381F">
            <w:pPr>
              <w:contextualSpacing/>
              <w:rPr>
                <w:bCs/>
                <w:sz w:val="20"/>
              </w:rPr>
            </w:pPr>
          </w:p>
          <w:p w14:paraId="5247747C" w14:textId="77777777" w:rsidR="00F57E85" w:rsidRPr="00C42974" w:rsidRDefault="00F57E85" w:rsidP="004A381F">
            <w:pPr>
              <w:contextualSpacing/>
              <w:rPr>
                <w:bCs/>
                <w:sz w:val="20"/>
              </w:rPr>
            </w:pPr>
            <w:r w:rsidRPr="00C42974">
              <w:rPr>
                <w:bCs/>
                <w:sz w:val="20"/>
              </w:rPr>
              <w:t xml:space="preserve">The clinician/provider/nurse must be present and dedicated to Deliverable 6 for a minimum of 20 hours/month, separate from deliverable 1. </w:t>
            </w:r>
          </w:p>
          <w:p w14:paraId="1A4CAC1A" w14:textId="77777777" w:rsidR="00F57E85" w:rsidRPr="00C42974" w:rsidRDefault="00F57E85" w:rsidP="004A381F">
            <w:pPr>
              <w:spacing w:line="256" w:lineRule="auto"/>
              <w:rPr>
                <w:sz w:val="20"/>
              </w:rPr>
            </w:pPr>
          </w:p>
          <w:p w14:paraId="0A732496" w14:textId="77777777" w:rsidR="00F57E85" w:rsidRPr="00C42974" w:rsidRDefault="00F57E85" w:rsidP="004A381F">
            <w:pPr>
              <w:spacing w:line="256" w:lineRule="auto"/>
              <w:rPr>
                <w:sz w:val="20"/>
              </w:rPr>
            </w:pPr>
            <w:r w:rsidRPr="00C42974">
              <w:rPr>
                <w:sz w:val="20"/>
              </w:rPr>
              <w:t>Advertise clinical services, collaborative partnership, hours, etc. in multiple mediums (e.g., billboards, fliers in local establishments and restrooms, social media, website, radio/television/movie theater/newspaper ads).</w:t>
            </w:r>
          </w:p>
        </w:tc>
        <w:tc>
          <w:tcPr>
            <w:tcW w:w="5889" w:type="dxa"/>
            <w:gridSpan w:val="3"/>
            <w:tcBorders>
              <w:top w:val="single" w:sz="12" w:space="0" w:color="auto"/>
              <w:left w:val="single" w:sz="4" w:space="0" w:color="auto"/>
              <w:bottom w:val="single" w:sz="12" w:space="0" w:color="auto"/>
              <w:right w:val="single" w:sz="12" w:space="0" w:color="auto"/>
            </w:tcBorders>
            <w:shd w:val="clear" w:color="auto" w:fill="FFFFFF" w:themeFill="background1"/>
          </w:tcPr>
          <w:p w14:paraId="7E4F3860" w14:textId="77777777" w:rsidR="00F57E85" w:rsidRDefault="00F57E85" w:rsidP="004A381F">
            <w:pPr>
              <w:spacing w:line="256" w:lineRule="auto"/>
              <w:jc w:val="both"/>
              <w:rPr>
                <w:color w:val="000000" w:themeColor="text1"/>
                <w:sz w:val="20"/>
              </w:rPr>
            </w:pPr>
            <w:r>
              <w:rPr>
                <w:color w:val="000000" w:themeColor="text1"/>
                <w:sz w:val="20"/>
              </w:rPr>
              <w:lastRenderedPageBreak/>
              <w:t xml:space="preserve">Special Population(s) identified: </w:t>
            </w:r>
          </w:p>
          <w:p w14:paraId="4032A952" w14:textId="77777777" w:rsidR="00F57E85" w:rsidRDefault="00F57E85" w:rsidP="00F57E85">
            <w:pPr>
              <w:pStyle w:val="ListParagraph"/>
              <w:numPr>
                <w:ilvl w:val="0"/>
                <w:numId w:val="55"/>
              </w:numPr>
              <w:autoSpaceDE/>
              <w:autoSpaceDN/>
              <w:spacing w:before="0" w:line="256" w:lineRule="auto"/>
              <w:contextualSpacing/>
              <w:jc w:val="both"/>
              <w:rPr>
                <w:color w:val="000000" w:themeColor="text1"/>
                <w:sz w:val="20"/>
              </w:rPr>
            </w:pPr>
            <w:r w:rsidRPr="00D57D29">
              <w:rPr>
                <w:color w:val="000000" w:themeColor="text1"/>
                <w:sz w:val="20"/>
              </w:rPr>
              <w:t>Initial workplan and mid- and end of year evaluations submitted</w:t>
            </w:r>
            <w:r>
              <w:rPr>
                <w:color w:val="000000" w:themeColor="text1"/>
                <w:sz w:val="20"/>
              </w:rPr>
              <w:t>.</w:t>
            </w:r>
          </w:p>
          <w:p w14:paraId="72967EBC" w14:textId="77777777" w:rsidR="00F57E85" w:rsidRPr="00D57D29" w:rsidRDefault="00F57E85" w:rsidP="00F57E85">
            <w:pPr>
              <w:pStyle w:val="ListParagraph"/>
              <w:numPr>
                <w:ilvl w:val="0"/>
                <w:numId w:val="55"/>
              </w:numPr>
              <w:autoSpaceDE/>
              <w:autoSpaceDN/>
              <w:spacing w:before="0" w:line="256" w:lineRule="auto"/>
              <w:contextualSpacing/>
              <w:jc w:val="both"/>
              <w:rPr>
                <w:color w:val="000000" w:themeColor="text1"/>
                <w:sz w:val="20"/>
              </w:rPr>
            </w:pPr>
            <w:r w:rsidRPr="00D57D29">
              <w:rPr>
                <w:color w:val="000000" w:themeColor="text1"/>
                <w:sz w:val="20"/>
              </w:rPr>
              <w:t>Required forms have been uploaded into GMIS (e.g., MOUs, Site and Service form)</w:t>
            </w:r>
            <w:r>
              <w:rPr>
                <w:color w:val="000000" w:themeColor="text1"/>
                <w:sz w:val="20"/>
              </w:rPr>
              <w:t>.</w:t>
            </w:r>
          </w:p>
          <w:p w14:paraId="1288EB3C" w14:textId="77777777" w:rsidR="00F57E85" w:rsidRPr="00C42974" w:rsidRDefault="00F57E85" w:rsidP="004A381F">
            <w:pPr>
              <w:tabs>
                <w:tab w:val="left" w:pos="1080"/>
                <w:tab w:val="right" w:leader="dot" w:pos="9144"/>
              </w:tabs>
              <w:spacing w:line="256" w:lineRule="auto"/>
              <w:rPr>
                <w:color w:val="000000" w:themeColor="text1"/>
                <w:sz w:val="20"/>
              </w:rPr>
            </w:pPr>
          </w:p>
          <w:p w14:paraId="29B516DE" w14:textId="77777777" w:rsidR="00F57E85" w:rsidRDefault="00F57E85" w:rsidP="004A381F">
            <w:pPr>
              <w:tabs>
                <w:tab w:val="left" w:pos="1080"/>
                <w:tab w:val="right" w:leader="dot" w:pos="9144"/>
              </w:tabs>
              <w:spacing w:line="256" w:lineRule="auto"/>
              <w:rPr>
                <w:color w:val="000000" w:themeColor="text1"/>
                <w:sz w:val="20"/>
              </w:rPr>
            </w:pPr>
          </w:p>
          <w:p w14:paraId="233B13B9" w14:textId="77777777" w:rsidR="00F57E85" w:rsidRDefault="00F57E85" w:rsidP="004A381F">
            <w:pPr>
              <w:tabs>
                <w:tab w:val="left" w:pos="1080"/>
                <w:tab w:val="right" w:leader="dot" w:pos="9144"/>
              </w:tabs>
              <w:spacing w:line="256" w:lineRule="auto"/>
              <w:rPr>
                <w:color w:val="000000" w:themeColor="text1"/>
                <w:sz w:val="20"/>
              </w:rPr>
            </w:pPr>
          </w:p>
          <w:p w14:paraId="2C706837" w14:textId="77777777" w:rsidR="00F57E85" w:rsidRDefault="00F57E85" w:rsidP="004A381F">
            <w:pPr>
              <w:tabs>
                <w:tab w:val="left" w:pos="1080"/>
                <w:tab w:val="right" w:leader="dot" w:pos="9144"/>
              </w:tabs>
              <w:spacing w:line="256" w:lineRule="auto"/>
              <w:rPr>
                <w:color w:val="000000" w:themeColor="text1"/>
                <w:sz w:val="20"/>
              </w:rPr>
            </w:pPr>
          </w:p>
          <w:p w14:paraId="6F5ACECF" w14:textId="77777777" w:rsidR="00F57E85" w:rsidRDefault="00F57E85" w:rsidP="004A381F">
            <w:pPr>
              <w:tabs>
                <w:tab w:val="left" w:pos="1080"/>
                <w:tab w:val="right" w:leader="dot" w:pos="9144"/>
              </w:tabs>
              <w:spacing w:line="256" w:lineRule="auto"/>
              <w:rPr>
                <w:color w:val="000000" w:themeColor="text1"/>
                <w:sz w:val="20"/>
              </w:rPr>
            </w:pPr>
          </w:p>
          <w:p w14:paraId="09BCCA52" w14:textId="77777777" w:rsidR="00F57E85" w:rsidRDefault="00F57E85" w:rsidP="004A381F">
            <w:pPr>
              <w:tabs>
                <w:tab w:val="left" w:pos="1080"/>
                <w:tab w:val="right" w:leader="dot" w:pos="9144"/>
              </w:tabs>
              <w:spacing w:line="256" w:lineRule="auto"/>
              <w:rPr>
                <w:color w:val="000000" w:themeColor="text1"/>
                <w:sz w:val="20"/>
              </w:rPr>
            </w:pPr>
          </w:p>
          <w:p w14:paraId="2AAA6DA7" w14:textId="77777777" w:rsidR="00F57E85" w:rsidRDefault="00F57E85" w:rsidP="004A381F">
            <w:pPr>
              <w:tabs>
                <w:tab w:val="left" w:pos="1080"/>
                <w:tab w:val="right" w:leader="dot" w:pos="9144"/>
              </w:tabs>
              <w:spacing w:line="256" w:lineRule="auto"/>
              <w:rPr>
                <w:color w:val="000000" w:themeColor="text1"/>
                <w:sz w:val="20"/>
              </w:rPr>
            </w:pPr>
          </w:p>
          <w:p w14:paraId="673D6C8B" w14:textId="77777777" w:rsidR="00F57E85" w:rsidRDefault="00F57E85" w:rsidP="004A381F">
            <w:pPr>
              <w:tabs>
                <w:tab w:val="left" w:pos="1080"/>
                <w:tab w:val="right" w:leader="dot" w:pos="9144"/>
              </w:tabs>
              <w:spacing w:line="256" w:lineRule="auto"/>
              <w:rPr>
                <w:color w:val="000000" w:themeColor="text1"/>
                <w:sz w:val="20"/>
              </w:rPr>
            </w:pPr>
          </w:p>
          <w:p w14:paraId="3A79F846" w14:textId="77777777" w:rsidR="00F57E85" w:rsidRDefault="00F57E85" w:rsidP="004A381F">
            <w:pPr>
              <w:tabs>
                <w:tab w:val="left" w:pos="1080"/>
                <w:tab w:val="right" w:leader="dot" w:pos="9144"/>
              </w:tabs>
              <w:spacing w:line="256" w:lineRule="auto"/>
              <w:rPr>
                <w:color w:val="000000" w:themeColor="text1"/>
                <w:sz w:val="20"/>
              </w:rPr>
            </w:pPr>
          </w:p>
          <w:p w14:paraId="74365EDB" w14:textId="77777777" w:rsidR="00F57E85" w:rsidRDefault="00F57E85" w:rsidP="004A381F">
            <w:pPr>
              <w:tabs>
                <w:tab w:val="left" w:pos="1080"/>
                <w:tab w:val="right" w:leader="dot" w:pos="9144"/>
              </w:tabs>
              <w:spacing w:line="256" w:lineRule="auto"/>
              <w:rPr>
                <w:color w:val="000000" w:themeColor="text1"/>
                <w:sz w:val="20"/>
              </w:rPr>
            </w:pPr>
          </w:p>
          <w:p w14:paraId="64E1F80F" w14:textId="77777777" w:rsidR="00F57E85" w:rsidRDefault="00F57E85" w:rsidP="004A381F">
            <w:pPr>
              <w:tabs>
                <w:tab w:val="left" w:pos="1080"/>
                <w:tab w:val="right" w:leader="dot" w:pos="9144"/>
              </w:tabs>
              <w:spacing w:line="256" w:lineRule="auto"/>
              <w:rPr>
                <w:color w:val="000000" w:themeColor="text1"/>
                <w:sz w:val="20"/>
              </w:rPr>
            </w:pPr>
          </w:p>
          <w:p w14:paraId="4BF64512" w14:textId="77777777" w:rsidR="00F57E85" w:rsidRDefault="00F57E85" w:rsidP="004A381F">
            <w:pPr>
              <w:tabs>
                <w:tab w:val="left" w:pos="1080"/>
                <w:tab w:val="right" w:leader="dot" w:pos="9144"/>
              </w:tabs>
              <w:spacing w:line="256" w:lineRule="auto"/>
              <w:rPr>
                <w:color w:val="000000" w:themeColor="text1"/>
                <w:sz w:val="20"/>
              </w:rPr>
            </w:pPr>
          </w:p>
          <w:p w14:paraId="41C4936A" w14:textId="77777777" w:rsidR="00F57E85" w:rsidRDefault="00F57E85" w:rsidP="004A381F">
            <w:pPr>
              <w:tabs>
                <w:tab w:val="left" w:pos="1080"/>
                <w:tab w:val="right" w:leader="dot" w:pos="9144"/>
              </w:tabs>
              <w:spacing w:line="256" w:lineRule="auto"/>
              <w:rPr>
                <w:color w:val="000000" w:themeColor="text1"/>
                <w:sz w:val="20"/>
              </w:rPr>
            </w:pPr>
            <w:r>
              <w:rPr>
                <w:color w:val="000000" w:themeColor="text1"/>
                <w:sz w:val="20"/>
              </w:rPr>
              <w:t>Written agreement is uploaded in GMIS</w:t>
            </w:r>
          </w:p>
          <w:p w14:paraId="2D58151D" w14:textId="77777777" w:rsidR="00F57E85" w:rsidRDefault="00F57E85" w:rsidP="004A381F">
            <w:pPr>
              <w:tabs>
                <w:tab w:val="left" w:pos="1080"/>
                <w:tab w:val="right" w:leader="dot" w:pos="9144"/>
              </w:tabs>
              <w:spacing w:line="256" w:lineRule="auto"/>
              <w:rPr>
                <w:color w:val="000000" w:themeColor="text1"/>
                <w:sz w:val="20"/>
              </w:rPr>
            </w:pPr>
          </w:p>
          <w:p w14:paraId="272EB794" w14:textId="77777777" w:rsidR="00F57E85" w:rsidRDefault="00F57E85" w:rsidP="004A381F">
            <w:pPr>
              <w:spacing w:line="256" w:lineRule="auto"/>
              <w:rPr>
                <w:sz w:val="20"/>
              </w:rPr>
            </w:pPr>
            <w:r w:rsidRPr="00C42974">
              <w:rPr>
                <w:sz w:val="20"/>
              </w:rPr>
              <w:t>Agency has completed 100% of projected visits</w:t>
            </w:r>
          </w:p>
          <w:p w14:paraId="46456B87" w14:textId="77777777" w:rsidR="00F57E85" w:rsidRPr="000A5321" w:rsidRDefault="00F57E85" w:rsidP="00F57E85">
            <w:pPr>
              <w:pStyle w:val="ListParagraph"/>
              <w:numPr>
                <w:ilvl w:val="0"/>
                <w:numId w:val="54"/>
              </w:numPr>
              <w:autoSpaceDE/>
              <w:autoSpaceDN/>
              <w:spacing w:before="0"/>
              <w:contextualSpacing/>
              <w:rPr>
                <w:sz w:val="20"/>
              </w:rPr>
            </w:pPr>
            <w:r w:rsidRPr="000A5321">
              <w:rPr>
                <w:sz w:val="20"/>
              </w:rPr>
              <w:t xml:space="preserve">Must report at least 200 client visits, separate from Deliverable 1 visits.  </w:t>
            </w:r>
          </w:p>
          <w:p w14:paraId="703AEDCF" w14:textId="77777777" w:rsidR="00F57E85" w:rsidRDefault="00F57E85" w:rsidP="00F57E85">
            <w:pPr>
              <w:pStyle w:val="ListParagraph"/>
              <w:numPr>
                <w:ilvl w:val="0"/>
                <w:numId w:val="54"/>
              </w:numPr>
              <w:autoSpaceDE/>
              <w:autoSpaceDN/>
              <w:spacing w:before="0" w:line="256" w:lineRule="auto"/>
              <w:contextualSpacing/>
              <w:rPr>
                <w:sz w:val="20"/>
              </w:rPr>
            </w:pPr>
            <w:r w:rsidRPr="00D57D29">
              <w:rPr>
                <w:sz w:val="20"/>
              </w:rPr>
              <w:t xml:space="preserve">100% of client visits have a CVR created and submitted in </w:t>
            </w:r>
            <w:proofErr w:type="spellStart"/>
            <w:r w:rsidRPr="00D57D29">
              <w:rPr>
                <w:sz w:val="20"/>
              </w:rPr>
              <w:t>Ahlers</w:t>
            </w:r>
            <w:proofErr w:type="spellEnd"/>
            <w:r w:rsidRPr="00D57D29">
              <w:rPr>
                <w:sz w:val="20"/>
              </w:rPr>
              <w:t>.</w:t>
            </w:r>
          </w:p>
          <w:p w14:paraId="1FC22140" w14:textId="77777777" w:rsidR="00F57E85" w:rsidRPr="00D57D29" w:rsidRDefault="00F57E85" w:rsidP="00F57E85">
            <w:pPr>
              <w:pStyle w:val="ListParagraph"/>
              <w:numPr>
                <w:ilvl w:val="0"/>
                <w:numId w:val="54"/>
              </w:numPr>
              <w:autoSpaceDE/>
              <w:autoSpaceDN/>
              <w:spacing w:before="0" w:line="256" w:lineRule="auto"/>
              <w:contextualSpacing/>
              <w:rPr>
                <w:sz w:val="20"/>
              </w:rPr>
            </w:pPr>
            <w:r w:rsidRPr="00D57D29">
              <w:rPr>
                <w:sz w:val="20"/>
              </w:rPr>
              <w:t xml:space="preserve">100% of chart audits show that appropriate services, </w:t>
            </w:r>
            <w:r w:rsidRPr="00D57D29">
              <w:rPr>
                <w:sz w:val="20"/>
              </w:rPr>
              <w:lastRenderedPageBreak/>
              <w:t xml:space="preserve">education, and counseling were provided at each client visit. </w:t>
            </w:r>
          </w:p>
          <w:p w14:paraId="7582623F" w14:textId="77777777" w:rsidR="00F57E85" w:rsidRPr="00D57D29" w:rsidRDefault="00F57E85" w:rsidP="00F57E85">
            <w:pPr>
              <w:pStyle w:val="ListParagraph"/>
              <w:numPr>
                <w:ilvl w:val="0"/>
                <w:numId w:val="56"/>
              </w:numPr>
              <w:tabs>
                <w:tab w:val="left" w:pos="1080"/>
                <w:tab w:val="right" w:leader="dot" w:pos="9144"/>
              </w:tabs>
              <w:autoSpaceDE/>
              <w:autoSpaceDN/>
              <w:spacing w:before="0" w:line="256" w:lineRule="auto"/>
              <w:contextualSpacing/>
              <w:rPr>
                <w:sz w:val="20"/>
              </w:rPr>
            </w:pPr>
            <w:r w:rsidRPr="00D57D29">
              <w:rPr>
                <w:sz w:val="20"/>
              </w:rPr>
              <w:t xml:space="preserve">100% of expenditure reports are submitted by due date and include number of client visits. </w:t>
            </w:r>
          </w:p>
          <w:p w14:paraId="26000E76" w14:textId="77777777" w:rsidR="00F57E85" w:rsidRPr="00D57D29" w:rsidRDefault="00F57E85" w:rsidP="00F57E85">
            <w:pPr>
              <w:pStyle w:val="ListParagraph"/>
              <w:numPr>
                <w:ilvl w:val="0"/>
                <w:numId w:val="56"/>
              </w:numPr>
              <w:autoSpaceDE/>
              <w:autoSpaceDN/>
              <w:spacing w:before="0"/>
              <w:contextualSpacing/>
              <w:jc w:val="both"/>
              <w:rPr>
                <w:sz w:val="20"/>
              </w:rPr>
            </w:pPr>
            <w:r w:rsidRPr="00D57D29">
              <w:rPr>
                <w:sz w:val="20"/>
              </w:rPr>
              <w:t xml:space="preserve">100% of chart audits show clients were charged appropriately and insurance was billed correctly. </w:t>
            </w:r>
          </w:p>
          <w:p w14:paraId="6B379D35" w14:textId="77777777" w:rsidR="00F57E85" w:rsidRDefault="00F57E85" w:rsidP="004A381F">
            <w:pPr>
              <w:tabs>
                <w:tab w:val="left" w:pos="1080"/>
                <w:tab w:val="right" w:leader="dot" w:pos="9144"/>
              </w:tabs>
              <w:spacing w:line="256" w:lineRule="auto"/>
              <w:rPr>
                <w:color w:val="000000" w:themeColor="text1"/>
                <w:sz w:val="20"/>
              </w:rPr>
            </w:pPr>
          </w:p>
          <w:p w14:paraId="4F96DA03" w14:textId="77777777" w:rsidR="00F57E85" w:rsidRPr="00C42974" w:rsidRDefault="00F57E85" w:rsidP="004A381F">
            <w:pPr>
              <w:tabs>
                <w:tab w:val="left" w:pos="1080"/>
                <w:tab w:val="right" w:leader="dot" w:pos="9144"/>
              </w:tabs>
              <w:spacing w:line="256" w:lineRule="auto"/>
              <w:rPr>
                <w:color w:val="000000" w:themeColor="text1"/>
                <w:sz w:val="20"/>
              </w:rPr>
            </w:pPr>
            <w:r w:rsidRPr="00C42974">
              <w:rPr>
                <w:color w:val="000000" w:themeColor="text1"/>
                <w:sz w:val="20"/>
              </w:rPr>
              <w:t xml:space="preserve">Documentation of number of hours spent providing services and education. Meeting the </w:t>
            </w:r>
            <w:r w:rsidRPr="00C42974">
              <w:rPr>
                <w:sz w:val="20"/>
              </w:rPr>
              <w:t xml:space="preserve">20 </w:t>
            </w:r>
            <w:r w:rsidRPr="00C42974">
              <w:rPr>
                <w:color w:val="000000" w:themeColor="text1"/>
                <w:sz w:val="20"/>
              </w:rPr>
              <w:t>hour per month requirement.</w:t>
            </w:r>
          </w:p>
          <w:p w14:paraId="69368452" w14:textId="77777777" w:rsidR="00F57E85" w:rsidRPr="00C42974" w:rsidRDefault="00F57E85" w:rsidP="004A381F">
            <w:pPr>
              <w:spacing w:line="256" w:lineRule="auto"/>
              <w:rPr>
                <w:sz w:val="20"/>
              </w:rPr>
            </w:pPr>
          </w:p>
          <w:p w14:paraId="6B7F38D2" w14:textId="77777777" w:rsidR="00F57E85" w:rsidRPr="00C42974" w:rsidRDefault="00F57E85" w:rsidP="004A381F">
            <w:pPr>
              <w:rPr>
                <w:sz w:val="20"/>
              </w:rPr>
            </w:pPr>
            <w:r w:rsidRPr="00C42974">
              <w:rPr>
                <w:sz w:val="20"/>
              </w:rPr>
              <w:t xml:space="preserve">Referrals are being made for services not able to be provided at the </w:t>
            </w:r>
            <w:r>
              <w:rPr>
                <w:sz w:val="20"/>
              </w:rPr>
              <w:t>special population agency</w:t>
            </w:r>
            <w:r w:rsidRPr="00C42974">
              <w:rPr>
                <w:sz w:val="20"/>
              </w:rPr>
              <w:t>. If applicable, the referrals are to a Title X family planning clinic.</w:t>
            </w:r>
          </w:p>
          <w:p w14:paraId="0AB3B3DF" w14:textId="77777777" w:rsidR="00F57E85" w:rsidRPr="00C42974" w:rsidRDefault="00F57E85" w:rsidP="004A381F">
            <w:pPr>
              <w:jc w:val="both"/>
              <w:rPr>
                <w:sz w:val="20"/>
              </w:rPr>
            </w:pPr>
          </w:p>
          <w:p w14:paraId="2B0834ED" w14:textId="77777777" w:rsidR="00F57E85" w:rsidRPr="00C42974" w:rsidRDefault="00F57E85" w:rsidP="004A381F">
            <w:pPr>
              <w:tabs>
                <w:tab w:val="left" w:pos="1080"/>
                <w:tab w:val="right" w:leader="dot" w:pos="9144"/>
              </w:tabs>
              <w:spacing w:line="256" w:lineRule="auto"/>
              <w:rPr>
                <w:sz w:val="20"/>
              </w:rPr>
            </w:pPr>
            <w:r w:rsidRPr="00C42974">
              <w:rPr>
                <w:sz w:val="20"/>
              </w:rPr>
              <w:t xml:space="preserve">Complete Outreach Event Reporting Form and upload in GMIS with expenditure reports to detail outreach and advertising efforts. </w:t>
            </w:r>
          </w:p>
          <w:p w14:paraId="74E32370" w14:textId="77777777" w:rsidR="00F57E85" w:rsidRPr="00C42974" w:rsidRDefault="00F57E85" w:rsidP="004A381F">
            <w:pPr>
              <w:spacing w:line="256" w:lineRule="auto"/>
              <w:rPr>
                <w:sz w:val="20"/>
              </w:rPr>
            </w:pPr>
          </w:p>
        </w:tc>
      </w:tr>
    </w:tbl>
    <w:p w14:paraId="082B5B16" w14:textId="230E430A" w:rsidR="00F57E85" w:rsidRDefault="00F57E85"/>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5"/>
        <w:gridCol w:w="5490"/>
        <w:gridCol w:w="5985"/>
      </w:tblGrid>
      <w:tr w:rsidR="00787D53" w:rsidRPr="00387707" w14:paraId="0626F52C" w14:textId="77777777" w:rsidTr="00181B6A">
        <w:trPr>
          <w:cantSplit/>
          <w:trHeight w:val="993"/>
          <w:jc w:val="center"/>
        </w:trPr>
        <w:tc>
          <w:tcPr>
            <w:tcW w:w="14670" w:type="dxa"/>
            <w:gridSpan w:val="3"/>
            <w:tcBorders>
              <w:top w:val="single" w:sz="12" w:space="0" w:color="auto"/>
              <w:left w:val="single" w:sz="12" w:space="0" w:color="auto"/>
              <w:bottom w:val="nil"/>
              <w:right w:val="single" w:sz="12" w:space="0" w:color="auto"/>
            </w:tcBorders>
            <w:shd w:val="clear" w:color="auto" w:fill="D9D9D9"/>
          </w:tcPr>
          <w:p w14:paraId="4614431F" w14:textId="77777777" w:rsidR="00787D53" w:rsidRPr="00387707" w:rsidRDefault="00787D53" w:rsidP="00181B6A">
            <w:pPr>
              <w:rPr>
                <w:b/>
                <w:szCs w:val="24"/>
                <w:u w:val="single"/>
              </w:rPr>
            </w:pPr>
            <w:bookmarkStart w:id="37" w:name="_Hlk82521830"/>
            <w:r w:rsidRPr="00387707">
              <w:rPr>
                <w:b/>
                <w:szCs w:val="24"/>
                <w:u w:val="single"/>
              </w:rPr>
              <w:t xml:space="preserve">Goal </w:t>
            </w:r>
            <w:r>
              <w:rPr>
                <w:b/>
                <w:szCs w:val="24"/>
                <w:u w:val="single"/>
              </w:rPr>
              <w:t>6</w:t>
            </w:r>
            <w:r w:rsidRPr="00387707">
              <w:rPr>
                <w:b/>
                <w:szCs w:val="24"/>
              </w:rPr>
              <w:t xml:space="preserve">: </w:t>
            </w:r>
            <w:r w:rsidRPr="00787D53">
              <w:rPr>
                <w:rStyle w:val="Strong"/>
                <w:szCs w:val="24"/>
                <w:highlight w:val="lightGray"/>
                <w:shd w:val="clear" w:color="auto" w:fill="FFFFFF"/>
              </w:rPr>
              <w:t>To foster interactions with community and faith-based organizations to develop a network for services when needs outside the scope of family planning are identified.</w:t>
            </w:r>
          </w:p>
          <w:p w14:paraId="125FE3E4" w14:textId="77777777" w:rsidR="00787D53" w:rsidRPr="00061CFA" w:rsidRDefault="00787D53" w:rsidP="00181B6A">
            <w:pPr>
              <w:rPr>
                <w:bCs/>
                <w:szCs w:val="24"/>
              </w:rPr>
            </w:pPr>
          </w:p>
          <w:p w14:paraId="03B65D53" w14:textId="77777777" w:rsidR="00787D53" w:rsidRPr="003009E7" w:rsidRDefault="00787D53" w:rsidP="00181B6A">
            <w:pPr>
              <w:rPr>
                <w:b/>
                <w:color w:val="000000"/>
                <w:szCs w:val="24"/>
              </w:rPr>
            </w:pPr>
            <w:r w:rsidRPr="00061CFA">
              <w:rPr>
                <w:b/>
                <w:szCs w:val="24"/>
                <w:u w:val="single"/>
              </w:rPr>
              <w:t xml:space="preserve">Deliverable </w:t>
            </w:r>
            <w:r>
              <w:rPr>
                <w:b/>
                <w:szCs w:val="24"/>
                <w:u w:val="single"/>
              </w:rPr>
              <w:t>6</w:t>
            </w:r>
            <w:r w:rsidRPr="00061CFA">
              <w:rPr>
                <w:b/>
                <w:szCs w:val="24"/>
                <w:u w:val="single"/>
              </w:rPr>
              <w:t xml:space="preserve">: (optional; limit </w:t>
            </w:r>
            <w:r w:rsidRPr="001F50C0">
              <w:rPr>
                <w:b/>
                <w:szCs w:val="24"/>
                <w:u w:val="single"/>
              </w:rPr>
              <w:t>up to 10 subrecipients; max $40,000 in</w:t>
            </w:r>
            <w:r w:rsidRPr="00061CFA">
              <w:rPr>
                <w:b/>
                <w:szCs w:val="24"/>
                <w:u w:val="single"/>
              </w:rPr>
              <w:t xml:space="preserve"> funding; amount not included in total funding)</w:t>
            </w:r>
            <w:r w:rsidRPr="00061CFA">
              <w:rPr>
                <w:b/>
                <w:szCs w:val="24"/>
              </w:rPr>
              <w:t xml:space="preserve"> </w:t>
            </w:r>
            <w:r w:rsidRPr="00630466">
              <w:rPr>
                <w:bCs/>
                <w:szCs w:val="24"/>
              </w:rPr>
              <w:t>By March 31, 202</w:t>
            </w:r>
            <w:r w:rsidRPr="0023761B">
              <w:rPr>
                <w:bCs/>
                <w:szCs w:val="24"/>
              </w:rPr>
              <w:t>3</w:t>
            </w:r>
            <w:r w:rsidRPr="00630466">
              <w:rPr>
                <w:bCs/>
                <w:szCs w:val="24"/>
              </w:rPr>
              <w:t xml:space="preserve">, </w:t>
            </w:r>
            <w:r w:rsidRPr="00630466">
              <w:rPr>
                <w:bCs/>
                <w:color w:val="000000"/>
                <w:szCs w:val="24"/>
              </w:rPr>
              <w:t xml:space="preserve">the existing Title X family planning clinic will </w:t>
            </w:r>
            <w:r w:rsidRPr="003336A0">
              <w:rPr>
                <w:color w:val="000000"/>
                <w:szCs w:val="24"/>
              </w:rPr>
              <w:t xml:space="preserve">collaborate with a </w:t>
            </w:r>
            <w:r>
              <w:rPr>
                <w:color w:val="000000"/>
                <w:szCs w:val="24"/>
              </w:rPr>
              <w:t>faith-based organization (FBO)</w:t>
            </w:r>
            <w:r w:rsidRPr="003336A0">
              <w:rPr>
                <w:color w:val="000000"/>
                <w:szCs w:val="24"/>
              </w:rPr>
              <w:t xml:space="preserve"> to expand outreach, community participation and knowledge, and </w:t>
            </w:r>
            <w:r>
              <w:rPr>
                <w:color w:val="000000"/>
                <w:szCs w:val="24"/>
              </w:rPr>
              <w:t xml:space="preserve">provide </w:t>
            </w:r>
            <w:r w:rsidRPr="003336A0">
              <w:rPr>
                <w:color w:val="000000"/>
                <w:szCs w:val="24"/>
              </w:rPr>
              <w:t>RHWP clinical services.</w:t>
            </w:r>
            <w:bookmarkEnd w:id="37"/>
          </w:p>
        </w:tc>
      </w:tr>
      <w:tr w:rsidR="00787D53" w:rsidRPr="00387707" w14:paraId="3F902D35" w14:textId="77777777" w:rsidTr="00181B6A">
        <w:trPr>
          <w:trHeight w:val="543"/>
          <w:jc w:val="center"/>
        </w:trPr>
        <w:tc>
          <w:tcPr>
            <w:tcW w:w="3195" w:type="dxa"/>
            <w:tcBorders>
              <w:top w:val="single" w:sz="12" w:space="0" w:color="auto"/>
              <w:left w:val="single" w:sz="12" w:space="0" w:color="auto"/>
              <w:bottom w:val="single" w:sz="12" w:space="0" w:color="auto"/>
            </w:tcBorders>
            <w:shd w:val="clear" w:color="auto" w:fill="D9D9D9"/>
            <w:vAlign w:val="center"/>
          </w:tcPr>
          <w:p w14:paraId="1F985F6B" w14:textId="77777777" w:rsidR="00787D53" w:rsidRPr="00910F13" w:rsidRDefault="00787D53" w:rsidP="00181B6A">
            <w:pPr>
              <w:jc w:val="center"/>
              <w:rPr>
                <w:b/>
              </w:rPr>
            </w:pPr>
            <w:r w:rsidRPr="00910F13">
              <w:rPr>
                <w:b/>
              </w:rPr>
              <w:t>Strategy</w:t>
            </w:r>
          </w:p>
        </w:tc>
        <w:tc>
          <w:tcPr>
            <w:tcW w:w="5490" w:type="dxa"/>
            <w:tcBorders>
              <w:top w:val="single" w:sz="12" w:space="0" w:color="auto"/>
              <w:bottom w:val="single" w:sz="12" w:space="0" w:color="auto"/>
            </w:tcBorders>
            <w:shd w:val="clear" w:color="auto" w:fill="D9D9D9"/>
            <w:vAlign w:val="center"/>
          </w:tcPr>
          <w:p w14:paraId="33915BD2" w14:textId="77777777" w:rsidR="00787D53" w:rsidRPr="00910F13" w:rsidRDefault="00787D53" w:rsidP="00181B6A">
            <w:pPr>
              <w:jc w:val="center"/>
              <w:rPr>
                <w:b/>
              </w:rPr>
            </w:pPr>
            <w:r w:rsidRPr="00910F13">
              <w:rPr>
                <w:b/>
              </w:rPr>
              <w:t>Activities</w:t>
            </w:r>
          </w:p>
        </w:tc>
        <w:tc>
          <w:tcPr>
            <w:tcW w:w="5985" w:type="dxa"/>
            <w:tcBorders>
              <w:top w:val="single" w:sz="12" w:space="0" w:color="auto"/>
              <w:bottom w:val="single" w:sz="12" w:space="0" w:color="auto"/>
              <w:right w:val="single" w:sz="12" w:space="0" w:color="auto"/>
            </w:tcBorders>
            <w:shd w:val="clear" w:color="auto" w:fill="D9D9D9"/>
            <w:vAlign w:val="center"/>
          </w:tcPr>
          <w:p w14:paraId="6A7C59DC" w14:textId="77777777" w:rsidR="00787D53" w:rsidRPr="00910F13" w:rsidRDefault="00787D53" w:rsidP="00181B6A">
            <w:pPr>
              <w:jc w:val="center"/>
              <w:rPr>
                <w:b/>
              </w:rPr>
            </w:pPr>
            <w:r w:rsidRPr="00910F13">
              <w:rPr>
                <w:b/>
              </w:rPr>
              <w:t>Evaluation Measures</w:t>
            </w:r>
          </w:p>
        </w:tc>
      </w:tr>
      <w:tr w:rsidR="00787D53" w:rsidRPr="00C34DC1" w14:paraId="3A8DDF34" w14:textId="77777777" w:rsidTr="00181B6A">
        <w:trPr>
          <w:trHeight w:val="312"/>
          <w:jc w:val="center"/>
        </w:trPr>
        <w:tc>
          <w:tcPr>
            <w:tcW w:w="3195" w:type="dxa"/>
            <w:tcBorders>
              <w:top w:val="single" w:sz="12" w:space="0" w:color="auto"/>
              <w:left w:val="single" w:sz="12" w:space="0" w:color="auto"/>
              <w:bottom w:val="single" w:sz="12" w:space="0" w:color="auto"/>
            </w:tcBorders>
          </w:tcPr>
          <w:p w14:paraId="19230D64" w14:textId="77777777" w:rsidR="00787D53" w:rsidRDefault="00787D53" w:rsidP="00181B6A">
            <w:pPr>
              <w:rPr>
                <w:sz w:val="20"/>
              </w:rPr>
            </w:pPr>
            <w:r>
              <w:rPr>
                <w:sz w:val="20"/>
              </w:rPr>
              <w:t>Establish a collaborative relationship with an FBO to provide RHWP clinical services, expand outreach, and increase community participation and RHWP knowledge</w:t>
            </w:r>
          </w:p>
          <w:p w14:paraId="70C58593" w14:textId="77777777" w:rsidR="00787D53" w:rsidRPr="008F1DE4" w:rsidRDefault="00787D53" w:rsidP="00181B6A">
            <w:pPr>
              <w:rPr>
                <w:sz w:val="20"/>
              </w:rPr>
            </w:pPr>
          </w:p>
          <w:p w14:paraId="64A246D8" w14:textId="77777777" w:rsidR="00787D53" w:rsidRPr="008F1DE4" w:rsidRDefault="00787D53" w:rsidP="00181B6A">
            <w:pPr>
              <w:rPr>
                <w:sz w:val="20"/>
              </w:rPr>
            </w:pPr>
          </w:p>
          <w:p w14:paraId="4084C2C8" w14:textId="77777777" w:rsidR="00787D53" w:rsidRPr="008F1DE4" w:rsidRDefault="00787D53" w:rsidP="00181B6A">
            <w:pPr>
              <w:tabs>
                <w:tab w:val="left" w:pos="1080"/>
                <w:tab w:val="right" w:leader="dot" w:pos="9144"/>
              </w:tabs>
              <w:contextualSpacing/>
              <w:rPr>
                <w:sz w:val="20"/>
              </w:rPr>
            </w:pPr>
            <w:r w:rsidRPr="008F1DE4">
              <w:rPr>
                <w:sz w:val="20"/>
              </w:rPr>
              <w:t>Services provided will follow Program Requirements for Title X Funded Family Planning Projects of the DHHS OPA, April 2014 and the CDC Providing Quality Family Planning Services, April 25, 2014, and all applicable updates.</w:t>
            </w:r>
          </w:p>
          <w:p w14:paraId="4031453A" w14:textId="77777777" w:rsidR="00787D53" w:rsidRDefault="00787D53" w:rsidP="00181B6A">
            <w:pPr>
              <w:rPr>
                <w:sz w:val="20"/>
              </w:rPr>
            </w:pPr>
          </w:p>
          <w:p w14:paraId="3D39A25B" w14:textId="77777777" w:rsidR="00787D53" w:rsidRDefault="00787D53" w:rsidP="00181B6A">
            <w:pPr>
              <w:rPr>
                <w:sz w:val="20"/>
              </w:rPr>
            </w:pPr>
          </w:p>
          <w:p w14:paraId="67164031" w14:textId="77777777" w:rsidR="00787D53" w:rsidRPr="008F1DE4" w:rsidRDefault="00787D53" w:rsidP="00181B6A">
            <w:pPr>
              <w:rPr>
                <w:sz w:val="20"/>
              </w:rPr>
            </w:pPr>
          </w:p>
        </w:tc>
        <w:tc>
          <w:tcPr>
            <w:tcW w:w="5490" w:type="dxa"/>
            <w:tcBorders>
              <w:top w:val="single" w:sz="12" w:space="0" w:color="auto"/>
              <w:bottom w:val="single" w:sz="12" w:space="0" w:color="auto"/>
            </w:tcBorders>
          </w:tcPr>
          <w:p w14:paraId="5BA98E69" w14:textId="77777777" w:rsidR="00787D53" w:rsidRDefault="00787D53" w:rsidP="00181B6A">
            <w:pPr>
              <w:rPr>
                <w:sz w:val="20"/>
              </w:rPr>
            </w:pPr>
            <w:r>
              <w:rPr>
                <w:sz w:val="20"/>
              </w:rPr>
              <w:lastRenderedPageBreak/>
              <w:t>Select an FBO who desires a collaboration with a Title X family planning clinic.</w:t>
            </w:r>
          </w:p>
          <w:p w14:paraId="12C94098" w14:textId="77777777" w:rsidR="00787D53" w:rsidRDefault="00787D53" w:rsidP="00181B6A">
            <w:pPr>
              <w:rPr>
                <w:sz w:val="20"/>
              </w:rPr>
            </w:pPr>
          </w:p>
          <w:p w14:paraId="4DBFB0A7" w14:textId="77777777" w:rsidR="00787D53" w:rsidRDefault="00787D53" w:rsidP="00181B6A">
            <w:pPr>
              <w:rPr>
                <w:sz w:val="20"/>
              </w:rPr>
            </w:pPr>
            <w:r>
              <w:rPr>
                <w:sz w:val="20"/>
              </w:rPr>
              <w:t xml:space="preserve">Hold meetings to establish goals, understand Title X requirements, set timelines, plan logistics, and create a plan with measurable outcomes. </w:t>
            </w:r>
          </w:p>
          <w:p w14:paraId="4DE8E1AA" w14:textId="77777777" w:rsidR="00787D53" w:rsidRDefault="00787D53" w:rsidP="00181B6A">
            <w:pPr>
              <w:rPr>
                <w:sz w:val="20"/>
              </w:rPr>
            </w:pPr>
          </w:p>
          <w:p w14:paraId="7A261F48" w14:textId="77777777" w:rsidR="00787D53" w:rsidRPr="00806549" w:rsidRDefault="00787D53" w:rsidP="00181B6A">
            <w:pPr>
              <w:rPr>
                <w:bCs/>
                <w:sz w:val="20"/>
              </w:rPr>
            </w:pPr>
            <w:r w:rsidRPr="00806549">
              <w:rPr>
                <w:bCs/>
                <w:sz w:val="20"/>
              </w:rPr>
              <w:t>Implement educational programming for parents and youth that encourage life planning, goal setting and healthy life choices.</w:t>
            </w:r>
          </w:p>
          <w:p w14:paraId="238AF5E8" w14:textId="77777777" w:rsidR="00787D53" w:rsidRDefault="00787D53" w:rsidP="00181B6A">
            <w:pPr>
              <w:rPr>
                <w:sz w:val="20"/>
              </w:rPr>
            </w:pPr>
          </w:p>
          <w:p w14:paraId="25089CB9" w14:textId="77777777" w:rsidR="00787D53" w:rsidRDefault="00787D53" w:rsidP="00181B6A">
            <w:pPr>
              <w:rPr>
                <w:sz w:val="20"/>
              </w:rPr>
            </w:pPr>
            <w:r>
              <w:rPr>
                <w:sz w:val="20"/>
              </w:rPr>
              <w:t xml:space="preserve">Develop and implement a written agreement with agency. </w:t>
            </w:r>
          </w:p>
          <w:p w14:paraId="56713E12" w14:textId="77777777" w:rsidR="00787D53" w:rsidRPr="00806549" w:rsidRDefault="00787D53" w:rsidP="00181B6A">
            <w:pPr>
              <w:rPr>
                <w:sz w:val="20"/>
              </w:rPr>
            </w:pPr>
          </w:p>
          <w:p w14:paraId="516722B6" w14:textId="77777777" w:rsidR="00787D53" w:rsidRPr="008F1DE4" w:rsidRDefault="00787D53" w:rsidP="00181B6A">
            <w:pPr>
              <w:rPr>
                <w:sz w:val="20"/>
              </w:rPr>
            </w:pPr>
            <w:r w:rsidRPr="005A2A6F">
              <w:rPr>
                <w:sz w:val="20"/>
              </w:rPr>
              <w:t xml:space="preserve">Advertise clinical services, collaborative partnership, hours, etc. in multiple mediums (e.g., church bulletin, fliers in local </w:t>
            </w:r>
            <w:r w:rsidRPr="005A2A6F">
              <w:rPr>
                <w:sz w:val="20"/>
              </w:rPr>
              <w:lastRenderedPageBreak/>
              <w:t>establishments and restrooms, social media, website, radio/television/movie theater/newspaper ads).</w:t>
            </w:r>
          </w:p>
          <w:p w14:paraId="7CAB88B7" w14:textId="77777777" w:rsidR="00787D53" w:rsidRPr="008F1DE4" w:rsidRDefault="00787D53" w:rsidP="00181B6A">
            <w:pPr>
              <w:rPr>
                <w:sz w:val="20"/>
              </w:rPr>
            </w:pPr>
          </w:p>
          <w:p w14:paraId="5BA8C432" w14:textId="77777777" w:rsidR="00787D53" w:rsidRPr="008F1DE4" w:rsidRDefault="00787D53" w:rsidP="00181B6A">
            <w:pPr>
              <w:rPr>
                <w:sz w:val="20"/>
              </w:rPr>
            </w:pPr>
            <w:r w:rsidRPr="008F1DE4">
              <w:rPr>
                <w:sz w:val="20"/>
              </w:rPr>
              <w:t>Provide RHWP clinical services and education/counseling.</w:t>
            </w:r>
          </w:p>
          <w:p w14:paraId="747BABC5" w14:textId="77777777" w:rsidR="00787D53" w:rsidRPr="008F1DE4" w:rsidRDefault="00787D53" w:rsidP="00181B6A">
            <w:pPr>
              <w:contextualSpacing/>
              <w:rPr>
                <w:bCs/>
                <w:sz w:val="20"/>
              </w:rPr>
            </w:pPr>
          </w:p>
          <w:p w14:paraId="47799D33" w14:textId="77777777" w:rsidR="00787D53" w:rsidRPr="0023761B" w:rsidRDefault="00787D53" w:rsidP="00181B6A">
            <w:pPr>
              <w:contextualSpacing/>
              <w:rPr>
                <w:bCs/>
                <w:sz w:val="20"/>
              </w:rPr>
            </w:pPr>
            <w:r w:rsidRPr="008F1DE4">
              <w:rPr>
                <w:bCs/>
                <w:sz w:val="20"/>
              </w:rPr>
              <w:t>The clinician/provider</w:t>
            </w:r>
            <w:r>
              <w:rPr>
                <w:bCs/>
                <w:sz w:val="20"/>
              </w:rPr>
              <w:t>/nurse</w:t>
            </w:r>
            <w:r w:rsidRPr="008F1DE4">
              <w:rPr>
                <w:bCs/>
                <w:sz w:val="20"/>
              </w:rPr>
              <w:t xml:space="preserve"> must be </w:t>
            </w:r>
            <w:r w:rsidRPr="0023761B">
              <w:rPr>
                <w:bCs/>
                <w:sz w:val="20"/>
              </w:rPr>
              <w:t>present and dedicated to Deliverable 6 for a minimum of 20 hours/month</w:t>
            </w:r>
            <w:r>
              <w:rPr>
                <w:bCs/>
                <w:sz w:val="20"/>
              </w:rPr>
              <w:t xml:space="preserve">, separate from Deliverable 1. </w:t>
            </w:r>
          </w:p>
          <w:p w14:paraId="1F909874" w14:textId="77777777" w:rsidR="00787D53" w:rsidRPr="008F1DE4" w:rsidRDefault="00787D53" w:rsidP="00181B6A">
            <w:pPr>
              <w:rPr>
                <w:bCs/>
                <w:sz w:val="20"/>
              </w:rPr>
            </w:pPr>
          </w:p>
          <w:p w14:paraId="09355556" w14:textId="77777777" w:rsidR="00787D53" w:rsidRPr="008F1DE4" w:rsidRDefault="00787D53" w:rsidP="00181B6A">
            <w:pPr>
              <w:rPr>
                <w:sz w:val="20"/>
              </w:rPr>
            </w:pPr>
            <w:r w:rsidRPr="008F1DE4">
              <w:rPr>
                <w:sz w:val="20"/>
              </w:rPr>
              <w:t xml:space="preserve">Complete clients visit record (CVR) and Reproductive Life Plan (RLP) for each client visit and enter into Ahlers database. </w:t>
            </w:r>
          </w:p>
          <w:p w14:paraId="5E178AC0" w14:textId="77777777" w:rsidR="00787D53" w:rsidRPr="008F1DE4" w:rsidRDefault="00787D53" w:rsidP="00181B6A">
            <w:pPr>
              <w:rPr>
                <w:strike/>
                <w:sz w:val="20"/>
              </w:rPr>
            </w:pPr>
            <w:r w:rsidRPr="008F1DE4">
              <w:rPr>
                <w:sz w:val="20"/>
              </w:rPr>
              <w:t>Expenditure reports will be submitted monthly/quarterly.</w:t>
            </w:r>
          </w:p>
          <w:p w14:paraId="4832BEAB" w14:textId="77777777" w:rsidR="00787D53" w:rsidRPr="008F1DE4" w:rsidRDefault="00787D53" w:rsidP="00181B6A">
            <w:pPr>
              <w:rPr>
                <w:sz w:val="20"/>
              </w:rPr>
            </w:pPr>
          </w:p>
          <w:p w14:paraId="5DC97492" w14:textId="77777777" w:rsidR="00787D53" w:rsidRDefault="00787D53" w:rsidP="00181B6A">
            <w:pPr>
              <w:jc w:val="both"/>
              <w:rPr>
                <w:bCs/>
                <w:sz w:val="20"/>
              </w:rPr>
            </w:pPr>
            <w:r>
              <w:rPr>
                <w:bCs/>
                <w:sz w:val="20"/>
              </w:rPr>
              <w:t>Client visits will be billed according to the sliding fee scale.</w:t>
            </w:r>
          </w:p>
          <w:p w14:paraId="1489E5B3" w14:textId="77777777" w:rsidR="00787D53" w:rsidRDefault="00787D53" w:rsidP="00181B6A">
            <w:pPr>
              <w:rPr>
                <w:sz w:val="20"/>
              </w:rPr>
            </w:pPr>
          </w:p>
          <w:p w14:paraId="093DC3A5" w14:textId="77777777" w:rsidR="00787D53" w:rsidRDefault="00787D53" w:rsidP="00181B6A">
            <w:pPr>
              <w:jc w:val="both"/>
              <w:rPr>
                <w:sz w:val="20"/>
              </w:rPr>
            </w:pPr>
            <w:r>
              <w:rPr>
                <w:bCs/>
                <w:sz w:val="20"/>
              </w:rPr>
              <w:t>I</w:t>
            </w:r>
            <w:r w:rsidRPr="00D44BD6">
              <w:rPr>
                <w:bCs/>
                <w:sz w:val="20"/>
              </w:rPr>
              <w:t xml:space="preserve">nclude FBO in chart audits to ensure compliance with OPA program requirements and the CDC </w:t>
            </w:r>
            <w:r w:rsidRPr="00D44BD6">
              <w:rPr>
                <w:sz w:val="20"/>
              </w:rPr>
              <w:t>Providing Quality Family Planning Services, April 25, 2014, and all applicable updates.</w:t>
            </w:r>
          </w:p>
          <w:p w14:paraId="21874C96" w14:textId="77777777" w:rsidR="00787D53" w:rsidRPr="008F1DE4" w:rsidRDefault="00787D53" w:rsidP="00181B6A">
            <w:pPr>
              <w:rPr>
                <w:sz w:val="20"/>
              </w:rPr>
            </w:pPr>
          </w:p>
        </w:tc>
        <w:tc>
          <w:tcPr>
            <w:tcW w:w="5985" w:type="dxa"/>
            <w:tcBorders>
              <w:top w:val="single" w:sz="12" w:space="0" w:color="auto"/>
              <w:bottom w:val="single" w:sz="12" w:space="0" w:color="auto"/>
              <w:right w:val="single" w:sz="12" w:space="0" w:color="auto"/>
            </w:tcBorders>
          </w:tcPr>
          <w:p w14:paraId="5E91E072" w14:textId="77777777" w:rsidR="00787D53" w:rsidRPr="0023761B" w:rsidRDefault="00787D53" w:rsidP="00181B6A">
            <w:pPr>
              <w:jc w:val="both"/>
              <w:rPr>
                <w:sz w:val="20"/>
              </w:rPr>
            </w:pPr>
            <w:r w:rsidRPr="0023761B">
              <w:rPr>
                <w:sz w:val="20"/>
              </w:rPr>
              <w:lastRenderedPageBreak/>
              <w:t>Initial workplan and mid- and end of year evaluations submitted</w:t>
            </w:r>
          </w:p>
          <w:p w14:paraId="1D5C59F8" w14:textId="77777777" w:rsidR="00787D53" w:rsidRPr="0023761B" w:rsidRDefault="00787D53" w:rsidP="00181B6A">
            <w:pPr>
              <w:jc w:val="both"/>
              <w:rPr>
                <w:sz w:val="20"/>
              </w:rPr>
            </w:pPr>
          </w:p>
          <w:p w14:paraId="7AF44FCA" w14:textId="77777777" w:rsidR="00787D53" w:rsidRPr="0023761B" w:rsidRDefault="00787D53" w:rsidP="00181B6A">
            <w:pPr>
              <w:tabs>
                <w:tab w:val="left" w:pos="1080"/>
                <w:tab w:val="right" w:leader="dot" w:pos="9144"/>
              </w:tabs>
              <w:contextualSpacing/>
              <w:rPr>
                <w:sz w:val="20"/>
              </w:rPr>
            </w:pPr>
            <w:r w:rsidRPr="0023761B">
              <w:rPr>
                <w:sz w:val="20"/>
              </w:rPr>
              <w:t>Required forms have been uploaded into GMIS (e.g., MOUs, Site and Service form)</w:t>
            </w:r>
          </w:p>
          <w:p w14:paraId="09A5EA47" w14:textId="77777777" w:rsidR="00787D53" w:rsidRPr="0023761B" w:rsidRDefault="00787D53" w:rsidP="00181B6A">
            <w:pPr>
              <w:tabs>
                <w:tab w:val="left" w:pos="1080"/>
                <w:tab w:val="right" w:leader="dot" w:pos="9144"/>
              </w:tabs>
              <w:contextualSpacing/>
              <w:rPr>
                <w:sz w:val="20"/>
              </w:rPr>
            </w:pPr>
          </w:p>
          <w:p w14:paraId="3D195CDE" w14:textId="77777777" w:rsidR="00787D53" w:rsidRPr="0023761B" w:rsidRDefault="00787D53" w:rsidP="00181B6A">
            <w:pPr>
              <w:tabs>
                <w:tab w:val="left" w:pos="1080"/>
                <w:tab w:val="right" w:leader="dot" w:pos="9144"/>
              </w:tabs>
              <w:contextualSpacing/>
              <w:rPr>
                <w:sz w:val="20"/>
              </w:rPr>
            </w:pPr>
            <w:r w:rsidRPr="0023761B">
              <w:rPr>
                <w:sz w:val="20"/>
              </w:rPr>
              <w:t>Documentation of number of hours spent providing services and education. Meeting the 20 hour per month requirement.</w:t>
            </w:r>
          </w:p>
          <w:p w14:paraId="110C7789" w14:textId="77777777" w:rsidR="00787D53" w:rsidRPr="0023761B" w:rsidRDefault="00787D53" w:rsidP="00181B6A">
            <w:pPr>
              <w:contextualSpacing/>
              <w:rPr>
                <w:b/>
                <w:bCs/>
                <w:sz w:val="20"/>
              </w:rPr>
            </w:pPr>
          </w:p>
          <w:p w14:paraId="26526FCE" w14:textId="77777777" w:rsidR="00787D53" w:rsidRPr="0023761B" w:rsidRDefault="00787D53" w:rsidP="00181B6A">
            <w:pPr>
              <w:contextualSpacing/>
              <w:rPr>
                <w:sz w:val="20"/>
              </w:rPr>
            </w:pPr>
            <w:r w:rsidRPr="0023761B">
              <w:rPr>
                <w:sz w:val="20"/>
              </w:rPr>
              <w:t xml:space="preserve">100% of chart audits show that appropriate services, education, and counseling were provided at each client visit. </w:t>
            </w:r>
          </w:p>
          <w:p w14:paraId="4397EBAE" w14:textId="77777777" w:rsidR="00787D53" w:rsidRPr="0023761B" w:rsidRDefault="00787D53" w:rsidP="00181B6A">
            <w:pPr>
              <w:contextualSpacing/>
              <w:rPr>
                <w:sz w:val="20"/>
              </w:rPr>
            </w:pPr>
          </w:p>
          <w:p w14:paraId="363954BE" w14:textId="77777777" w:rsidR="00787D53" w:rsidRPr="0023761B" w:rsidRDefault="00787D53" w:rsidP="00181B6A">
            <w:pPr>
              <w:contextualSpacing/>
              <w:rPr>
                <w:sz w:val="20"/>
              </w:rPr>
            </w:pPr>
            <w:r w:rsidRPr="0023761B">
              <w:rPr>
                <w:sz w:val="20"/>
              </w:rPr>
              <w:t xml:space="preserve">Agency has completed 100% of projected visits. </w:t>
            </w:r>
          </w:p>
          <w:p w14:paraId="5074D164" w14:textId="77777777" w:rsidR="00787D53" w:rsidRPr="0023761B" w:rsidRDefault="00787D53" w:rsidP="00181B6A">
            <w:pPr>
              <w:contextualSpacing/>
              <w:rPr>
                <w:sz w:val="20"/>
              </w:rPr>
            </w:pPr>
            <w:r w:rsidRPr="0023761B">
              <w:rPr>
                <w:sz w:val="20"/>
              </w:rPr>
              <w:t xml:space="preserve">Must report at least </w:t>
            </w:r>
            <w:r>
              <w:rPr>
                <w:sz w:val="20"/>
              </w:rPr>
              <w:t>200</w:t>
            </w:r>
            <w:r w:rsidRPr="0023761B">
              <w:rPr>
                <w:sz w:val="20"/>
              </w:rPr>
              <w:t xml:space="preserve"> client visits, separate from Deliverable 1 visits. </w:t>
            </w:r>
          </w:p>
          <w:p w14:paraId="2C91D766" w14:textId="77777777" w:rsidR="00787D53" w:rsidRPr="0023761B" w:rsidRDefault="00787D53" w:rsidP="00181B6A">
            <w:pPr>
              <w:rPr>
                <w:sz w:val="20"/>
              </w:rPr>
            </w:pPr>
          </w:p>
          <w:p w14:paraId="7201375F" w14:textId="77777777" w:rsidR="00787D53" w:rsidRPr="0023761B" w:rsidRDefault="00787D53" w:rsidP="00181B6A">
            <w:pPr>
              <w:rPr>
                <w:sz w:val="20"/>
              </w:rPr>
            </w:pPr>
            <w:r w:rsidRPr="0023761B">
              <w:rPr>
                <w:sz w:val="20"/>
              </w:rPr>
              <w:t>100% of client visits have a CVR created and submitted in Ahlers.</w:t>
            </w:r>
          </w:p>
          <w:p w14:paraId="33B6371E" w14:textId="77777777" w:rsidR="00787D53" w:rsidRPr="0023761B" w:rsidRDefault="00787D53" w:rsidP="00181B6A">
            <w:pPr>
              <w:tabs>
                <w:tab w:val="left" w:pos="1080"/>
                <w:tab w:val="right" w:leader="dot" w:pos="9144"/>
              </w:tabs>
              <w:contextualSpacing/>
              <w:rPr>
                <w:sz w:val="20"/>
              </w:rPr>
            </w:pPr>
          </w:p>
          <w:p w14:paraId="706D3A42" w14:textId="77777777" w:rsidR="00787D53" w:rsidRPr="0023761B" w:rsidRDefault="00787D53" w:rsidP="00181B6A">
            <w:pPr>
              <w:tabs>
                <w:tab w:val="left" w:pos="1080"/>
                <w:tab w:val="right" w:leader="dot" w:pos="9144"/>
              </w:tabs>
              <w:contextualSpacing/>
              <w:rPr>
                <w:sz w:val="20"/>
              </w:rPr>
            </w:pPr>
            <w:r w:rsidRPr="0023761B">
              <w:rPr>
                <w:sz w:val="20"/>
              </w:rPr>
              <w:t xml:space="preserve">100% of expenditure reports are submitted by due date and include number of client visits. </w:t>
            </w:r>
          </w:p>
          <w:p w14:paraId="2960F74E" w14:textId="77777777" w:rsidR="00787D53" w:rsidRPr="0023761B" w:rsidRDefault="00787D53" w:rsidP="00181B6A">
            <w:pPr>
              <w:tabs>
                <w:tab w:val="left" w:pos="1080"/>
                <w:tab w:val="right" w:leader="dot" w:pos="9144"/>
              </w:tabs>
              <w:contextualSpacing/>
              <w:rPr>
                <w:sz w:val="20"/>
              </w:rPr>
            </w:pPr>
          </w:p>
          <w:p w14:paraId="07FC3299" w14:textId="77777777" w:rsidR="00787D53" w:rsidRPr="0023761B" w:rsidRDefault="00787D53" w:rsidP="00181B6A">
            <w:pPr>
              <w:tabs>
                <w:tab w:val="left" w:pos="1080"/>
                <w:tab w:val="right" w:leader="dot" w:pos="9144"/>
              </w:tabs>
              <w:contextualSpacing/>
              <w:rPr>
                <w:sz w:val="20"/>
              </w:rPr>
            </w:pPr>
            <w:r w:rsidRPr="0023761B">
              <w:rPr>
                <w:sz w:val="20"/>
              </w:rPr>
              <w:t xml:space="preserve">Complete Outreach Event Reporting Form and upload in GMIS with expenditure reports to detail outreach and advertising efforts. </w:t>
            </w:r>
          </w:p>
          <w:p w14:paraId="712DC117" w14:textId="77777777" w:rsidR="00787D53" w:rsidRPr="0023761B" w:rsidRDefault="00787D53" w:rsidP="00181B6A">
            <w:pPr>
              <w:tabs>
                <w:tab w:val="left" w:pos="1080"/>
                <w:tab w:val="right" w:leader="dot" w:pos="9144"/>
              </w:tabs>
              <w:contextualSpacing/>
              <w:rPr>
                <w:sz w:val="20"/>
              </w:rPr>
            </w:pPr>
          </w:p>
          <w:p w14:paraId="03558153" w14:textId="77777777" w:rsidR="00787D53" w:rsidRPr="0023761B" w:rsidRDefault="00787D53" w:rsidP="00181B6A">
            <w:pPr>
              <w:jc w:val="both"/>
              <w:rPr>
                <w:sz w:val="20"/>
              </w:rPr>
            </w:pPr>
            <w:r w:rsidRPr="0023761B">
              <w:rPr>
                <w:sz w:val="20"/>
              </w:rPr>
              <w:t xml:space="preserve">100% of chart audits show clients were charged appropriately and insurance was billed correctly. </w:t>
            </w:r>
          </w:p>
          <w:p w14:paraId="024F0B46" w14:textId="77777777" w:rsidR="00787D53" w:rsidRPr="0023761B" w:rsidRDefault="00787D53" w:rsidP="00181B6A">
            <w:pPr>
              <w:tabs>
                <w:tab w:val="left" w:pos="1080"/>
                <w:tab w:val="right" w:leader="dot" w:pos="9144"/>
              </w:tabs>
              <w:contextualSpacing/>
              <w:rPr>
                <w:sz w:val="20"/>
              </w:rPr>
            </w:pPr>
          </w:p>
          <w:p w14:paraId="2D701FCC" w14:textId="77777777" w:rsidR="00787D53" w:rsidRPr="0023761B" w:rsidRDefault="00787D53" w:rsidP="00181B6A">
            <w:pPr>
              <w:rPr>
                <w:sz w:val="20"/>
              </w:rPr>
            </w:pPr>
            <w:r w:rsidRPr="0023761B">
              <w:rPr>
                <w:sz w:val="20"/>
              </w:rPr>
              <w:t>Referrals are being made for services not able to be provided at the FBO. If applicable, the referrals are to a Title X family planning clinic.</w:t>
            </w:r>
          </w:p>
          <w:p w14:paraId="4180A4C3" w14:textId="77777777" w:rsidR="00787D53" w:rsidRPr="0023761B" w:rsidRDefault="00787D53" w:rsidP="00181B6A">
            <w:pPr>
              <w:tabs>
                <w:tab w:val="left" w:pos="1080"/>
                <w:tab w:val="right" w:leader="dot" w:pos="9144"/>
              </w:tabs>
              <w:contextualSpacing/>
              <w:rPr>
                <w:sz w:val="20"/>
              </w:rPr>
            </w:pPr>
          </w:p>
          <w:p w14:paraId="7F3D9A89" w14:textId="77777777" w:rsidR="00787D53" w:rsidRPr="0023761B" w:rsidRDefault="00787D53" w:rsidP="00181B6A">
            <w:pPr>
              <w:rPr>
                <w:sz w:val="20"/>
              </w:rPr>
            </w:pPr>
            <w:r w:rsidRPr="0023761B">
              <w:rPr>
                <w:sz w:val="20"/>
              </w:rPr>
              <w:t xml:space="preserve">For purposes of the Title X grant, chart audits are conducted at least biannually and represent 3% of the quarter’s visits or a minimum of 10 charts. The FBO charts must be included in the audit. For any measured variable that is not met at 100%, corrective action must be made (e.g., review at staff meeting, write new policy). </w:t>
            </w:r>
          </w:p>
          <w:p w14:paraId="795E87D5" w14:textId="77777777" w:rsidR="00787D53" w:rsidRPr="0023761B" w:rsidRDefault="00787D53" w:rsidP="00181B6A">
            <w:pPr>
              <w:tabs>
                <w:tab w:val="left" w:pos="1080"/>
                <w:tab w:val="right" w:leader="dot" w:pos="9144"/>
              </w:tabs>
              <w:contextualSpacing/>
              <w:rPr>
                <w:sz w:val="20"/>
              </w:rPr>
            </w:pPr>
          </w:p>
        </w:tc>
      </w:tr>
    </w:tbl>
    <w:p w14:paraId="10DC262A" w14:textId="77777777" w:rsidR="00787D53" w:rsidRDefault="00787D53" w:rsidP="00787D53"/>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5490"/>
        <w:gridCol w:w="5985"/>
      </w:tblGrid>
      <w:tr w:rsidR="00787D53" w:rsidRPr="00831379" w14:paraId="78D1B1F1" w14:textId="77777777" w:rsidTr="00181B6A">
        <w:trPr>
          <w:trHeight w:val="543"/>
          <w:jc w:val="center"/>
        </w:trPr>
        <w:tc>
          <w:tcPr>
            <w:tcW w:w="14670"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68B0C949" w14:textId="77777777" w:rsidR="00787D53" w:rsidRPr="00831379" w:rsidRDefault="00787D53" w:rsidP="00181B6A">
            <w:pPr>
              <w:rPr>
                <w:b/>
                <w:u w:val="single"/>
              </w:rPr>
            </w:pPr>
            <w:r w:rsidRPr="00831379">
              <w:rPr>
                <w:b/>
                <w:u w:val="single"/>
              </w:rPr>
              <w:t>Goal 7</w:t>
            </w:r>
            <w:r w:rsidRPr="00831379">
              <w:rPr>
                <w:b/>
              </w:rPr>
              <w:t>: To support and encourage client access to reproductive health services.</w:t>
            </w:r>
          </w:p>
          <w:p w14:paraId="6126DFEA" w14:textId="77777777" w:rsidR="00787D53" w:rsidRPr="00831379" w:rsidRDefault="00787D53" w:rsidP="00181B6A">
            <w:pPr>
              <w:rPr>
                <w:b/>
              </w:rPr>
            </w:pPr>
          </w:p>
          <w:p w14:paraId="2B691184" w14:textId="77777777" w:rsidR="00787D53" w:rsidRPr="00831379" w:rsidRDefault="00787D53" w:rsidP="00181B6A">
            <w:r w:rsidRPr="00831379">
              <w:rPr>
                <w:b/>
                <w:u w:val="single"/>
              </w:rPr>
              <w:t xml:space="preserve">Deliverable 7:(Optional; Max amount </w:t>
            </w:r>
            <w:r w:rsidRPr="001F50C0">
              <w:rPr>
                <w:b/>
                <w:u w:val="single"/>
              </w:rPr>
              <w:t>of funding $5,000</w:t>
            </w:r>
            <w:r w:rsidRPr="00831379">
              <w:rPr>
                <w:b/>
                <w:u w:val="single"/>
              </w:rPr>
              <w:t>)</w:t>
            </w:r>
            <w:r w:rsidRPr="00831379">
              <w:rPr>
                <w:b/>
              </w:rPr>
              <w:t xml:space="preserve"> </w:t>
            </w:r>
            <w:r w:rsidRPr="00831379">
              <w:rPr>
                <w:bCs/>
              </w:rPr>
              <w:t>By</w:t>
            </w:r>
            <w:r w:rsidRPr="00831379">
              <w:t xml:space="preserve"> March 31, 2023, subrecipients will have distributed 100% of the incentives purchased to encourage clients to participate in Title X services.</w:t>
            </w:r>
          </w:p>
        </w:tc>
      </w:tr>
      <w:tr w:rsidR="00787D53" w:rsidRPr="00831379" w14:paraId="6B145441" w14:textId="77777777" w:rsidTr="00181B6A">
        <w:trPr>
          <w:trHeight w:val="543"/>
          <w:jc w:val="center"/>
        </w:trPr>
        <w:tc>
          <w:tcPr>
            <w:tcW w:w="3195" w:type="dxa"/>
            <w:tcBorders>
              <w:top w:val="single" w:sz="12" w:space="0" w:color="auto"/>
              <w:left w:val="single" w:sz="12" w:space="0" w:color="auto"/>
              <w:bottom w:val="single" w:sz="12" w:space="0" w:color="auto"/>
              <w:right w:val="single" w:sz="4" w:space="0" w:color="auto"/>
            </w:tcBorders>
            <w:shd w:val="clear" w:color="auto" w:fill="D9D9D9"/>
            <w:vAlign w:val="center"/>
            <w:hideMark/>
          </w:tcPr>
          <w:p w14:paraId="1FA46536" w14:textId="77777777" w:rsidR="00787D53" w:rsidRPr="00831379" w:rsidRDefault="00787D53" w:rsidP="00181B6A">
            <w:pPr>
              <w:rPr>
                <w:b/>
              </w:rPr>
            </w:pPr>
            <w:r w:rsidRPr="00831379">
              <w:rPr>
                <w:b/>
              </w:rPr>
              <w:t>Strategy</w:t>
            </w:r>
          </w:p>
        </w:tc>
        <w:tc>
          <w:tcPr>
            <w:tcW w:w="5490" w:type="dxa"/>
            <w:tcBorders>
              <w:top w:val="single" w:sz="12" w:space="0" w:color="auto"/>
              <w:left w:val="single" w:sz="4" w:space="0" w:color="auto"/>
              <w:bottom w:val="single" w:sz="12" w:space="0" w:color="auto"/>
              <w:right w:val="single" w:sz="4" w:space="0" w:color="auto"/>
            </w:tcBorders>
            <w:shd w:val="clear" w:color="auto" w:fill="D9D9D9"/>
            <w:vAlign w:val="center"/>
            <w:hideMark/>
          </w:tcPr>
          <w:p w14:paraId="00CB896F" w14:textId="77777777" w:rsidR="00787D53" w:rsidRPr="00831379" w:rsidRDefault="00787D53" w:rsidP="00181B6A">
            <w:pPr>
              <w:rPr>
                <w:b/>
              </w:rPr>
            </w:pPr>
            <w:r w:rsidRPr="00831379">
              <w:rPr>
                <w:b/>
              </w:rPr>
              <w:t>Activities</w:t>
            </w:r>
          </w:p>
        </w:tc>
        <w:tc>
          <w:tcPr>
            <w:tcW w:w="5985" w:type="dxa"/>
            <w:tcBorders>
              <w:top w:val="single" w:sz="12" w:space="0" w:color="auto"/>
              <w:left w:val="single" w:sz="4" w:space="0" w:color="auto"/>
              <w:bottom w:val="single" w:sz="12" w:space="0" w:color="auto"/>
              <w:right w:val="single" w:sz="12" w:space="0" w:color="auto"/>
            </w:tcBorders>
            <w:shd w:val="clear" w:color="auto" w:fill="D9D9D9"/>
            <w:vAlign w:val="center"/>
            <w:hideMark/>
          </w:tcPr>
          <w:p w14:paraId="1B641F60" w14:textId="77777777" w:rsidR="00787D53" w:rsidRPr="00831379" w:rsidRDefault="00787D53" w:rsidP="00181B6A">
            <w:pPr>
              <w:rPr>
                <w:b/>
              </w:rPr>
            </w:pPr>
            <w:r w:rsidRPr="00831379">
              <w:rPr>
                <w:b/>
              </w:rPr>
              <w:t>Evaluation Measures</w:t>
            </w:r>
          </w:p>
        </w:tc>
      </w:tr>
      <w:tr w:rsidR="00787D53" w:rsidRPr="00831379" w14:paraId="422DC6D5" w14:textId="77777777" w:rsidTr="00181B6A">
        <w:trPr>
          <w:trHeight w:val="2850"/>
          <w:jc w:val="center"/>
        </w:trPr>
        <w:tc>
          <w:tcPr>
            <w:tcW w:w="3195" w:type="dxa"/>
            <w:tcBorders>
              <w:top w:val="single" w:sz="12" w:space="0" w:color="auto"/>
              <w:left w:val="single" w:sz="12" w:space="0" w:color="auto"/>
              <w:bottom w:val="single" w:sz="12" w:space="0" w:color="auto"/>
              <w:right w:val="single" w:sz="4" w:space="0" w:color="auto"/>
            </w:tcBorders>
          </w:tcPr>
          <w:p w14:paraId="05F137AB" w14:textId="77777777" w:rsidR="00787D53" w:rsidRPr="00831379" w:rsidRDefault="00787D53" w:rsidP="00181B6A">
            <w:pPr>
              <w:rPr>
                <w:sz w:val="20"/>
              </w:rPr>
            </w:pPr>
            <w:r w:rsidRPr="00831379">
              <w:rPr>
                <w:sz w:val="20"/>
              </w:rPr>
              <w:t>Support client access to reproductive health services.</w:t>
            </w:r>
          </w:p>
          <w:p w14:paraId="11F14229" w14:textId="77777777" w:rsidR="00787D53" w:rsidRPr="00831379" w:rsidRDefault="00787D53" w:rsidP="00181B6A">
            <w:pPr>
              <w:rPr>
                <w:sz w:val="20"/>
              </w:rPr>
            </w:pPr>
          </w:p>
        </w:tc>
        <w:tc>
          <w:tcPr>
            <w:tcW w:w="5490" w:type="dxa"/>
            <w:tcBorders>
              <w:top w:val="single" w:sz="12" w:space="0" w:color="auto"/>
              <w:left w:val="single" w:sz="4" w:space="0" w:color="auto"/>
              <w:bottom w:val="single" w:sz="12" w:space="0" w:color="auto"/>
              <w:right w:val="single" w:sz="4" w:space="0" w:color="auto"/>
            </w:tcBorders>
            <w:hideMark/>
          </w:tcPr>
          <w:p w14:paraId="6F83EAB8" w14:textId="77777777" w:rsidR="00787D53" w:rsidRPr="00831379" w:rsidRDefault="00787D53" w:rsidP="00181B6A">
            <w:pPr>
              <w:rPr>
                <w:sz w:val="20"/>
              </w:rPr>
            </w:pPr>
            <w:r w:rsidRPr="00831379">
              <w:rPr>
                <w:sz w:val="20"/>
              </w:rPr>
              <w:t>Subrecipients may provide incentives to encourage clients to take advantage of Title X reproductive health services.</w:t>
            </w:r>
          </w:p>
          <w:p w14:paraId="32D08E27" w14:textId="77777777" w:rsidR="00787D53" w:rsidRPr="00831379" w:rsidRDefault="00787D53" w:rsidP="00181B6A">
            <w:pPr>
              <w:rPr>
                <w:sz w:val="20"/>
              </w:rPr>
            </w:pPr>
          </w:p>
          <w:p w14:paraId="05EA4B02" w14:textId="77777777" w:rsidR="00787D53" w:rsidRPr="00831379" w:rsidRDefault="00787D53" w:rsidP="00181B6A">
            <w:pPr>
              <w:rPr>
                <w:sz w:val="20"/>
              </w:rPr>
            </w:pPr>
            <w:r w:rsidRPr="00831379">
              <w:rPr>
                <w:sz w:val="20"/>
              </w:rPr>
              <w:t>Types of incentives may include the following:</w:t>
            </w:r>
          </w:p>
          <w:p w14:paraId="084C413B" w14:textId="77777777" w:rsidR="00787D53" w:rsidRPr="00831379" w:rsidRDefault="00787D53" w:rsidP="00FE7089">
            <w:pPr>
              <w:numPr>
                <w:ilvl w:val="0"/>
                <w:numId w:val="59"/>
              </w:numPr>
              <w:autoSpaceDE/>
              <w:autoSpaceDN/>
              <w:rPr>
                <w:sz w:val="20"/>
              </w:rPr>
            </w:pPr>
            <w:r w:rsidRPr="00831379">
              <w:rPr>
                <w:sz w:val="20"/>
              </w:rPr>
              <w:t>Gas cards</w:t>
            </w:r>
          </w:p>
          <w:p w14:paraId="706F1C11" w14:textId="77777777" w:rsidR="00787D53" w:rsidRPr="00831379" w:rsidRDefault="00787D53" w:rsidP="00FE7089">
            <w:pPr>
              <w:numPr>
                <w:ilvl w:val="0"/>
                <w:numId w:val="59"/>
              </w:numPr>
              <w:autoSpaceDE/>
              <w:autoSpaceDN/>
              <w:rPr>
                <w:sz w:val="20"/>
              </w:rPr>
            </w:pPr>
            <w:r w:rsidRPr="00831379">
              <w:rPr>
                <w:sz w:val="20"/>
              </w:rPr>
              <w:t>Phone minute cards</w:t>
            </w:r>
          </w:p>
          <w:p w14:paraId="7194BBBF" w14:textId="77777777" w:rsidR="00787D53" w:rsidRPr="00831379" w:rsidRDefault="00787D53" w:rsidP="00FE7089">
            <w:pPr>
              <w:numPr>
                <w:ilvl w:val="0"/>
                <w:numId w:val="59"/>
              </w:numPr>
              <w:autoSpaceDE/>
              <w:autoSpaceDN/>
              <w:rPr>
                <w:sz w:val="20"/>
              </w:rPr>
            </w:pPr>
            <w:r w:rsidRPr="00831379">
              <w:rPr>
                <w:sz w:val="20"/>
              </w:rPr>
              <w:t xml:space="preserve">Transportation vouchers </w:t>
            </w:r>
          </w:p>
          <w:p w14:paraId="71F38D16" w14:textId="77777777" w:rsidR="00787D53" w:rsidRPr="00831379" w:rsidRDefault="00787D53" w:rsidP="00FE7089">
            <w:pPr>
              <w:numPr>
                <w:ilvl w:val="0"/>
                <w:numId w:val="59"/>
              </w:numPr>
              <w:autoSpaceDE/>
              <w:autoSpaceDN/>
              <w:rPr>
                <w:sz w:val="20"/>
              </w:rPr>
            </w:pPr>
            <w:r w:rsidRPr="00831379">
              <w:rPr>
                <w:sz w:val="20"/>
              </w:rPr>
              <w:t xml:space="preserve">Babysitting service voucher </w:t>
            </w:r>
          </w:p>
          <w:p w14:paraId="27788B31" w14:textId="77777777" w:rsidR="00787D53" w:rsidRPr="00831379" w:rsidRDefault="00787D53" w:rsidP="00FE7089">
            <w:pPr>
              <w:numPr>
                <w:ilvl w:val="0"/>
                <w:numId w:val="59"/>
              </w:numPr>
              <w:autoSpaceDE/>
              <w:autoSpaceDN/>
              <w:rPr>
                <w:sz w:val="20"/>
              </w:rPr>
            </w:pPr>
            <w:r w:rsidRPr="00831379">
              <w:rPr>
                <w:sz w:val="20"/>
              </w:rPr>
              <w:t>Prepaid cash card to cover various transportation/childcare costs</w:t>
            </w:r>
          </w:p>
          <w:p w14:paraId="56809690" w14:textId="77777777" w:rsidR="00787D53" w:rsidRPr="00831379" w:rsidRDefault="00787D53" w:rsidP="00FE7089">
            <w:pPr>
              <w:numPr>
                <w:ilvl w:val="0"/>
                <w:numId w:val="59"/>
              </w:numPr>
              <w:autoSpaceDE/>
              <w:autoSpaceDN/>
              <w:rPr>
                <w:sz w:val="20"/>
              </w:rPr>
            </w:pPr>
            <w:r w:rsidRPr="00831379">
              <w:rPr>
                <w:sz w:val="20"/>
              </w:rPr>
              <w:t>Gift Card for Telehealth participants</w:t>
            </w:r>
          </w:p>
          <w:p w14:paraId="1E1D0242" w14:textId="77777777" w:rsidR="00787D53" w:rsidRPr="00831379" w:rsidRDefault="00787D53" w:rsidP="00FE7089">
            <w:pPr>
              <w:numPr>
                <w:ilvl w:val="0"/>
                <w:numId w:val="59"/>
              </w:numPr>
              <w:autoSpaceDE/>
              <w:autoSpaceDN/>
              <w:rPr>
                <w:sz w:val="20"/>
              </w:rPr>
            </w:pPr>
            <w:r w:rsidRPr="00831379">
              <w:rPr>
                <w:sz w:val="20"/>
              </w:rPr>
              <w:t xml:space="preserve">Drawings/Raffles </w:t>
            </w:r>
          </w:p>
          <w:p w14:paraId="59EC5FB0" w14:textId="77777777" w:rsidR="00787D53" w:rsidRPr="00831379" w:rsidRDefault="00787D53" w:rsidP="00181B6A">
            <w:pPr>
              <w:rPr>
                <w:sz w:val="20"/>
              </w:rPr>
            </w:pPr>
          </w:p>
          <w:p w14:paraId="5C1FC83D" w14:textId="77777777" w:rsidR="00787D53" w:rsidRDefault="00787D53" w:rsidP="00181B6A">
            <w:pPr>
              <w:rPr>
                <w:sz w:val="20"/>
              </w:rPr>
            </w:pPr>
            <w:r w:rsidRPr="00831379">
              <w:rPr>
                <w:sz w:val="20"/>
              </w:rPr>
              <w:t xml:space="preserve">Subrecipients must develop policy and procedure with very structured internal controls at the site level for who will receive incentives and how to track them. </w:t>
            </w:r>
          </w:p>
          <w:p w14:paraId="4A51BC2D" w14:textId="77777777" w:rsidR="00787D53" w:rsidRPr="00831379" w:rsidRDefault="00787D53" w:rsidP="00181B6A">
            <w:pPr>
              <w:rPr>
                <w:sz w:val="20"/>
              </w:rPr>
            </w:pPr>
          </w:p>
          <w:p w14:paraId="3CACF964" w14:textId="77777777" w:rsidR="00787D53" w:rsidRDefault="00787D53" w:rsidP="00181B6A">
            <w:pPr>
              <w:rPr>
                <w:sz w:val="20"/>
              </w:rPr>
            </w:pPr>
            <w:r w:rsidRPr="00831379">
              <w:rPr>
                <w:sz w:val="20"/>
              </w:rPr>
              <w:t xml:space="preserve">All incentives will be financially tracked. </w:t>
            </w:r>
          </w:p>
          <w:p w14:paraId="52E85282" w14:textId="77777777" w:rsidR="00787D53" w:rsidRDefault="00787D53" w:rsidP="00181B6A">
            <w:pPr>
              <w:rPr>
                <w:sz w:val="20"/>
              </w:rPr>
            </w:pPr>
          </w:p>
          <w:p w14:paraId="35B2359F" w14:textId="77777777" w:rsidR="00787D53" w:rsidRDefault="00787D53" w:rsidP="00181B6A">
            <w:pPr>
              <w:rPr>
                <w:sz w:val="20"/>
              </w:rPr>
            </w:pPr>
            <w:r w:rsidRPr="00831379">
              <w:rPr>
                <w:sz w:val="20"/>
              </w:rPr>
              <w:t>Funding requests to ODH will occur after purchase of the incentives and will be for the same amount</w:t>
            </w:r>
            <w:r>
              <w:rPr>
                <w:sz w:val="20"/>
              </w:rPr>
              <w:t xml:space="preserve"> as spent.</w:t>
            </w:r>
          </w:p>
          <w:p w14:paraId="10BFD9EC" w14:textId="77777777" w:rsidR="00787D53" w:rsidRDefault="00787D53" w:rsidP="00181B6A">
            <w:pPr>
              <w:rPr>
                <w:sz w:val="20"/>
              </w:rPr>
            </w:pPr>
          </w:p>
          <w:p w14:paraId="2B17FF50" w14:textId="77777777" w:rsidR="00787D53" w:rsidRPr="00831379" w:rsidRDefault="00787D53" w:rsidP="00181B6A">
            <w:pPr>
              <w:rPr>
                <w:sz w:val="20"/>
              </w:rPr>
            </w:pPr>
            <w:r w:rsidRPr="00881135">
              <w:rPr>
                <w:sz w:val="20"/>
              </w:rPr>
              <w:t xml:space="preserve">Agency will not discriminate in their method of disbursing incentives. </w:t>
            </w:r>
          </w:p>
        </w:tc>
        <w:tc>
          <w:tcPr>
            <w:tcW w:w="5985" w:type="dxa"/>
            <w:tcBorders>
              <w:top w:val="single" w:sz="12" w:space="0" w:color="auto"/>
              <w:left w:val="single" w:sz="4" w:space="0" w:color="auto"/>
              <w:bottom w:val="single" w:sz="12" w:space="0" w:color="auto"/>
              <w:right w:val="single" w:sz="12" w:space="0" w:color="auto"/>
            </w:tcBorders>
          </w:tcPr>
          <w:p w14:paraId="52AA6BF7" w14:textId="71571AB0" w:rsidR="00787D53" w:rsidRPr="00831379" w:rsidRDefault="00787D53" w:rsidP="00181B6A">
            <w:pPr>
              <w:rPr>
                <w:bCs/>
                <w:sz w:val="20"/>
              </w:rPr>
            </w:pPr>
            <w:r w:rsidRPr="00831379">
              <w:rPr>
                <w:sz w:val="20"/>
              </w:rPr>
              <w:lastRenderedPageBreak/>
              <w:t>Subrecipient w</w:t>
            </w:r>
            <w:r w:rsidRPr="00831379">
              <w:rPr>
                <w:bCs/>
                <w:sz w:val="20"/>
              </w:rPr>
              <w:t>ill report the number of incentives purchased and provided to clients on the deliverable reporting form</w:t>
            </w:r>
            <w:r w:rsidR="00F57E85">
              <w:rPr>
                <w:bCs/>
                <w:sz w:val="20"/>
              </w:rPr>
              <w:t>s</w:t>
            </w:r>
          </w:p>
          <w:p w14:paraId="6EFCBCA4" w14:textId="77777777" w:rsidR="00787D53" w:rsidRPr="00831379" w:rsidRDefault="00787D53" w:rsidP="00181B6A">
            <w:pPr>
              <w:rPr>
                <w:bCs/>
                <w:sz w:val="20"/>
              </w:rPr>
            </w:pPr>
          </w:p>
          <w:p w14:paraId="70DDDE94" w14:textId="77777777" w:rsidR="00787D53" w:rsidRPr="00831379" w:rsidRDefault="00787D53" w:rsidP="00181B6A">
            <w:pPr>
              <w:rPr>
                <w:bCs/>
                <w:sz w:val="20"/>
              </w:rPr>
            </w:pPr>
          </w:p>
          <w:p w14:paraId="0AB0CF7A" w14:textId="77777777" w:rsidR="00787D53" w:rsidRPr="00831379" w:rsidRDefault="00787D53" w:rsidP="00181B6A">
            <w:pPr>
              <w:rPr>
                <w:sz w:val="20"/>
              </w:rPr>
            </w:pPr>
          </w:p>
          <w:p w14:paraId="3C142A9A" w14:textId="77777777" w:rsidR="00787D53" w:rsidRPr="00831379" w:rsidRDefault="00787D53" w:rsidP="00181B6A">
            <w:pPr>
              <w:rPr>
                <w:bCs/>
                <w:sz w:val="20"/>
              </w:rPr>
            </w:pPr>
          </w:p>
          <w:p w14:paraId="6CB32105" w14:textId="77777777" w:rsidR="00787D53" w:rsidRPr="00831379" w:rsidRDefault="00787D53" w:rsidP="00181B6A">
            <w:pPr>
              <w:rPr>
                <w:bCs/>
                <w:sz w:val="20"/>
              </w:rPr>
            </w:pPr>
          </w:p>
          <w:p w14:paraId="2F06BD2C" w14:textId="77777777" w:rsidR="00787D53" w:rsidRPr="00831379" w:rsidRDefault="00787D53" w:rsidP="00181B6A">
            <w:pPr>
              <w:rPr>
                <w:bCs/>
                <w:sz w:val="20"/>
              </w:rPr>
            </w:pPr>
          </w:p>
          <w:p w14:paraId="3093FA4E" w14:textId="77777777" w:rsidR="00787D53" w:rsidRPr="00831379" w:rsidRDefault="00787D53" w:rsidP="00181B6A">
            <w:pPr>
              <w:rPr>
                <w:sz w:val="20"/>
              </w:rPr>
            </w:pPr>
          </w:p>
          <w:p w14:paraId="37F65A74" w14:textId="77777777" w:rsidR="00787D53" w:rsidRPr="00831379" w:rsidRDefault="00787D53" w:rsidP="00181B6A">
            <w:pPr>
              <w:rPr>
                <w:sz w:val="20"/>
              </w:rPr>
            </w:pPr>
          </w:p>
          <w:p w14:paraId="00F8DF00" w14:textId="77777777" w:rsidR="00787D53" w:rsidRPr="00831379" w:rsidRDefault="00787D53" w:rsidP="00181B6A">
            <w:pPr>
              <w:rPr>
                <w:sz w:val="20"/>
              </w:rPr>
            </w:pPr>
          </w:p>
          <w:p w14:paraId="668FA1B8" w14:textId="77777777" w:rsidR="00787D53" w:rsidRPr="00831379" w:rsidRDefault="00787D53" w:rsidP="00181B6A">
            <w:pPr>
              <w:rPr>
                <w:sz w:val="20"/>
              </w:rPr>
            </w:pPr>
          </w:p>
          <w:p w14:paraId="2F3BFBD1" w14:textId="77777777" w:rsidR="00787D53" w:rsidRPr="00881135" w:rsidRDefault="00787D53" w:rsidP="00181B6A">
            <w:pPr>
              <w:rPr>
                <w:sz w:val="20"/>
              </w:rPr>
            </w:pPr>
          </w:p>
          <w:p w14:paraId="2B385C6A" w14:textId="77777777" w:rsidR="00787D53" w:rsidRDefault="00787D53" w:rsidP="00181B6A">
            <w:pPr>
              <w:rPr>
                <w:sz w:val="20"/>
              </w:rPr>
            </w:pPr>
          </w:p>
          <w:p w14:paraId="2C3E2008" w14:textId="77777777" w:rsidR="00787D53" w:rsidRDefault="00787D53" w:rsidP="00181B6A">
            <w:pPr>
              <w:rPr>
                <w:bCs/>
                <w:sz w:val="20"/>
              </w:rPr>
            </w:pPr>
            <w:r w:rsidRPr="00831379">
              <w:rPr>
                <w:bCs/>
                <w:sz w:val="20"/>
              </w:rPr>
              <w:t>Subrecipient will upload policy and procedure into GMIS with application to monitor incentive purchase and distribution</w:t>
            </w:r>
          </w:p>
          <w:p w14:paraId="665F9E5B" w14:textId="77777777" w:rsidR="00787D53" w:rsidRDefault="00787D53" w:rsidP="00181B6A">
            <w:pPr>
              <w:rPr>
                <w:bCs/>
                <w:sz w:val="20"/>
              </w:rPr>
            </w:pPr>
          </w:p>
          <w:p w14:paraId="7D4B05E3" w14:textId="77777777" w:rsidR="00787D53" w:rsidRPr="00831379" w:rsidRDefault="00787D53" w:rsidP="00181B6A">
            <w:pPr>
              <w:rPr>
                <w:sz w:val="20"/>
              </w:rPr>
            </w:pPr>
            <w:r>
              <w:rPr>
                <w:bCs/>
                <w:sz w:val="20"/>
              </w:rPr>
              <w:t xml:space="preserve">Subrecipient will maintain accurate log of incentive purchases and distribution, which may be requested at any time by ODH. </w:t>
            </w:r>
          </w:p>
        </w:tc>
      </w:tr>
    </w:tbl>
    <w:p w14:paraId="7131AC79" w14:textId="77777777" w:rsidR="00787D53" w:rsidRDefault="00787D53" w:rsidP="00787D53">
      <w:pPr>
        <w:tabs>
          <w:tab w:val="left" w:pos="479"/>
          <w:tab w:val="left" w:pos="480"/>
        </w:tabs>
        <w:spacing w:before="1"/>
        <w:rPr>
          <w:rFonts w:ascii="Univers LT Pro 45 Light"/>
          <w:color w:val="231F20"/>
        </w:rPr>
        <w:sectPr w:rsidR="00787D53" w:rsidSect="00181B6A">
          <w:headerReference w:type="even" r:id="rId61"/>
          <w:headerReference w:type="default" r:id="rId62"/>
          <w:footerReference w:type="even" r:id="rId63"/>
          <w:footerReference w:type="default" r:id="rId64"/>
          <w:headerReference w:type="first" r:id="rId65"/>
          <w:footerReference w:type="first" r:id="rId66"/>
          <w:pgSz w:w="15840" w:h="12240" w:orient="landscape"/>
          <w:pgMar w:top="600" w:right="1180" w:bottom="600" w:left="820" w:header="0" w:footer="638" w:gutter="0"/>
          <w:cols w:space="720"/>
          <w:docGrid w:linePitch="299"/>
        </w:sectPr>
      </w:pPr>
    </w:p>
    <w:p w14:paraId="19B288A8" w14:textId="77777777" w:rsidR="00787D53" w:rsidRDefault="00787D53" w:rsidP="00787D53">
      <w:pPr>
        <w:tabs>
          <w:tab w:val="left" w:pos="479"/>
          <w:tab w:val="left" w:pos="480"/>
        </w:tabs>
        <w:spacing w:before="1"/>
        <w:jc w:val="center"/>
        <w:rPr>
          <w:rFonts w:ascii="Univers LT Pro 45 Light"/>
          <w:color w:val="231F20"/>
        </w:rPr>
        <w:sectPr w:rsidR="00787D53" w:rsidSect="00181B6A">
          <w:headerReference w:type="default" r:id="rId67"/>
          <w:footerReference w:type="default" r:id="rId68"/>
          <w:pgSz w:w="15840" w:h="12240" w:orient="landscape"/>
          <w:pgMar w:top="600" w:right="1180" w:bottom="600" w:left="820" w:header="0" w:footer="638" w:gutter="0"/>
          <w:cols w:space="720"/>
          <w:docGrid w:linePitch="299"/>
        </w:sectPr>
      </w:pPr>
      <w:r>
        <w:rPr>
          <w:rFonts w:ascii="Univers LT Pro 45 Light"/>
          <w:color w:val="231F20"/>
        </w:rPr>
        <w:object w:dxaOrig="24910" w:dyaOrig="11171" w14:anchorId="3F3D3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0pt;height:336pt" o:ole="">
            <v:imagedata r:id="rId69" o:title=""/>
          </v:shape>
          <o:OLEObject Type="Embed" ProgID="Excel.Sheet.12" ShapeID="_x0000_i1027" DrawAspect="Content" ObjectID="_1697351514" r:id="rId70"/>
        </w:object>
      </w:r>
    </w:p>
    <w:p w14:paraId="713161AE" w14:textId="77777777" w:rsidR="00787D53" w:rsidRPr="00D373D5" w:rsidRDefault="00787D53" w:rsidP="00787D53">
      <w:r>
        <w:lastRenderedPageBreak/>
        <w:t xml:space="preserve">The FY2023 Reproductive Health and Wellness Program (RHWP) Competitive Solicitation contains seven deliverables.  Each subrecipient is to receive reimbursement for completed RHWP activities when expenditure reports are submitted showing the </w:t>
      </w:r>
      <w:r w:rsidRPr="006876A8">
        <w:rPr>
          <w:b/>
        </w:rPr>
        <w:t>Deliverable</w:t>
      </w:r>
      <w:r>
        <w:t xml:space="preserve"> listed individually in the </w:t>
      </w:r>
      <w:r w:rsidRPr="006876A8">
        <w:rPr>
          <w:i/>
        </w:rPr>
        <w:t>Other Direct Costs</w:t>
      </w:r>
      <w:r>
        <w:t xml:space="preserve"> budget.  </w:t>
      </w:r>
    </w:p>
    <w:p w14:paraId="0E7D4973" w14:textId="77777777" w:rsidR="00787D53" w:rsidRPr="006876A8" w:rsidRDefault="00787D53" w:rsidP="00787D53">
      <w:pPr>
        <w:pStyle w:val="ListParagraph"/>
        <w:rPr>
          <w:szCs w:val="24"/>
        </w:rPr>
      </w:pPr>
    </w:p>
    <w:p w14:paraId="7777705B" w14:textId="77777777" w:rsidR="00787D53" w:rsidRDefault="00787D53" w:rsidP="00787D53">
      <w:r>
        <w:t xml:space="preserve">All incurred expenses for </w:t>
      </w:r>
      <w:r w:rsidRPr="009E43AE">
        <w:rPr>
          <w:b/>
        </w:rPr>
        <w:t>Deliverable Objectives</w:t>
      </w:r>
      <w:r>
        <w:t xml:space="preserve"> are to be shown in the itemized </w:t>
      </w:r>
      <w:r w:rsidRPr="00533FA3">
        <w:rPr>
          <w:b/>
          <w:i/>
        </w:rPr>
        <w:t>Other Direct Costs</w:t>
      </w:r>
      <w:r>
        <w:t xml:space="preserve"> category that corresponds to the specific deliverable objective.  Each deliverable objective is to be shown as an incurred expense in the </w:t>
      </w:r>
      <w:r w:rsidRPr="007631C7">
        <w:rPr>
          <w:b/>
        </w:rPr>
        <w:t>Expenditure Report</w:t>
      </w:r>
      <w:r>
        <w:t xml:space="preserve"> when the deliverable objective is fully complete by activity.  Each FY2023 RHWP deliverable will be considered complete according to the following table:</w:t>
      </w:r>
    </w:p>
    <w:p w14:paraId="3C1E3A03" w14:textId="77777777" w:rsidR="00787D53" w:rsidRDefault="00787D53" w:rsidP="00787D53"/>
    <w:tbl>
      <w:tblPr>
        <w:tblStyle w:val="TableGrid0"/>
        <w:tblW w:w="10098" w:type="dxa"/>
        <w:jc w:val="center"/>
        <w:tblLook w:val="04A0" w:firstRow="1" w:lastRow="0" w:firstColumn="1" w:lastColumn="0" w:noHBand="0" w:noVBand="1"/>
      </w:tblPr>
      <w:tblGrid>
        <w:gridCol w:w="1070"/>
        <w:gridCol w:w="2017"/>
        <w:gridCol w:w="1357"/>
        <w:gridCol w:w="2506"/>
        <w:gridCol w:w="1876"/>
        <w:gridCol w:w="1272"/>
      </w:tblGrid>
      <w:tr w:rsidR="00787D53" w:rsidRPr="00061E87" w14:paraId="7DE2B624" w14:textId="77777777" w:rsidTr="00181B6A">
        <w:trPr>
          <w:trHeight w:val="686"/>
          <w:jc w:val="center"/>
        </w:trPr>
        <w:tc>
          <w:tcPr>
            <w:tcW w:w="1070" w:type="dxa"/>
            <w:shd w:val="clear" w:color="auto" w:fill="B8CCE4" w:themeFill="accent1" w:themeFillTint="66"/>
          </w:tcPr>
          <w:p w14:paraId="6EA44EBE" w14:textId="77777777" w:rsidR="00787D53" w:rsidRPr="00D373D5" w:rsidRDefault="00787D53" w:rsidP="00181B6A">
            <w:pPr>
              <w:rPr>
                <w:rFonts w:cs="Arial"/>
                <w:b/>
                <w:sz w:val="18"/>
                <w:szCs w:val="18"/>
              </w:rPr>
            </w:pPr>
            <w:r w:rsidRPr="00D373D5">
              <w:rPr>
                <w:rFonts w:cs="Arial"/>
                <w:b/>
                <w:sz w:val="18"/>
                <w:szCs w:val="18"/>
              </w:rPr>
              <w:t>Deliverable Number</w:t>
            </w:r>
          </w:p>
        </w:tc>
        <w:tc>
          <w:tcPr>
            <w:tcW w:w="2017" w:type="dxa"/>
            <w:shd w:val="clear" w:color="auto" w:fill="B8CCE4" w:themeFill="accent1" w:themeFillTint="66"/>
          </w:tcPr>
          <w:p w14:paraId="306DBE12" w14:textId="77777777" w:rsidR="00787D53" w:rsidRPr="00D373D5" w:rsidRDefault="00787D53" w:rsidP="00181B6A">
            <w:pPr>
              <w:jc w:val="center"/>
              <w:rPr>
                <w:rFonts w:cs="Arial"/>
                <w:b/>
                <w:sz w:val="18"/>
                <w:szCs w:val="18"/>
              </w:rPr>
            </w:pPr>
          </w:p>
          <w:p w14:paraId="7D217381" w14:textId="77777777" w:rsidR="00787D53" w:rsidRPr="00D373D5" w:rsidRDefault="00787D53" w:rsidP="00181B6A">
            <w:pPr>
              <w:jc w:val="center"/>
              <w:rPr>
                <w:rFonts w:cs="Arial"/>
                <w:b/>
                <w:sz w:val="18"/>
                <w:szCs w:val="18"/>
              </w:rPr>
            </w:pPr>
            <w:r w:rsidRPr="00D373D5">
              <w:rPr>
                <w:rFonts w:cs="Arial"/>
                <w:b/>
                <w:sz w:val="18"/>
                <w:szCs w:val="18"/>
              </w:rPr>
              <w:t xml:space="preserve">Deliverable </w:t>
            </w:r>
          </w:p>
        </w:tc>
        <w:tc>
          <w:tcPr>
            <w:tcW w:w="1357" w:type="dxa"/>
            <w:shd w:val="clear" w:color="auto" w:fill="B8CCE4" w:themeFill="accent1" w:themeFillTint="66"/>
          </w:tcPr>
          <w:p w14:paraId="07591A32" w14:textId="77777777" w:rsidR="00787D53" w:rsidRPr="00D373D5" w:rsidRDefault="00787D53" w:rsidP="00181B6A">
            <w:pPr>
              <w:jc w:val="center"/>
              <w:rPr>
                <w:rFonts w:cs="Arial"/>
                <w:b/>
                <w:sz w:val="18"/>
                <w:szCs w:val="18"/>
              </w:rPr>
            </w:pPr>
            <w:r w:rsidRPr="00D373D5">
              <w:rPr>
                <w:b/>
                <w:sz w:val="18"/>
                <w:szCs w:val="18"/>
              </w:rPr>
              <w:t>Type of Expense</w:t>
            </w:r>
          </w:p>
        </w:tc>
        <w:tc>
          <w:tcPr>
            <w:tcW w:w="2506" w:type="dxa"/>
            <w:shd w:val="clear" w:color="auto" w:fill="B8CCE4" w:themeFill="accent1" w:themeFillTint="66"/>
          </w:tcPr>
          <w:p w14:paraId="004EAD3C" w14:textId="77777777" w:rsidR="00787D53" w:rsidRPr="00D373D5" w:rsidRDefault="00787D53" w:rsidP="00181B6A">
            <w:pPr>
              <w:jc w:val="center"/>
              <w:rPr>
                <w:rFonts w:cs="Arial"/>
                <w:b/>
                <w:sz w:val="18"/>
                <w:szCs w:val="18"/>
              </w:rPr>
            </w:pPr>
            <w:r w:rsidRPr="00D373D5">
              <w:rPr>
                <w:rFonts w:cs="Arial"/>
                <w:b/>
                <w:sz w:val="18"/>
                <w:szCs w:val="18"/>
              </w:rPr>
              <w:t>What documentation is required?</w:t>
            </w:r>
          </w:p>
        </w:tc>
        <w:tc>
          <w:tcPr>
            <w:tcW w:w="1876" w:type="dxa"/>
            <w:shd w:val="clear" w:color="auto" w:fill="B8CCE4" w:themeFill="accent1" w:themeFillTint="66"/>
          </w:tcPr>
          <w:p w14:paraId="65588BB2" w14:textId="77777777" w:rsidR="00787D53" w:rsidRPr="00D373D5" w:rsidRDefault="00787D53" w:rsidP="00181B6A">
            <w:pPr>
              <w:jc w:val="center"/>
              <w:rPr>
                <w:rFonts w:cs="Arial"/>
                <w:b/>
                <w:sz w:val="18"/>
                <w:szCs w:val="18"/>
              </w:rPr>
            </w:pPr>
            <w:r w:rsidRPr="00D373D5">
              <w:rPr>
                <w:rFonts w:cs="Arial"/>
                <w:b/>
                <w:sz w:val="18"/>
                <w:szCs w:val="18"/>
              </w:rPr>
              <w:t>How is payment determined?</w:t>
            </w:r>
          </w:p>
        </w:tc>
        <w:tc>
          <w:tcPr>
            <w:tcW w:w="1272" w:type="dxa"/>
            <w:shd w:val="clear" w:color="auto" w:fill="B8CCE4" w:themeFill="accent1" w:themeFillTint="66"/>
          </w:tcPr>
          <w:p w14:paraId="10F40EA6" w14:textId="77777777" w:rsidR="00787D53" w:rsidRPr="00D373D5" w:rsidRDefault="00787D53" w:rsidP="00181B6A">
            <w:pPr>
              <w:jc w:val="center"/>
              <w:rPr>
                <w:rFonts w:cs="Arial"/>
                <w:b/>
                <w:sz w:val="18"/>
                <w:szCs w:val="18"/>
              </w:rPr>
            </w:pPr>
            <w:r w:rsidRPr="00D373D5">
              <w:rPr>
                <w:b/>
                <w:sz w:val="18"/>
                <w:szCs w:val="18"/>
              </w:rPr>
              <w:t>When can the expense be submitted in GMIS?</w:t>
            </w:r>
          </w:p>
        </w:tc>
      </w:tr>
      <w:tr w:rsidR="00787D53" w:rsidRPr="00061E87" w14:paraId="0EBB6AE9" w14:textId="77777777" w:rsidTr="00181B6A">
        <w:trPr>
          <w:trHeight w:val="377"/>
          <w:jc w:val="center"/>
        </w:trPr>
        <w:tc>
          <w:tcPr>
            <w:tcW w:w="1070" w:type="dxa"/>
          </w:tcPr>
          <w:p w14:paraId="7D7279FC" w14:textId="77777777" w:rsidR="00787D53" w:rsidRPr="006D7113" w:rsidRDefault="00787D53" w:rsidP="00181B6A">
            <w:pPr>
              <w:rPr>
                <w:rFonts w:cs="Arial"/>
                <w:sz w:val="18"/>
                <w:szCs w:val="18"/>
              </w:rPr>
            </w:pPr>
            <w:r>
              <w:rPr>
                <w:rFonts w:cs="Arial"/>
                <w:sz w:val="18"/>
                <w:szCs w:val="18"/>
              </w:rPr>
              <w:t>1</w:t>
            </w:r>
          </w:p>
        </w:tc>
        <w:tc>
          <w:tcPr>
            <w:tcW w:w="2017" w:type="dxa"/>
          </w:tcPr>
          <w:p w14:paraId="2BBEC2F1" w14:textId="77777777" w:rsidR="00787D53" w:rsidRPr="006876A8" w:rsidRDefault="00787D53" w:rsidP="00181B6A">
            <w:pPr>
              <w:rPr>
                <w:rFonts w:cs="Arial"/>
                <w:sz w:val="18"/>
                <w:szCs w:val="18"/>
              </w:rPr>
            </w:pPr>
            <w:r w:rsidRPr="00493728">
              <w:rPr>
                <w:sz w:val="18"/>
                <w:szCs w:val="18"/>
              </w:rPr>
              <w:t>By March 31, 2023, 100% of clients will have received comprehensive reproductive health and wellness direct health care services per nationally recognized standards of care.</w:t>
            </w:r>
          </w:p>
        </w:tc>
        <w:tc>
          <w:tcPr>
            <w:tcW w:w="1357" w:type="dxa"/>
          </w:tcPr>
          <w:p w14:paraId="50495DE8"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29A47CA0" w14:textId="77777777" w:rsidR="00787D53" w:rsidRPr="006876A8" w:rsidRDefault="00787D53" w:rsidP="00181B6A">
            <w:pPr>
              <w:rPr>
                <w:rFonts w:cs="Arial"/>
                <w:sz w:val="18"/>
                <w:szCs w:val="18"/>
              </w:rPr>
            </w:pPr>
            <w:r w:rsidRPr="006876A8">
              <w:rPr>
                <w:sz w:val="18"/>
                <w:szCs w:val="18"/>
              </w:rPr>
              <w:t>Deliverable 1</w:t>
            </w:r>
          </w:p>
        </w:tc>
        <w:tc>
          <w:tcPr>
            <w:tcW w:w="2506" w:type="dxa"/>
          </w:tcPr>
          <w:p w14:paraId="264DDCD2"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 will subsequently be validated via Ahlers</w:t>
            </w:r>
          </w:p>
        </w:tc>
        <w:tc>
          <w:tcPr>
            <w:tcW w:w="1876" w:type="dxa"/>
          </w:tcPr>
          <w:p w14:paraId="141D1DD6" w14:textId="77777777" w:rsidR="00787D53" w:rsidRPr="000B5FB6" w:rsidRDefault="00787D53" w:rsidP="00181B6A">
            <w:pPr>
              <w:rPr>
                <w:rFonts w:cs="Arial"/>
                <w:sz w:val="18"/>
                <w:szCs w:val="18"/>
              </w:rPr>
            </w:pPr>
            <w:r w:rsidRPr="000B5FB6">
              <w:rPr>
                <w:rFonts w:cs="Times New Roman"/>
                <w:sz w:val="18"/>
                <w:szCs w:val="18"/>
              </w:rPr>
              <w:t xml:space="preserve">The payment per deliverable is based on the Total RHWP Funding Requested for Deliverable 1 divided by the number </w:t>
            </w:r>
            <w:r>
              <w:rPr>
                <w:rFonts w:cs="Times New Roman"/>
                <w:sz w:val="18"/>
                <w:szCs w:val="18"/>
              </w:rPr>
              <w:t>of visits proposed on the FY2023</w:t>
            </w:r>
            <w:r w:rsidRPr="000B5FB6">
              <w:rPr>
                <w:rFonts w:cs="Times New Roman"/>
                <w:sz w:val="18"/>
                <w:szCs w:val="18"/>
              </w:rPr>
              <w:t xml:space="preserve"> Reproductive Health and Wellness Program Budget Overview (Attachment #2)</w:t>
            </w:r>
            <w:r>
              <w:rPr>
                <w:rFonts w:cs="Times New Roman"/>
                <w:sz w:val="18"/>
                <w:szCs w:val="18"/>
              </w:rPr>
              <w:t>*</w:t>
            </w:r>
            <w:r w:rsidRPr="000B5FB6">
              <w:rPr>
                <w:rFonts w:cs="Times New Roman"/>
                <w:sz w:val="18"/>
                <w:szCs w:val="18"/>
              </w:rPr>
              <w:t xml:space="preserve">  </w:t>
            </w:r>
          </w:p>
        </w:tc>
        <w:tc>
          <w:tcPr>
            <w:tcW w:w="1272" w:type="dxa"/>
          </w:tcPr>
          <w:p w14:paraId="3C0E6166" w14:textId="77777777" w:rsidR="00787D53" w:rsidRPr="006D7113" w:rsidRDefault="00787D53" w:rsidP="00181B6A">
            <w:pPr>
              <w:rPr>
                <w:rFonts w:cs="Arial"/>
                <w:sz w:val="18"/>
                <w:szCs w:val="18"/>
              </w:rPr>
            </w:pPr>
            <w:r>
              <w:rPr>
                <w:rFonts w:cs="Arial"/>
                <w:sz w:val="18"/>
                <w:szCs w:val="18"/>
              </w:rPr>
              <w:t>Each payment period payment can be requested for the # of RHWP completed within that payment period**</w:t>
            </w:r>
          </w:p>
        </w:tc>
      </w:tr>
      <w:tr w:rsidR="00787D53" w:rsidRPr="00061E87" w14:paraId="59C04B30" w14:textId="77777777" w:rsidTr="00181B6A">
        <w:trPr>
          <w:trHeight w:val="413"/>
          <w:jc w:val="center"/>
        </w:trPr>
        <w:tc>
          <w:tcPr>
            <w:tcW w:w="1070" w:type="dxa"/>
          </w:tcPr>
          <w:p w14:paraId="470132DA" w14:textId="77777777" w:rsidR="00787D53" w:rsidRDefault="00787D53" w:rsidP="00181B6A">
            <w:pPr>
              <w:rPr>
                <w:rFonts w:cs="Arial"/>
                <w:sz w:val="18"/>
                <w:szCs w:val="18"/>
              </w:rPr>
            </w:pPr>
            <w:r>
              <w:rPr>
                <w:rFonts w:cs="Arial"/>
                <w:sz w:val="18"/>
                <w:szCs w:val="18"/>
              </w:rPr>
              <w:t>2</w:t>
            </w:r>
          </w:p>
        </w:tc>
        <w:tc>
          <w:tcPr>
            <w:tcW w:w="2017" w:type="dxa"/>
          </w:tcPr>
          <w:p w14:paraId="1408B69B" w14:textId="77777777" w:rsidR="00787D53" w:rsidRPr="003C72CD" w:rsidRDefault="00787D53" w:rsidP="00181B6A">
            <w:pPr>
              <w:pStyle w:val="ListParagraph"/>
              <w:tabs>
                <w:tab w:val="left" w:pos="270"/>
                <w:tab w:val="left" w:pos="360"/>
                <w:tab w:val="left" w:pos="1080"/>
                <w:tab w:val="right" w:leader="dot" w:pos="9144"/>
              </w:tabs>
              <w:ind w:left="0"/>
              <w:rPr>
                <w:sz w:val="18"/>
                <w:szCs w:val="18"/>
              </w:rPr>
            </w:pPr>
            <w:r w:rsidRPr="00493728">
              <w:rPr>
                <w:sz w:val="18"/>
                <w:szCs w:val="18"/>
              </w:rPr>
              <w:t>By March 31, 2023, subrecipient</w:t>
            </w:r>
            <w:r>
              <w:rPr>
                <w:sz w:val="18"/>
                <w:szCs w:val="18"/>
              </w:rPr>
              <w:t>s</w:t>
            </w:r>
            <w:r w:rsidRPr="00493728">
              <w:rPr>
                <w:sz w:val="18"/>
                <w:szCs w:val="18"/>
              </w:rPr>
              <w:t xml:space="preserve"> will have implemented activities to support infrastructure and program sustainability.</w:t>
            </w:r>
          </w:p>
        </w:tc>
        <w:tc>
          <w:tcPr>
            <w:tcW w:w="1357" w:type="dxa"/>
          </w:tcPr>
          <w:p w14:paraId="2D5210E2"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405E66E6" w14:textId="77777777" w:rsidR="00787D53" w:rsidRPr="006876A8" w:rsidRDefault="00787D53" w:rsidP="00181B6A">
            <w:pPr>
              <w:rPr>
                <w:i/>
                <w:sz w:val="18"/>
                <w:szCs w:val="18"/>
              </w:rPr>
            </w:pPr>
            <w:r w:rsidRPr="006876A8">
              <w:rPr>
                <w:sz w:val="18"/>
                <w:szCs w:val="18"/>
              </w:rPr>
              <w:t>Deliverable 2</w:t>
            </w:r>
          </w:p>
        </w:tc>
        <w:tc>
          <w:tcPr>
            <w:tcW w:w="2506" w:type="dxa"/>
          </w:tcPr>
          <w:p w14:paraId="009E5342"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 will subsequently be validated at site reviews</w:t>
            </w:r>
          </w:p>
        </w:tc>
        <w:tc>
          <w:tcPr>
            <w:tcW w:w="1876" w:type="dxa"/>
          </w:tcPr>
          <w:p w14:paraId="54ECCC50" w14:textId="77777777" w:rsidR="00787D53" w:rsidRDefault="00787D53" w:rsidP="00181B6A">
            <w:pPr>
              <w:rPr>
                <w:rFonts w:cs="Arial"/>
                <w:sz w:val="18"/>
                <w:szCs w:val="18"/>
              </w:rPr>
            </w:pPr>
            <w:r w:rsidRPr="000B5FB6">
              <w:rPr>
                <w:rFonts w:cs="Times New Roman"/>
                <w:sz w:val="18"/>
                <w:szCs w:val="18"/>
              </w:rPr>
              <w:t xml:space="preserve">Payment per billing period for the deliverable is based on the </w:t>
            </w:r>
            <w:r>
              <w:rPr>
                <w:rFonts w:cs="Times New Roman"/>
                <w:sz w:val="18"/>
                <w:szCs w:val="18"/>
              </w:rPr>
              <w:t>total maximum amount per deliverable/#payment periods</w:t>
            </w:r>
            <w:r w:rsidRPr="000B5FB6">
              <w:rPr>
                <w:rFonts w:cs="Times New Roman"/>
                <w:sz w:val="18"/>
                <w:szCs w:val="18"/>
              </w:rPr>
              <w:t xml:space="preserve">.  </w:t>
            </w:r>
          </w:p>
        </w:tc>
        <w:tc>
          <w:tcPr>
            <w:tcW w:w="1272" w:type="dxa"/>
          </w:tcPr>
          <w:p w14:paraId="1B6701E4" w14:textId="77777777" w:rsidR="00787D53" w:rsidRDefault="00787D53" w:rsidP="00181B6A">
            <w:pPr>
              <w:rPr>
                <w:rFonts w:cs="Arial"/>
                <w:sz w:val="18"/>
                <w:szCs w:val="18"/>
              </w:rPr>
            </w:pPr>
            <w:r>
              <w:rPr>
                <w:rFonts w:cs="Arial"/>
                <w:sz w:val="18"/>
                <w:szCs w:val="18"/>
              </w:rPr>
              <w:t>Each payment period payment can be requested.</w:t>
            </w:r>
          </w:p>
        </w:tc>
      </w:tr>
      <w:tr w:rsidR="00787D53" w:rsidRPr="00061E87" w14:paraId="5B6D247A" w14:textId="77777777" w:rsidTr="00181B6A">
        <w:trPr>
          <w:trHeight w:val="413"/>
          <w:jc w:val="center"/>
        </w:trPr>
        <w:tc>
          <w:tcPr>
            <w:tcW w:w="1070" w:type="dxa"/>
          </w:tcPr>
          <w:p w14:paraId="41115597" w14:textId="77777777" w:rsidR="00787D53" w:rsidRPr="006D7113" w:rsidRDefault="00787D53" w:rsidP="00181B6A">
            <w:pPr>
              <w:rPr>
                <w:rFonts w:cs="Arial"/>
                <w:sz w:val="18"/>
                <w:szCs w:val="18"/>
              </w:rPr>
            </w:pPr>
            <w:r>
              <w:rPr>
                <w:rFonts w:cs="Arial"/>
                <w:sz w:val="18"/>
                <w:szCs w:val="18"/>
              </w:rPr>
              <w:t>3</w:t>
            </w:r>
          </w:p>
        </w:tc>
        <w:tc>
          <w:tcPr>
            <w:tcW w:w="2017" w:type="dxa"/>
          </w:tcPr>
          <w:p w14:paraId="510D63F0" w14:textId="77777777" w:rsidR="00787D53" w:rsidRDefault="00787D53" w:rsidP="00181B6A">
            <w:pPr>
              <w:rPr>
                <w:sz w:val="18"/>
                <w:szCs w:val="18"/>
              </w:rPr>
            </w:pPr>
            <w:r w:rsidRPr="00493728">
              <w:rPr>
                <w:sz w:val="18"/>
                <w:szCs w:val="18"/>
              </w:rPr>
              <w:t xml:space="preserve">By March 31, 2023, subrecipients will provide and implement an outreach plan describing at least 2 outreach activities targeting to hard-to-reach and high need populations as reflected in their need’s assessment. </w:t>
            </w:r>
          </w:p>
          <w:p w14:paraId="09BFBF1D" w14:textId="77777777" w:rsidR="00787D53" w:rsidRDefault="00787D53" w:rsidP="00181B6A">
            <w:pPr>
              <w:rPr>
                <w:sz w:val="18"/>
                <w:szCs w:val="18"/>
              </w:rPr>
            </w:pPr>
            <w:r w:rsidRPr="00493728">
              <w:rPr>
                <w:sz w:val="18"/>
                <w:szCs w:val="18"/>
              </w:rPr>
              <w:t>By March 31, 2023, subrecipients will conduct and report on at least 1 quality improvement project.</w:t>
            </w:r>
          </w:p>
          <w:p w14:paraId="1C13759B" w14:textId="77777777" w:rsidR="00787D53" w:rsidRPr="003C72CD" w:rsidRDefault="00787D53" w:rsidP="00181B6A">
            <w:pPr>
              <w:rPr>
                <w:sz w:val="18"/>
                <w:szCs w:val="18"/>
              </w:rPr>
            </w:pPr>
          </w:p>
        </w:tc>
        <w:tc>
          <w:tcPr>
            <w:tcW w:w="1357" w:type="dxa"/>
          </w:tcPr>
          <w:p w14:paraId="31938C62"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047D539D" w14:textId="77777777" w:rsidR="00787D53" w:rsidRPr="006876A8" w:rsidRDefault="00787D53" w:rsidP="00181B6A">
            <w:pPr>
              <w:rPr>
                <w:i/>
                <w:sz w:val="18"/>
                <w:szCs w:val="18"/>
              </w:rPr>
            </w:pPr>
            <w:r w:rsidRPr="006876A8">
              <w:rPr>
                <w:sz w:val="18"/>
                <w:szCs w:val="18"/>
              </w:rPr>
              <w:t>Deliverable 3</w:t>
            </w:r>
          </w:p>
        </w:tc>
        <w:tc>
          <w:tcPr>
            <w:tcW w:w="2506" w:type="dxa"/>
          </w:tcPr>
          <w:p w14:paraId="56FD5080"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 will subsequently be validated at site reviews</w:t>
            </w:r>
          </w:p>
        </w:tc>
        <w:tc>
          <w:tcPr>
            <w:tcW w:w="1876" w:type="dxa"/>
          </w:tcPr>
          <w:p w14:paraId="4F062D9E" w14:textId="77777777" w:rsidR="00787D53" w:rsidRPr="00182689" w:rsidRDefault="00787D53" w:rsidP="00181B6A">
            <w:pPr>
              <w:rPr>
                <w:rFonts w:cs="Arial"/>
                <w:sz w:val="18"/>
                <w:szCs w:val="18"/>
              </w:rPr>
            </w:pPr>
            <w:r w:rsidRPr="00182689">
              <w:rPr>
                <w:rFonts w:cs="Arial"/>
                <w:sz w:val="18"/>
                <w:szCs w:val="18"/>
              </w:rPr>
              <w:t xml:space="preserve">Sub recipient may bill for up to 2 outreach events in the grant year and 1 quality improvement project.  </w:t>
            </w:r>
          </w:p>
          <w:p w14:paraId="3B10EE8D" w14:textId="77777777" w:rsidR="00787D53" w:rsidRPr="00182689" w:rsidRDefault="00787D53" w:rsidP="00181B6A">
            <w:pPr>
              <w:rPr>
                <w:rFonts w:cs="Arial"/>
                <w:sz w:val="18"/>
                <w:szCs w:val="18"/>
              </w:rPr>
            </w:pPr>
          </w:p>
          <w:p w14:paraId="139C5D22" w14:textId="77777777" w:rsidR="00787D53" w:rsidRPr="00182689" w:rsidRDefault="00787D53" w:rsidP="00181B6A">
            <w:pPr>
              <w:rPr>
                <w:rFonts w:cs="Arial"/>
                <w:sz w:val="18"/>
                <w:szCs w:val="18"/>
              </w:rPr>
            </w:pPr>
            <w:r w:rsidRPr="00182689">
              <w:rPr>
                <w:rFonts w:cs="Arial"/>
                <w:sz w:val="18"/>
                <w:szCs w:val="18"/>
              </w:rPr>
              <w:t>Payment is up to $2,000 per outreach event and $1,000 per quality improvement plan activity submission.</w:t>
            </w:r>
          </w:p>
        </w:tc>
        <w:tc>
          <w:tcPr>
            <w:tcW w:w="1272" w:type="dxa"/>
          </w:tcPr>
          <w:p w14:paraId="70ADA6E2" w14:textId="77777777" w:rsidR="00787D53" w:rsidRPr="00182689" w:rsidRDefault="00787D53" w:rsidP="00181B6A">
            <w:pPr>
              <w:rPr>
                <w:rFonts w:cs="Arial"/>
                <w:sz w:val="18"/>
                <w:szCs w:val="18"/>
              </w:rPr>
            </w:pPr>
            <w:r w:rsidRPr="00182689">
              <w:rPr>
                <w:rFonts w:cs="Arial"/>
                <w:sz w:val="18"/>
                <w:szCs w:val="18"/>
              </w:rPr>
              <w:t>Payment may be requested up to 2 times for an outreach event/activity completion.</w:t>
            </w:r>
          </w:p>
          <w:p w14:paraId="50E81B85" w14:textId="77777777" w:rsidR="00787D53" w:rsidRPr="00182689" w:rsidRDefault="00787D53" w:rsidP="00181B6A">
            <w:pPr>
              <w:rPr>
                <w:rFonts w:cs="Arial"/>
                <w:sz w:val="18"/>
                <w:szCs w:val="18"/>
              </w:rPr>
            </w:pPr>
          </w:p>
          <w:p w14:paraId="73749B0D" w14:textId="77777777" w:rsidR="00787D53" w:rsidRPr="00182689" w:rsidRDefault="00787D53" w:rsidP="00181B6A">
            <w:pPr>
              <w:rPr>
                <w:rFonts w:cs="Arial"/>
                <w:sz w:val="18"/>
                <w:szCs w:val="18"/>
              </w:rPr>
            </w:pPr>
            <w:r w:rsidRPr="00182689">
              <w:rPr>
                <w:rFonts w:cs="Arial"/>
                <w:sz w:val="18"/>
                <w:szCs w:val="18"/>
              </w:rPr>
              <w:t xml:space="preserve">Payment may be requested up to 2 times for each submission of the quality improvement plan. </w:t>
            </w:r>
          </w:p>
        </w:tc>
      </w:tr>
      <w:tr w:rsidR="00787D53" w:rsidRPr="00061E87" w14:paraId="54F44C70" w14:textId="77777777" w:rsidTr="00181B6A">
        <w:trPr>
          <w:trHeight w:val="413"/>
          <w:jc w:val="center"/>
        </w:trPr>
        <w:tc>
          <w:tcPr>
            <w:tcW w:w="1070" w:type="dxa"/>
          </w:tcPr>
          <w:p w14:paraId="051D45C0" w14:textId="77777777" w:rsidR="00787D53" w:rsidRDefault="00787D53" w:rsidP="00181B6A">
            <w:pPr>
              <w:rPr>
                <w:rFonts w:cs="Arial"/>
                <w:sz w:val="18"/>
                <w:szCs w:val="18"/>
              </w:rPr>
            </w:pPr>
            <w:r>
              <w:rPr>
                <w:rFonts w:cs="Arial"/>
                <w:sz w:val="18"/>
                <w:szCs w:val="18"/>
              </w:rPr>
              <w:t>4</w:t>
            </w:r>
          </w:p>
        </w:tc>
        <w:tc>
          <w:tcPr>
            <w:tcW w:w="2017" w:type="dxa"/>
          </w:tcPr>
          <w:p w14:paraId="4F0979AA" w14:textId="77777777" w:rsidR="00787D53" w:rsidRDefault="00787D53" w:rsidP="00181B6A">
            <w:pPr>
              <w:rPr>
                <w:sz w:val="18"/>
                <w:szCs w:val="18"/>
              </w:rPr>
            </w:pPr>
            <w:r w:rsidRPr="00A346D9">
              <w:rPr>
                <w:sz w:val="18"/>
                <w:szCs w:val="18"/>
              </w:rPr>
              <w:t>By March 31, 2023, RHWP clinician/provider will develop and implement clinical training program promoting evidence-based clinical standards.</w:t>
            </w:r>
          </w:p>
          <w:p w14:paraId="398D6153" w14:textId="77777777" w:rsidR="00787D53" w:rsidRDefault="00787D53" w:rsidP="00181B6A">
            <w:pPr>
              <w:rPr>
                <w:sz w:val="18"/>
                <w:szCs w:val="18"/>
              </w:rPr>
            </w:pPr>
          </w:p>
          <w:p w14:paraId="7FDB7C93" w14:textId="77777777" w:rsidR="00787D53" w:rsidRDefault="00787D53" w:rsidP="00181B6A">
            <w:pPr>
              <w:rPr>
                <w:sz w:val="18"/>
                <w:szCs w:val="18"/>
              </w:rPr>
            </w:pPr>
          </w:p>
          <w:p w14:paraId="224701EC" w14:textId="77777777" w:rsidR="00787D53" w:rsidRDefault="00787D53" w:rsidP="00181B6A">
            <w:pPr>
              <w:rPr>
                <w:sz w:val="18"/>
                <w:szCs w:val="18"/>
              </w:rPr>
            </w:pPr>
          </w:p>
          <w:p w14:paraId="19219194" w14:textId="77777777" w:rsidR="00787D53" w:rsidRPr="003C72CD" w:rsidRDefault="00787D53" w:rsidP="00181B6A">
            <w:pPr>
              <w:rPr>
                <w:sz w:val="18"/>
                <w:szCs w:val="18"/>
              </w:rPr>
            </w:pPr>
          </w:p>
        </w:tc>
        <w:tc>
          <w:tcPr>
            <w:tcW w:w="1357" w:type="dxa"/>
          </w:tcPr>
          <w:p w14:paraId="37DAA23F"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598F2FAA" w14:textId="77777777" w:rsidR="00787D53" w:rsidRPr="006876A8" w:rsidRDefault="00787D53" w:rsidP="00181B6A">
            <w:pPr>
              <w:rPr>
                <w:i/>
                <w:sz w:val="18"/>
                <w:szCs w:val="18"/>
              </w:rPr>
            </w:pPr>
            <w:r w:rsidRPr="006876A8">
              <w:rPr>
                <w:sz w:val="18"/>
                <w:szCs w:val="18"/>
              </w:rPr>
              <w:t>Deliverable 4</w:t>
            </w:r>
          </w:p>
        </w:tc>
        <w:tc>
          <w:tcPr>
            <w:tcW w:w="2506" w:type="dxa"/>
          </w:tcPr>
          <w:p w14:paraId="6524725C"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 will subsequently be validated at site reviews</w:t>
            </w:r>
          </w:p>
        </w:tc>
        <w:tc>
          <w:tcPr>
            <w:tcW w:w="1876" w:type="dxa"/>
          </w:tcPr>
          <w:p w14:paraId="424418F3" w14:textId="77777777" w:rsidR="00787D53" w:rsidRDefault="00787D53" w:rsidP="00181B6A">
            <w:pPr>
              <w:rPr>
                <w:rFonts w:cs="Times New Roman"/>
                <w:sz w:val="18"/>
                <w:szCs w:val="18"/>
              </w:rPr>
            </w:pPr>
            <w:r w:rsidRPr="000B5FB6">
              <w:rPr>
                <w:rFonts w:cs="Times New Roman"/>
                <w:sz w:val="18"/>
                <w:szCs w:val="18"/>
              </w:rPr>
              <w:t xml:space="preserve">Payment for the deliverable </w:t>
            </w:r>
            <w:r>
              <w:rPr>
                <w:rFonts w:cs="Times New Roman"/>
                <w:sz w:val="18"/>
                <w:szCs w:val="18"/>
              </w:rPr>
              <w:t xml:space="preserve">is up to the amount listed in </w:t>
            </w:r>
          </w:p>
          <w:p w14:paraId="497E00D6" w14:textId="77777777" w:rsidR="00787D53" w:rsidRDefault="00787D53" w:rsidP="00181B6A">
            <w:pPr>
              <w:rPr>
                <w:rFonts w:cs="Times New Roman"/>
                <w:sz w:val="18"/>
                <w:szCs w:val="18"/>
              </w:rPr>
            </w:pPr>
            <w:r>
              <w:rPr>
                <w:rFonts w:cs="Times New Roman"/>
                <w:sz w:val="18"/>
                <w:szCs w:val="18"/>
              </w:rPr>
              <w:t>Appendix C2.</w:t>
            </w:r>
          </w:p>
          <w:p w14:paraId="01F2F46D" w14:textId="77777777" w:rsidR="00787D53" w:rsidRDefault="00787D53" w:rsidP="00181B6A">
            <w:pPr>
              <w:rPr>
                <w:rFonts w:cs="Times New Roman"/>
                <w:sz w:val="18"/>
                <w:szCs w:val="18"/>
              </w:rPr>
            </w:pPr>
          </w:p>
          <w:p w14:paraId="6097B58A" w14:textId="77777777" w:rsidR="00787D53" w:rsidRDefault="00787D53" w:rsidP="00181B6A">
            <w:pPr>
              <w:rPr>
                <w:rFonts w:cs="Arial"/>
                <w:sz w:val="18"/>
                <w:szCs w:val="18"/>
              </w:rPr>
            </w:pPr>
            <w:r>
              <w:rPr>
                <w:rFonts w:cs="Times New Roman"/>
                <w:b/>
                <w:sz w:val="18"/>
                <w:szCs w:val="18"/>
              </w:rPr>
              <w:t xml:space="preserve">To be eligible for Deliverable 4 payment, the subrecipient must have been awarded additional funding to </w:t>
            </w:r>
            <w:r>
              <w:rPr>
                <w:rFonts w:cs="Times New Roman"/>
                <w:b/>
                <w:sz w:val="18"/>
                <w:szCs w:val="18"/>
              </w:rPr>
              <w:lastRenderedPageBreak/>
              <w:t>run training program.</w:t>
            </w:r>
          </w:p>
        </w:tc>
        <w:tc>
          <w:tcPr>
            <w:tcW w:w="1272" w:type="dxa"/>
          </w:tcPr>
          <w:p w14:paraId="371C54F7" w14:textId="77777777" w:rsidR="00787D53" w:rsidRDefault="00787D53" w:rsidP="00181B6A">
            <w:pPr>
              <w:rPr>
                <w:rFonts w:cs="Arial"/>
                <w:sz w:val="18"/>
                <w:szCs w:val="18"/>
              </w:rPr>
            </w:pPr>
            <w:r>
              <w:rPr>
                <w:rFonts w:cs="Arial"/>
                <w:sz w:val="18"/>
                <w:szCs w:val="18"/>
              </w:rPr>
              <w:lastRenderedPageBreak/>
              <w:t>Each payment period payment can be requested.</w:t>
            </w:r>
          </w:p>
        </w:tc>
      </w:tr>
      <w:tr w:rsidR="00787D53" w:rsidRPr="00061E87" w14:paraId="61FC3063" w14:textId="77777777" w:rsidTr="00181B6A">
        <w:trPr>
          <w:trHeight w:val="413"/>
          <w:jc w:val="center"/>
        </w:trPr>
        <w:tc>
          <w:tcPr>
            <w:tcW w:w="1070" w:type="dxa"/>
          </w:tcPr>
          <w:p w14:paraId="3B25542E" w14:textId="77777777" w:rsidR="00787D53" w:rsidRDefault="00787D53" w:rsidP="00181B6A">
            <w:pPr>
              <w:rPr>
                <w:rFonts w:cs="Arial"/>
                <w:sz w:val="18"/>
                <w:szCs w:val="18"/>
              </w:rPr>
            </w:pPr>
            <w:r>
              <w:rPr>
                <w:rFonts w:cs="Arial"/>
                <w:sz w:val="18"/>
                <w:szCs w:val="18"/>
              </w:rPr>
              <w:t>5</w:t>
            </w:r>
          </w:p>
        </w:tc>
        <w:tc>
          <w:tcPr>
            <w:tcW w:w="2017" w:type="dxa"/>
          </w:tcPr>
          <w:p w14:paraId="221B4D57" w14:textId="77777777" w:rsidR="00787D53" w:rsidRPr="006876A8" w:rsidRDefault="00787D53" w:rsidP="00181B6A">
            <w:pPr>
              <w:rPr>
                <w:sz w:val="18"/>
                <w:szCs w:val="18"/>
              </w:rPr>
            </w:pPr>
            <w:r w:rsidRPr="00A346D9">
              <w:rPr>
                <w:sz w:val="18"/>
                <w:szCs w:val="18"/>
              </w:rPr>
              <w:t>By March 31, 2023, the existing Title X family planning clinic will identify and provide RHWP services to one or more of the identified special populations.</w:t>
            </w:r>
          </w:p>
        </w:tc>
        <w:tc>
          <w:tcPr>
            <w:tcW w:w="1357" w:type="dxa"/>
          </w:tcPr>
          <w:p w14:paraId="0C72DA46"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2D2C76D6" w14:textId="77777777" w:rsidR="00787D53" w:rsidRPr="006876A8" w:rsidRDefault="00787D53" w:rsidP="00181B6A">
            <w:pPr>
              <w:rPr>
                <w:i/>
                <w:sz w:val="18"/>
                <w:szCs w:val="18"/>
              </w:rPr>
            </w:pPr>
            <w:r w:rsidRPr="006876A8">
              <w:rPr>
                <w:sz w:val="18"/>
                <w:szCs w:val="18"/>
              </w:rPr>
              <w:t>Deliverable 5</w:t>
            </w:r>
          </w:p>
        </w:tc>
        <w:tc>
          <w:tcPr>
            <w:tcW w:w="2506" w:type="dxa"/>
          </w:tcPr>
          <w:p w14:paraId="1DD7CD8E"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 xml:space="preserve">)– will subsequently be validated </w:t>
            </w:r>
            <w:r>
              <w:rPr>
                <w:rFonts w:cs="Arial"/>
                <w:sz w:val="18"/>
                <w:szCs w:val="18"/>
              </w:rPr>
              <w:t xml:space="preserve">via Ahlers and </w:t>
            </w:r>
            <w:r w:rsidRPr="006876A8">
              <w:rPr>
                <w:rFonts w:cs="Arial"/>
                <w:sz w:val="18"/>
                <w:szCs w:val="18"/>
              </w:rPr>
              <w:t>at site reviews</w:t>
            </w:r>
          </w:p>
        </w:tc>
        <w:tc>
          <w:tcPr>
            <w:tcW w:w="1876" w:type="dxa"/>
          </w:tcPr>
          <w:p w14:paraId="7AF583F1" w14:textId="77777777" w:rsidR="00787D53" w:rsidRDefault="00787D53" w:rsidP="00181B6A">
            <w:pPr>
              <w:rPr>
                <w:rFonts w:cs="Times New Roman"/>
                <w:sz w:val="18"/>
                <w:szCs w:val="18"/>
              </w:rPr>
            </w:pPr>
            <w:r w:rsidRPr="000B5FB6">
              <w:rPr>
                <w:rFonts w:cs="Times New Roman"/>
                <w:sz w:val="18"/>
                <w:szCs w:val="18"/>
              </w:rPr>
              <w:t xml:space="preserve">Payment for the deliverable </w:t>
            </w:r>
            <w:r>
              <w:rPr>
                <w:rFonts w:cs="Times New Roman"/>
                <w:sz w:val="18"/>
                <w:szCs w:val="18"/>
              </w:rPr>
              <w:t xml:space="preserve">is up to the amount listed in </w:t>
            </w:r>
          </w:p>
          <w:p w14:paraId="37D3C011" w14:textId="77777777" w:rsidR="00787D53" w:rsidRDefault="00787D53" w:rsidP="00181B6A">
            <w:pPr>
              <w:rPr>
                <w:rFonts w:cs="Times New Roman"/>
                <w:sz w:val="18"/>
                <w:szCs w:val="18"/>
              </w:rPr>
            </w:pPr>
            <w:r>
              <w:rPr>
                <w:rFonts w:cs="Times New Roman"/>
                <w:sz w:val="18"/>
                <w:szCs w:val="18"/>
              </w:rPr>
              <w:t>Appendix C2.</w:t>
            </w:r>
          </w:p>
          <w:p w14:paraId="517C2E68" w14:textId="77777777" w:rsidR="00787D53" w:rsidRDefault="00787D53" w:rsidP="00181B6A">
            <w:pPr>
              <w:rPr>
                <w:rFonts w:cs="Arial"/>
                <w:b/>
                <w:i/>
                <w:sz w:val="18"/>
                <w:szCs w:val="18"/>
              </w:rPr>
            </w:pPr>
          </w:p>
          <w:p w14:paraId="240D2AA4" w14:textId="77777777" w:rsidR="00787D53" w:rsidRPr="00544DE6" w:rsidRDefault="00787D53" w:rsidP="00181B6A">
            <w:pPr>
              <w:rPr>
                <w:rFonts w:cs="Arial"/>
                <w:b/>
                <w:i/>
                <w:sz w:val="18"/>
                <w:szCs w:val="18"/>
              </w:rPr>
            </w:pPr>
            <w:r>
              <w:rPr>
                <w:rFonts w:cs="Times New Roman"/>
                <w:b/>
                <w:sz w:val="18"/>
                <w:szCs w:val="18"/>
              </w:rPr>
              <w:t>To be eligible for Deliverable 5 payment, the subrecipient must have been awarded additional funding for Deliverable 5.</w:t>
            </w:r>
          </w:p>
        </w:tc>
        <w:tc>
          <w:tcPr>
            <w:tcW w:w="1272" w:type="dxa"/>
          </w:tcPr>
          <w:p w14:paraId="2829ADC5" w14:textId="77777777" w:rsidR="00787D53" w:rsidRDefault="00787D53" w:rsidP="00181B6A">
            <w:pPr>
              <w:rPr>
                <w:rFonts w:cs="Arial"/>
                <w:sz w:val="18"/>
                <w:szCs w:val="18"/>
              </w:rPr>
            </w:pPr>
            <w:r>
              <w:rPr>
                <w:rFonts w:cs="Arial"/>
                <w:sz w:val="18"/>
                <w:szCs w:val="18"/>
              </w:rPr>
              <w:t>Each payment period payment can be requested.</w:t>
            </w:r>
          </w:p>
        </w:tc>
      </w:tr>
      <w:tr w:rsidR="00787D53" w:rsidRPr="00061E87" w14:paraId="04B34D12" w14:textId="77777777" w:rsidTr="00181B6A">
        <w:trPr>
          <w:trHeight w:val="413"/>
          <w:jc w:val="center"/>
        </w:trPr>
        <w:tc>
          <w:tcPr>
            <w:tcW w:w="1070" w:type="dxa"/>
          </w:tcPr>
          <w:p w14:paraId="22D92D4B" w14:textId="77777777" w:rsidR="00787D53" w:rsidRDefault="00787D53" w:rsidP="00181B6A">
            <w:pPr>
              <w:rPr>
                <w:rFonts w:cs="Arial"/>
                <w:sz w:val="18"/>
                <w:szCs w:val="18"/>
              </w:rPr>
            </w:pPr>
            <w:r>
              <w:rPr>
                <w:rFonts w:cs="Arial"/>
                <w:sz w:val="18"/>
                <w:szCs w:val="18"/>
              </w:rPr>
              <w:t>6</w:t>
            </w:r>
          </w:p>
        </w:tc>
        <w:tc>
          <w:tcPr>
            <w:tcW w:w="2017" w:type="dxa"/>
          </w:tcPr>
          <w:p w14:paraId="00AB5C3C" w14:textId="77777777" w:rsidR="00787D53" w:rsidRDefault="00787D53" w:rsidP="00181B6A">
            <w:pPr>
              <w:rPr>
                <w:sz w:val="18"/>
                <w:szCs w:val="18"/>
              </w:rPr>
            </w:pPr>
            <w:r w:rsidRPr="00A346D9">
              <w:rPr>
                <w:sz w:val="18"/>
                <w:szCs w:val="18"/>
              </w:rPr>
              <w:t>By March 31, 2023, the existing Title X family planning clinic will collaborate with a faith-based organization to expand outreach, community participation and knowledge, and provide RHWP clinical services.</w:t>
            </w:r>
          </w:p>
        </w:tc>
        <w:tc>
          <w:tcPr>
            <w:tcW w:w="1357" w:type="dxa"/>
          </w:tcPr>
          <w:p w14:paraId="48FE0FEF"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55B62F1F" w14:textId="77777777" w:rsidR="00787D53" w:rsidRPr="00D244F0" w:rsidRDefault="00787D53" w:rsidP="00181B6A">
            <w:pPr>
              <w:rPr>
                <w:sz w:val="18"/>
                <w:szCs w:val="18"/>
              </w:rPr>
            </w:pPr>
            <w:r>
              <w:rPr>
                <w:sz w:val="18"/>
                <w:szCs w:val="18"/>
              </w:rPr>
              <w:t>Deliverable 6</w:t>
            </w:r>
          </w:p>
        </w:tc>
        <w:tc>
          <w:tcPr>
            <w:tcW w:w="2506" w:type="dxa"/>
          </w:tcPr>
          <w:p w14:paraId="493AA1C3"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w:t>
            </w:r>
            <w:r>
              <w:rPr>
                <w:rFonts w:cs="Arial"/>
                <w:sz w:val="18"/>
                <w:szCs w:val="18"/>
              </w:rPr>
              <w:t xml:space="preserve"> will subsequently be validated at site reviews</w:t>
            </w:r>
          </w:p>
        </w:tc>
        <w:tc>
          <w:tcPr>
            <w:tcW w:w="1876" w:type="dxa"/>
          </w:tcPr>
          <w:p w14:paraId="695C8616" w14:textId="77777777" w:rsidR="00787D53" w:rsidRDefault="00787D53" w:rsidP="00181B6A">
            <w:pPr>
              <w:rPr>
                <w:rFonts w:cs="Times New Roman"/>
                <w:sz w:val="18"/>
                <w:szCs w:val="18"/>
              </w:rPr>
            </w:pPr>
            <w:r w:rsidRPr="000B5FB6">
              <w:rPr>
                <w:rFonts w:cs="Times New Roman"/>
                <w:sz w:val="18"/>
                <w:szCs w:val="18"/>
              </w:rPr>
              <w:t xml:space="preserve">Payment for the deliverable </w:t>
            </w:r>
            <w:r>
              <w:rPr>
                <w:rFonts w:cs="Times New Roman"/>
                <w:sz w:val="18"/>
                <w:szCs w:val="18"/>
              </w:rPr>
              <w:t xml:space="preserve">is up to the amount listed in </w:t>
            </w:r>
          </w:p>
          <w:p w14:paraId="1D90E870" w14:textId="77777777" w:rsidR="00787D53" w:rsidRPr="00A958E2" w:rsidRDefault="00787D53" w:rsidP="00181B6A">
            <w:pPr>
              <w:rPr>
                <w:rFonts w:cs="Times New Roman"/>
                <w:sz w:val="18"/>
                <w:szCs w:val="18"/>
              </w:rPr>
            </w:pPr>
            <w:r>
              <w:rPr>
                <w:rFonts w:cs="Times New Roman"/>
                <w:sz w:val="18"/>
                <w:szCs w:val="18"/>
              </w:rPr>
              <w:t>Appendix C2.</w:t>
            </w:r>
          </w:p>
          <w:p w14:paraId="5B31E07C" w14:textId="77777777" w:rsidR="00787D53" w:rsidRDefault="00787D53" w:rsidP="00181B6A">
            <w:pPr>
              <w:rPr>
                <w:rFonts w:cs="Times New Roman"/>
                <w:b/>
                <w:sz w:val="18"/>
                <w:szCs w:val="18"/>
              </w:rPr>
            </w:pPr>
          </w:p>
          <w:p w14:paraId="237DE00C" w14:textId="77777777" w:rsidR="00787D53" w:rsidRPr="00906367" w:rsidRDefault="00787D53" w:rsidP="00181B6A">
            <w:pPr>
              <w:rPr>
                <w:rFonts w:cs="Times New Roman"/>
                <w:b/>
                <w:sz w:val="18"/>
                <w:szCs w:val="18"/>
              </w:rPr>
            </w:pPr>
            <w:r>
              <w:rPr>
                <w:rFonts w:cs="Times New Roman"/>
                <w:b/>
                <w:sz w:val="18"/>
                <w:szCs w:val="18"/>
              </w:rPr>
              <w:t>To be eligible for Deliverable 6 payment, the subrecipient must have been awarded additional funding for Deliverable 6.</w:t>
            </w:r>
          </w:p>
        </w:tc>
        <w:tc>
          <w:tcPr>
            <w:tcW w:w="1272" w:type="dxa"/>
          </w:tcPr>
          <w:p w14:paraId="2F08EE86" w14:textId="77777777" w:rsidR="00787D53" w:rsidRDefault="00787D53" w:rsidP="00181B6A">
            <w:pPr>
              <w:rPr>
                <w:rFonts w:cs="Arial"/>
                <w:sz w:val="18"/>
                <w:szCs w:val="18"/>
              </w:rPr>
            </w:pPr>
            <w:r>
              <w:rPr>
                <w:rFonts w:cs="Arial"/>
                <w:sz w:val="18"/>
                <w:szCs w:val="18"/>
              </w:rPr>
              <w:t>Each payment period payment can be requested.</w:t>
            </w:r>
          </w:p>
        </w:tc>
      </w:tr>
      <w:tr w:rsidR="00787D53" w:rsidRPr="00061E87" w14:paraId="1F295459" w14:textId="77777777" w:rsidTr="00181B6A">
        <w:trPr>
          <w:trHeight w:val="413"/>
          <w:jc w:val="center"/>
        </w:trPr>
        <w:tc>
          <w:tcPr>
            <w:tcW w:w="1070" w:type="dxa"/>
          </w:tcPr>
          <w:p w14:paraId="6DA05C77" w14:textId="77777777" w:rsidR="00787D53" w:rsidRDefault="00787D53" w:rsidP="00181B6A">
            <w:pPr>
              <w:rPr>
                <w:rFonts w:cs="Arial"/>
                <w:sz w:val="18"/>
                <w:szCs w:val="18"/>
              </w:rPr>
            </w:pPr>
            <w:r>
              <w:rPr>
                <w:rFonts w:cs="Arial"/>
                <w:sz w:val="18"/>
                <w:szCs w:val="18"/>
              </w:rPr>
              <w:t>7</w:t>
            </w:r>
          </w:p>
        </w:tc>
        <w:tc>
          <w:tcPr>
            <w:tcW w:w="2017" w:type="dxa"/>
          </w:tcPr>
          <w:p w14:paraId="3C083286" w14:textId="77777777" w:rsidR="00787D53" w:rsidRPr="00D244F0" w:rsidRDefault="00787D53" w:rsidP="00181B6A">
            <w:pPr>
              <w:rPr>
                <w:sz w:val="18"/>
                <w:szCs w:val="18"/>
              </w:rPr>
            </w:pPr>
            <w:r w:rsidRPr="00A346D9">
              <w:rPr>
                <w:sz w:val="18"/>
                <w:szCs w:val="18"/>
              </w:rPr>
              <w:t>By March 31, 2023, subrecipients will have distribute</w:t>
            </w:r>
            <w:r>
              <w:rPr>
                <w:sz w:val="18"/>
                <w:szCs w:val="18"/>
              </w:rPr>
              <w:t xml:space="preserve">d </w:t>
            </w:r>
            <w:r w:rsidRPr="00A346D9">
              <w:rPr>
                <w:sz w:val="18"/>
                <w:szCs w:val="18"/>
              </w:rPr>
              <w:t>100% of the incentives purchased to encourage clients to participate in Title X services</w:t>
            </w:r>
            <w:r>
              <w:rPr>
                <w:sz w:val="18"/>
                <w:szCs w:val="18"/>
              </w:rPr>
              <w:t>.</w:t>
            </w:r>
          </w:p>
        </w:tc>
        <w:tc>
          <w:tcPr>
            <w:tcW w:w="1357" w:type="dxa"/>
          </w:tcPr>
          <w:p w14:paraId="21870ABC" w14:textId="77777777" w:rsidR="00787D53" w:rsidRPr="006876A8" w:rsidRDefault="00787D53" w:rsidP="00181B6A">
            <w:pPr>
              <w:rPr>
                <w:sz w:val="18"/>
                <w:szCs w:val="18"/>
              </w:rPr>
            </w:pPr>
            <w:r w:rsidRPr="006876A8">
              <w:rPr>
                <w:i/>
                <w:sz w:val="18"/>
                <w:szCs w:val="18"/>
              </w:rPr>
              <w:t>Other Direct Costs</w:t>
            </w:r>
            <w:r w:rsidRPr="006876A8">
              <w:rPr>
                <w:sz w:val="18"/>
                <w:szCs w:val="18"/>
              </w:rPr>
              <w:t xml:space="preserve">: </w:t>
            </w:r>
          </w:p>
          <w:p w14:paraId="54B38FC9" w14:textId="77777777" w:rsidR="00787D53" w:rsidRPr="006876A8" w:rsidRDefault="00787D53" w:rsidP="00181B6A">
            <w:pPr>
              <w:rPr>
                <w:i/>
                <w:sz w:val="18"/>
                <w:szCs w:val="18"/>
              </w:rPr>
            </w:pPr>
            <w:r>
              <w:rPr>
                <w:sz w:val="18"/>
                <w:szCs w:val="18"/>
              </w:rPr>
              <w:t>Deliverable 7</w:t>
            </w:r>
          </w:p>
        </w:tc>
        <w:tc>
          <w:tcPr>
            <w:tcW w:w="2506" w:type="dxa"/>
          </w:tcPr>
          <w:p w14:paraId="079FE26C" w14:textId="77777777" w:rsidR="00787D53" w:rsidRPr="006876A8" w:rsidRDefault="00787D53" w:rsidP="00181B6A">
            <w:pPr>
              <w:rPr>
                <w:rFonts w:cs="Arial"/>
                <w:sz w:val="18"/>
                <w:szCs w:val="18"/>
              </w:rPr>
            </w:pPr>
            <w:r w:rsidRPr="006876A8">
              <w:rPr>
                <w:rFonts w:cs="Arial"/>
                <w:sz w:val="18"/>
                <w:szCs w:val="18"/>
              </w:rPr>
              <w:t>Self-reported on Deliverable Report Form (</w:t>
            </w:r>
            <w:r>
              <w:rPr>
                <w:rFonts w:cs="Arial"/>
                <w:sz w:val="18"/>
                <w:szCs w:val="18"/>
              </w:rPr>
              <w:t>Appendix H</w:t>
            </w:r>
            <w:r w:rsidRPr="006876A8">
              <w:rPr>
                <w:rFonts w:cs="Arial"/>
                <w:sz w:val="18"/>
                <w:szCs w:val="18"/>
              </w:rPr>
              <w:t>)–</w:t>
            </w:r>
            <w:r>
              <w:rPr>
                <w:rFonts w:cs="Arial"/>
                <w:sz w:val="18"/>
                <w:szCs w:val="18"/>
              </w:rPr>
              <w:t xml:space="preserve"> will subsequently be validated at site reviews</w:t>
            </w:r>
          </w:p>
        </w:tc>
        <w:tc>
          <w:tcPr>
            <w:tcW w:w="1876" w:type="dxa"/>
          </w:tcPr>
          <w:p w14:paraId="1BBDF8E4" w14:textId="77777777" w:rsidR="00787D53" w:rsidRDefault="00787D53" w:rsidP="00181B6A">
            <w:pPr>
              <w:rPr>
                <w:rFonts w:cs="Times New Roman"/>
                <w:sz w:val="18"/>
                <w:szCs w:val="18"/>
              </w:rPr>
            </w:pPr>
            <w:r w:rsidRPr="000B5FB6">
              <w:rPr>
                <w:rFonts w:cs="Times New Roman"/>
                <w:sz w:val="18"/>
                <w:szCs w:val="18"/>
              </w:rPr>
              <w:t xml:space="preserve">Payment for the deliverable </w:t>
            </w:r>
            <w:r>
              <w:rPr>
                <w:rFonts w:cs="Times New Roman"/>
                <w:sz w:val="18"/>
                <w:szCs w:val="18"/>
              </w:rPr>
              <w:t xml:space="preserve">is up to the amount listed in </w:t>
            </w:r>
          </w:p>
          <w:p w14:paraId="62020A62" w14:textId="77777777" w:rsidR="00787D53" w:rsidRDefault="00787D53" w:rsidP="00181B6A">
            <w:pPr>
              <w:rPr>
                <w:rFonts w:cs="Times New Roman"/>
                <w:sz w:val="18"/>
                <w:szCs w:val="18"/>
              </w:rPr>
            </w:pPr>
            <w:r>
              <w:rPr>
                <w:rFonts w:cs="Times New Roman"/>
                <w:sz w:val="18"/>
                <w:szCs w:val="18"/>
              </w:rPr>
              <w:t>Appendix C2.</w:t>
            </w:r>
          </w:p>
          <w:p w14:paraId="03553D5A" w14:textId="77777777" w:rsidR="00787D53" w:rsidRDefault="00787D53" w:rsidP="00181B6A">
            <w:pPr>
              <w:rPr>
                <w:rFonts w:cs="Times New Roman"/>
                <w:sz w:val="18"/>
                <w:szCs w:val="18"/>
              </w:rPr>
            </w:pPr>
          </w:p>
          <w:p w14:paraId="781F60D0" w14:textId="77777777" w:rsidR="00787D53" w:rsidRPr="000B5FB6" w:rsidRDefault="00787D53" w:rsidP="00181B6A">
            <w:pPr>
              <w:rPr>
                <w:rFonts w:cs="Times New Roman"/>
                <w:sz w:val="18"/>
                <w:szCs w:val="18"/>
              </w:rPr>
            </w:pPr>
            <w:r>
              <w:rPr>
                <w:rFonts w:cs="Times New Roman"/>
                <w:b/>
                <w:sz w:val="18"/>
                <w:szCs w:val="18"/>
              </w:rPr>
              <w:t>To be eligible for Deliverable 7 payment, the subrecipient must have been awarded additional funding for Deliverable 7.</w:t>
            </w:r>
          </w:p>
        </w:tc>
        <w:tc>
          <w:tcPr>
            <w:tcW w:w="1272" w:type="dxa"/>
          </w:tcPr>
          <w:p w14:paraId="66D1F177" w14:textId="77777777" w:rsidR="00787D53" w:rsidRDefault="00787D53" w:rsidP="00181B6A">
            <w:pPr>
              <w:rPr>
                <w:rFonts w:cs="Arial"/>
                <w:sz w:val="18"/>
                <w:szCs w:val="18"/>
              </w:rPr>
            </w:pPr>
            <w:r>
              <w:rPr>
                <w:rFonts w:cs="Arial"/>
                <w:sz w:val="18"/>
                <w:szCs w:val="18"/>
              </w:rPr>
              <w:t xml:space="preserve">Each payment period payment can be request if expense occurred. </w:t>
            </w:r>
          </w:p>
        </w:tc>
      </w:tr>
    </w:tbl>
    <w:p w14:paraId="0F95A650" w14:textId="77777777" w:rsidR="00787D53" w:rsidRDefault="00787D53" w:rsidP="00787D53">
      <w:pPr>
        <w:rPr>
          <w:b/>
          <w:i/>
          <w:sz w:val="20"/>
          <w:szCs w:val="20"/>
        </w:rPr>
      </w:pPr>
    </w:p>
    <w:p w14:paraId="7B1A0594" w14:textId="77777777" w:rsidR="00787D53" w:rsidRPr="009D1D69" w:rsidRDefault="00787D53" w:rsidP="00787D53">
      <w:pPr>
        <w:rPr>
          <w:rFonts w:cs="Arial"/>
          <w:b/>
          <w:i/>
          <w:sz w:val="20"/>
          <w:szCs w:val="20"/>
        </w:rPr>
      </w:pPr>
      <w:r w:rsidRPr="009D1D69">
        <w:rPr>
          <w:rFonts w:cs="Arial"/>
          <w:b/>
          <w:i/>
          <w:sz w:val="20"/>
          <w:szCs w:val="20"/>
        </w:rPr>
        <w:t xml:space="preserve">**For those sub recipients who have been awarded funding for multiple counties: Dollars designated for a county must be spent for services in that county.  </w:t>
      </w:r>
    </w:p>
    <w:p w14:paraId="3054F9A6" w14:textId="77777777" w:rsidR="00787D53" w:rsidRDefault="00787D53" w:rsidP="00787D53"/>
    <w:p w14:paraId="46FA2AF3" w14:textId="77777777" w:rsidR="00787D53" w:rsidRPr="00FC67F7" w:rsidRDefault="00787D53" w:rsidP="00787D53">
      <w:pPr>
        <w:tabs>
          <w:tab w:val="left" w:pos="1635"/>
        </w:tabs>
      </w:pPr>
      <w:r>
        <w:rPr>
          <w:b/>
          <w:u w:val="single"/>
        </w:rPr>
        <w:t>FY2023</w:t>
      </w:r>
      <w:r w:rsidRPr="00FC67F7">
        <w:rPr>
          <w:b/>
          <w:u w:val="single"/>
        </w:rPr>
        <w:t xml:space="preserve"> Reproductive Health an</w:t>
      </w:r>
      <w:r>
        <w:rPr>
          <w:b/>
          <w:u w:val="single"/>
        </w:rPr>
        <w:t>d Wellness Program Deliverable</w:t>
      </w:r>
      <w:r w:rsidRPr="00FC67F7">
        <w:rPr>
          <w:b/>
          <w:u w:val="single"/>
        </w:rPr>
        <w:t xml:space="preserve"> Reporting Form </w:t>
      </w:r>
      <w:r>
        <w:t xml:space="preserve">- </w:t>
      </w:r>
      <w:r w:rsidRPr="00FC67F7">
        <w:t xml:space="preserve"> This form </w:t>
      </w:r>
      <w:r w:rsidRPr="00FC67F7">
        <w:rPr>
          <w:b/>
        </w:rPr>
        <w:t>must</w:t>
      </w:r>
      <w:r w:rsidRPr="00FC67F7">
        <w:t xml:space="preserve"> be completed and submitted each billing cycle.  The form must be uploaded in GMIS </w:t>
      </w:r>
      <w:r>
        <w:t>in</w:t>
      </w:r>
      <w:r w:rsidRPr="00FC67F7">
        <w:t xml:space="preserve"> </w:t>
      </w:r>
      <w:r w:rsidRPr="00544DE6">
        <w:rPr>
          <w:b/>
          <w:u w:val="single"/>
        </w:rPr>
        <w:t>the Expenditure Reports Comments section</w:t>
      </w:r>
      <w:r w:rsidRPr="00FC67F7">
        <w:t xml:space="preserve">.  Reports are due on the same date as the Subrecipient Reimbursement Expenditure Reports.  </w:t>
      </w:r>
    </w:p>
    <w:p w14:paraId="064E775C" w14:textId="77777777" w:rsidR="00787D53" w:rsidRDefault="00787D53" w:rsidP="00787D53">
      <w:pPr>
        <w:tabs>
          <w:tab w:val="left" w:pos="479"/>
          <w:tab w:val="left" w:pos="480"/>
        </w:tabs>
        <w:spacing w:before="1"/>
        <w:jc w:val="center"/>
        <w:rPr>
          <w:rFonts w:ascii="Univers LT Pro 45 Light"/>
          <w:color w:val="231F20"/>
        </w:rPr>
        <w:sectPr w:rsidR="00787D53" w:rsidSect="00181B6A">
          <w:headerReference w:type="default" r:id="rId71"/>
          <w:footerReference w:type="default" r:id="rId72"/>
          <w:pgSz w:w="12240" w:h="15840"/>
          <w:pgMar w:top="1180" w:right="600" w:bottom="820" w:left="600" w:header="0" w:footer="638" w:gutter="0"/>
          <w:cols w:space="720"/>
          <w:docGrid w:linePitch="299"/>
        </w:sectPr>
      </w:pPr>
    </w:p>
    <w:tbl>
      <w:tblPr>
        <w:tblStyle w:val="TableGrid0"/>
        <w:tblW w:w="9588" w:type="dxa"/>
        <w:tblLook w:val="04A0" w:firstRow="1" w:lastRow="0" w:firstColumn="1" w:lastColumn="0" w:noHBand="0" w:noVBand="1"/>
      </w:tblPr>
      <w:tblGrid>
        <w:gridCol w:w="9588"/>
      </w:tblGrid>
      <w:tr w:rsidR="00787D53" w14:paraId="0CB283F9" w14:textId="77777777" w:rsidTr="00181B6A">
        <w:trPr>
          <w:trHeight w:val="437"/>
        </w:trPr>
        <w:tc>
          <w:tcPr>
            <w:tcW w:w="9588" w:type="dxa"/>
            <w:shd w:val="clear" w:color="auto" w:fill="C6D9F1" w:themeFill="text2" w:themeFillTint="33"/>
          </w:tcPr>
          <w:p w14:paraId="0B45B80D" w14:textId="77777777" w:rsidR="00787D53" w:rsidRDefault="00787D53" w:rsidP="00181B6A">
            <w:pPr>
              <w:rPr>
                <w:rFonts w:cs="Arial"/>
                <w:b/>
              </w:rPr>
            </w:pPr>
            <w:r>
              <w:rPr>
                <w:b/>
                <w:szCs w:val="24"/>
                <w:u w:val="single"/>
              </w:rPr>
              <w:lastRenderedPageBreak/>
              <w:t>Deliverable 1</w:t>
            </w:r>
            <w:r w:rsidRPr="00FC2F2A">
              <w:rPr>
                <w:b/>
                <w:szCs w:val="24"/>
                <w:u w:val="single"/>
              </w:rPr>
              <w:t>:</w:t>
            </w:r>
            <w:r w:rsidRPr="00FE02CD">
              <w:rPr>
                <w:b/>
                <w:szCs w:val="24"/>
              </w:rPr>
              <w:t xml:space="preserve">  </w:t>
            </w:r>
            <w:r w:rsidRPr="0022214F">
              <w:rPr>
                <w:szCs w:val="24"/>
              </w:rPr>
              <w:t xml:space="preserve">By March 31, </w:t>
            </w:r>
            <w:r>
              <w:rPr>
                <w:szCs w:val="24"/>
              </w:rPr>
              <w:t>2023</w:t>
            </w:r>
            <w:r w:rsidRPr="0022214F">
              <w:rPr>
                <w:szCs w:val="24"/>
              </w:rPr>
              <w:t>, 100% of clients will have received comprehensive reproductive health and wellness direct health care services per nationally recognized standards of care.</w:t>
            </w:r>
          </w:p>
        </w:tc>
      </w:tr>
      <w:tr w:rsidR="00787D53" w14:paraId="7514A2BF" w14:textId="77777777" w:rsidTr="00181B6A">
        <w:trPr>
          <w:trHeight w:val="437"/>
        </w:trPr>
        <w:tc>
          <w:tcPr>
            <w:tcW w:w="9588" w:type="dxa"/>
            <w:shd w:val="clear" w:color="auto" w:fill="auto"/>
          </w:tcPr>
          <w:p w14:paraId="377D923E" w14:textId="77777777" w:rsidR="00787D53" w:rsidRDefault="003D52EF" w:rsidP="00181B6A">
            <w:pPr>
              <w:rPr>
                <w:b/>
              </w:rPr>
            </w:pPr>
            <w:r>
              <w:rPr>
                <w:noProof/>
              </w:rPr>
              <w:pict w14:anchorId="4C3E7616">
                <v:shape id="Text Box 2" o:spid="_x0000_s1083" type="#_x0000_t202" style="position:absolute;margin-left:297pt;margin-top:4.3pt;width:149.25pt;height:29.25pt;z-index:4876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REtYAIAAK4EAAAOAAAAZHJzL2Uyb0RvYy54bWysVNuO2jAQfa/Uf7D8XgIsFDYirHahVJW2&#10;F2m3HzBxnIvqeFzbkNCv79hhWWjfqvJgjTPjM2fmzLC661vFDtK6BnXGJ6MxZ1ILLBpdZfz78+7d&#10;kjPnQRegUMuMH6Xjd+u3b1adSeUUa1SFtIxAtEs7k/Hae5MmiRO1bMGN0EhNzhJtC56utkoKCx2h&#10;tyqZjsfvkw5tYSwK6Rx93Q5Ovo74ZSmF/1qWTnqmMk7cfDxtPPNwJusVpJUFUzfiRAP+gUULjaak&#10;Z6gteGB72/wF1TbCosPSjwS2CZZlI2SsgaqZjP+o5qkGI2Mt1Bxnzm1y/w9WfDl8s6wpMk5CaWhJ&#10;omfZe/aAPZuG7nTGpRT0ZCjM9/SZVI6VOvOI4odjGjc16EreW4tdLaEgdpPwMrl4OuC4AJJ3n7Gg&#10;NLD3GIH60rahddQMRuik0vGsTKAiQsrl7Xy2mHMmyHezmAQ7pID05bWxzn+U2LJgZNyS8hEdDo/O&#10;D6EvISGZQ9UUu0apeDm6jbLsADQkNFsFdpwpcJ4+ZnwXfxFL7VviPsQt5+NxHB/i4OL7SOcKV2nW&#10;ZXw6n1EkE0DjXSrwZLaGGu50xRmoivZGeDv09IqVrfIzrdluOXnYnmq+ShKq2oKrB1rRFcIgDVp8&#10;0EW0PTRqsImu0sEt43acmhOkCuoMOvk+7+NM3ASk4MuxOJJ2FocFooUno0b7i7OOloeK+bkHK6lt&#10;nzTpfzuZzcK2xctsvpjSxV568ksPaEFQGafODObGxw0NLDXe05yUTZTwlclpumgpYtdPCxy27vIe&#10;o17/Zta/AQAA//8DAFBLAwQUAAYACAAAACEARTlu+eEAAAAIAQAADwAAAGRycy9kb3ducmV2Lnht&#10;bEyPT0vDQBTE74LfYXmCN7tpMX8a81KqIggeSqKH9rZJXpNg9m3Ibtv027ue9DjMMPObbDPrQZxp&#10;sr1hhOUiAEFcm6bnFuHr8+0hAWGd4kYNhgnhShY2+e1NptLGXLigc+la4UvYpgqhc25MpbR1R1rZ&#10;hRmJvXc0k1bOy6mVzaQuvlwPchUEkdSqZ7/QqZFeOqq/y5NGeI31NT7YrSnfD/si/Ng9V/tjgXh/&#10;N2+fQDia3V8YfvE9OuSeqTInbqwYEML1o//iEJIIhPeT9SoEUSFE8RJknsn/B/IfAAAA//8DAFBL&#10;AQItABQABgAIAAAAIQC2gziS/gAAAOEBAAATAAAAAAAAAAAAAAAAAAAAAABbQ29udGVudF9UeXBl&#10;c10ueG1sUEsBAi0AFAAGAAgAAAAhADj9If/WAAAAlAEAAAsAAAAAAAAAAAAAAAAALwEAAF9yZWxz&#10;Ly5yZWxzUEsBAi0AFAAGAAgAAAAhAPvFES1gAgAArgQAAA4AAAAAAAAAAAAAAAAALgIAAGRycy9l&#10;Mm9Eb2MueG1sUEsBAi0AFAAGAAgAAAAhAEU5bvnhAAAACAEAAA8AAAAAAAAAAAAAAAAAugQAAGRy&#10;cy9kb3ducmV2LnhtbFBLBQYAAAAABAAEAPMAAADIBQAAAAA=&#10;" fillcolor="#d9d9d9" strokecolor="#4f81bd" strokeweight="2pt">
                  <v:textbox style="mso-next-textbox:#Text Box 2">
                    <w:txbxContent>
                      <w:p w14:paraId="2A30B4B7" w14:textId="77777777" w:rsidR="00181B6A" w:rsidRDefault="00181B6A" w:rsidP="00787D53"/>
                    </w:txbxContent>
                  </v:textbox>
                </v:shape>
              </w:pict>
            </w:r>
          </w:p>
          <w:p w14:paraId="6760237F" w14:textId="77777777" w:rsidR="00787D53" w:rsidRDefault="00787D53" w:rsidP="00181B6A">
            <w:pPr>
              <w:rPr>
                <w:b/>
              </w:rPr>
            </w:pPr>
            <w:r w:rsidRPr="001F3C90">
              <w:rPr>
                <w:b/>
              </w:rPr>
              <w:t xml:space="preserve">Total Amount Requested this </w:t>
            </w:r>
            <w:r>
              <w:rPr>
                <w:b/>
              </w:rPr>
              <w:t xml:space="preserve">Billing Period for Deliverable 1: </w:t>
            </w:r>
          </w:p>
          <w:p w14:paraId="6E3EAA35" w14:textId="77777777" w:rsidR="00787D53" w:rsidRPr="008773A2" w:rsidRDefault="00787D53" w:rsidP="00181B6A">
            <w:pPr>
              <w:rPr>
                <w:b/>
              </w:rPr>
            </w:pPr>
          </w:p>
        </w:tc>
      </w:tr>
      <w:tr w:rsidR="00787D53" w14:paraId="53B9B2D2" w14:textId="77777777" w:rsidTr="00181B6A">
        <w:trPr>
          <w:trHeight w:val="737"/>
        </w:trPr>
        <w:tc>
          <w:tcPr>
            <w:tcW w:w="9588" w:type="dxa"/>
            <w:shd w:val="clear" w:color="auto" w:fill="auto"/>
          </w:tcPr>
          <w:p w14:paraId="33B45E04" w14:textId="77777777" w:rsidR="00787D53" w:rsidRDefault="003D52EF" w:rsidP="00181B6A">
            <w:pPr>
              <w:rPr>
                <w:rFonts w:cs="Arial"/>
                <w:b/>
              </w:rPr>
            </w:pPr>
            <w:r>
              <w:rPr>
                <w:noProof/>
              </w:rPr>
              <w:pict w14:anchorId="134503E9">
                <v:shape id="_x0000_s1084" type="#_x0000_t202" style="position:absolute;margin-left:335.6pt;margin-top:5.85pt;width:1in;height:29.25pt;z-index:4876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CGYXgIAAK0EAAAOAAAAZHJzL2Uyb0RvYy54bWysVNuO2jAQfa/Uf7D8XhIoFDYirHahVJW2&#10;F2m3HzA4zkV1PK5tSOjX79gBlm3fqvIQ2Z7xmTPneFje9q1iB2ldgzrn41HKmdQCi0ZXOf/xtH23&#10;4Mx50AUo1DLnR+n47ertm2VnMjnBGlUhLSMQ7bLO5Lz23mRJ4kQtW3AjNFJTsETbgqetrZLCQkfo&#10;rUomafoh6dAWxqKQztHpZgjyVcQvSyn8t7J00jOVc+Lm49fG7y58k9USssqCqRtxogH/wKKFRlPR&#10;C9QGPLC9bf6Cahth0WHpRwLbBMuyETL2QN2M0z+6eazByNgLiePMRSb3/2DF18N3y5oi5zecaWjJ&#10;oifZe3aPPZsEdTrjMkp6NJTmezoml2Onzjyg+OmYxnUNupJ31mJXSyiI3TjcTK6uDjgugOy6L1hQ&#10;Gdh7jEB9adsgHYnBCJ1cOl6cCVQEHd6Mp9OUIoJC7+fj6XwWK0B2vmys858ktiwscm7J+AgOhwfn&#10;AxnIzimhlkPVFNtGqbg5urWy7AD0RuhpFdhxpsB5Osz5Nv4iltq3RH3IW8xS4jMAu3g/1niFqzTr&#10;cj6ZDcyBXnepwFMTrSG9na44A1XR2AhvB0lfsbLV7kJrul2M7zfnetdpoasNuHqgFeuHNMiCFR91&#10;EdceGjWsSQelQ1jG4TiJE5wK5gw2+X7XxycxDUghtsPiSNZZHOaH5p0WNdrfnHU0O9TMrz1YSbJ9&#10;1mR/dIuGLW6ms/mEnLPXkd11BLQgqJyTMsNy7eOABpYa7+iZlE208IXJ6XHRTETVT/Mbhu56H7Ne&#10;/mVWzwAAAP//AwBQSwMEFAAGAAgAAAAhAPf9ifHgAAAACQEAAA8AAABkcnMvZG93bnJldi54bWxM&#10;j8FKw0AQhu+C77CM4M1uEmi3xGxKVQTBgyR6aG+bZJoEs7Mhu23Tt3d6qseZ/+Ofb7LNbAdxwsn3&#10;jjTEiwgEUu2anloNP9/vT2sQPhhqzOAINVzQwya/v8tM2rgzFXgqQyu4hHxqNHQhjKmUvu7QGr9w&#10;IxJnBzdZE3icWtlM5szldpBJFK2kNT3xhc6M+Nph/VserYY3ZS9q77eu/NjviuXn10u1OxRaPz7M&#10;22cQAedwg+Gqz+qQs1PljtR4MWhYqThhlINYgWBgHS95UWlQUQIyz+T/D/I/AAAA//8DAFBLAQIt&#10;ABQABgAIAAAAIQC2gziS/gAAAOEBAAATAAAAAAAAAAAAAAAAAAAAAABbQ29udGVudF9UeXBlc10u&#10;eG1sUEsBAi0AFAAGAAgAAAAhADj9If/WAAAAlAEAAAsAAAAAAAAAAAAAAAAALwEAAF9yZWxzLy5y&#10;ZWxzUEsBAi0AFAAGAAgAAAAhABNMIZheAgAArQQAAA4AAAAAAAAAAAAAAAAALgIAAGRycy9lMm9E&#10;b2MueG1sUEsBAi0AFAAGAAgAAAAhAPf9ifHgAAAACQEAAA8AAAAAAAAAAAAAAAAAuAQAAGRycy9k&#10;b3ducmV2LnhtbFBLBQYAAAAABAAEAPMAAADFBQAAAAA=&#10;" fillcolor="#d9d9d9" strokecolor="#4f81bd" strokeweight="2pt">
                  <v:textbox style="mso-next-textbox:#_x0000_s1084">
                    <w:txbxContent>
                      <w:p w14:paraId="4F54D61B" w14:textId="77777777" w:rsidR="00181B6A" w:rsidRDefault="00181B6A" w:rsidP="00787D53"/>
                    </w:txbxContent>
                  </v:textbox>
                </v:shape>
              </w:pict>
            </w:r>
          </w:p>
          <w:p w14:paraId="29879732" w14:textId="77777777" w:rsidR="00787D53" w:rsidRDefault="00787D53" w:rsidP="00181B6A">
            <w:pPr>
              <w:rPr>
                <w:rFonts w:cs="Arial"/>
                <w:b/>
              </w:rPr>
            </w:pPr>
            <w:r w:rsidRPr="006E0EDA">
              <w:rPr>
                <w:rFonts w:cs="Arial"/>
                <w:b/>
              </w:rPr>
              <w:t>Number of client visits this reporting period</w:t>
            </w:r>
          </w:p>
          <w:p w14:paraId="51C0278A" w14:textId="77777777" w:rsidR="00787D53" w:rsidRPr="003960D7" w:rsidRDefault="00787D53" w:rsidP="00181B6A">
            <w:pPr>
              <w:rPr>
                <w:b/>
                <w:noProof/>
              </w:rPr>
            </w:pPr>
          </w:p>
        </w:tc>
      </w:tr>
      <w:tr w:rsidR="00787D53" w14:paraId="33FE1399" w14:textId="77777777" w:rsidTr="00181B6A">
        <w:trPr>
          <w:trHeight w:val="737"/>
        </w:trPr>
        <w:tc>
          <w:tcPr>
            <w:tcW w:w="9588" w:type="dxa"/>
            <w:shd w:val="clear" w:color="auto" w:fill="auto"/>
            <w:vAlign w:val="center"/>
          </w:tcPr>
          <w:p w14:paraId="160E0C64" w14:textId="77777777" w:rsidR="00787D53" w:rsidRPr="002C36C6" w:rsidRDefault="003D52EF" w:rsidP="00181B6A">
            <w:pPr>
              <w:rPr>
                <w:b/>
                <w:bCs/>
                <w:snapToGrid w:val="0"/>
              </w:rPr>
            </w:pPr>
            <w:r>
              <w:rPr>
                <w:noProof/>
              </w:rPr>
              <w:pict w14:anchorId="59B3B3EC">
                <v:rect id="Rectangle 24" o:spid="_x0000_s1099" style="position:absolute;margin-left:352.1pt;margin-top:-2.5pt;width:37.5pt;height:23.5pt;z-index:4876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E1hwIAAGoFAAAOAAAAZHJzL2Uyb0RvYy54bWysVNtu2zAMfR+wfxD0vtox0lsQpwhSdBjQ&#10;tUUv6LMiS4kwSdQkJU729aNkxw26AgOGvdikRB6SRySnVzujyVb4oMDWdHRSUiIsh0bZVU1fnm++&#10;XFASIrMN02BFTfci0KvZ50/T1k1EBWvQjfAEQWyYtK6m6xjdpCgCXwvDwgk4YfFSgjcsoupXReNZ&#10;i+hGF1VZnhUt+MZ54CIEPL3uLuks40speLyXMohIdE0xt5i/Pn+X6VvMpmyy8sytFe/TYP+QhWHK&#10;YtAB6ppFRjZe/QFlFPcQQMYTDqYAKRUXuQasZlS+q+ZpzZzItSA5wQ00hf8Hy++2D56opqbVmBLL&#10;DL7RI7LG7EoLgmdIUOvCBO2e3IPvtYBiqnYnvUl/rIPsMqn7gVSxi4Tj4fj8rDpF6jleVZcXY5QR&#10;pXhzdj7ErwIMSUJNPUbPVLLtbYid6cEkxQqgVXOjtM5K6hOx0J5sGb7wcjXKrnpjvkPTnV2cluUh&#10;ZG6rZJ4TOEIqUo1dVVmKey0SvraPQiI9WEeVkQeEDpxxLmwc9RVl6+QmMb3BsUvpnaMenHrb5CZy&#10;ww6O5d8jDh45Ktg4OBtlwX8E0Pw4pCs7e+TiqOYkLqHZY1d46MYlOH6j8G1uWYgPzON84HPizMd7&#10;/EgNbU2hlyhZg//10Xmyx7bFW0panLeahp8b5gUl+pvFhr4cjcdpQLMyPj2vUPHHN8vjG7sxC8AH&#10;H+F2cTyLyT7qgyg9mFdcDfMUFa+Y5Ri7pjz6g7KI3R7A5cLFfJ7NcCgdi7f2yfEEnlhNvfe8e2Xe&#10;9Q0asbPv4DCbbPKuTzvb5GlhvokgVW7iN157vnGgcxf2yydtjGM9W72tyNlvAAAA//8DAFBLAwQU&#10;AAYACAAAACEAx03sv+AAAAAJAQAADwAAAGRycy9kb3ducmV2LnhtbEyPwU7CQBCG7ya+w2ZMvBjY&#10;pUGKtVOCJsbAwQSE+9Jd22p3tnYXKG/veNLjzHz55/vzxeBacbJ9aDwhTMYKhKXSm4YqhN37y2gO&#10;IkRNRreeLMLFBlgU11e5zow/08aetrESHEIh0wh1jF0mZShr63QY+84S3z5873Tksa+k6fWZw10r&#10;E6Vm0umG+EOtO/tc2/Jre3QITyv6XH2/TuiyXs72Uc7fNma4Q7y9GZaPIKId4h8Mv/qsDgU7HfyR&#10;TBAtQqqmCaMIo3vuxECaPvDigDBNFMgil/8bFD8AAAD//wMAUEsBAi0AFAAGAAgAAAAhALaDOJL+&#10;AAAA4QEAABMAAAAAAAAAAAAAAAAAAAAAAFtDb250ZW50X1R5cGVzXS54bWxQSwECLQAUAAYACAAA&#10;ACEAOP0h/9YAAACUAQAACwAAAAAAAAAAAAAAAAAvAQAAX3JlbHMvLnJlbHNQSwECLQAUAAYACAAA&#10;ACEAq0SBNYcCAABqBQAADgAAAAAAAAAAAAAAAAAuAgAAZHJzL2Uyb0RvYy54bWxQSwECLQAUAAYA&#10;CAAAACEAx03sv+AAAAAJAQAADwAAAAAAAAAAAAAAAADhBAAAZHJzL2Rvd25yZXYueG1sUEsFBgAA&#10;AAAEAAQA8wAAAO4FAAAAAA==&#10;" fillcolor="#d8d8d8 [2732]" strokecolor="#4f81bd [3204]" strokeweight="2pt"/>
              </w:pict>
            </w:r>
            <w:r w:rsidR="00787D53" w:rsidRPr="005A7772">
              <w:rPr>
                <w:b/>
                <w:bCs/>
              </w:rPr>
              <w:t xml:space="preserve"> Number of clients outside of childbearing status served this period</w:t>
            </w:r>
            <w:r w:rsidR="00787D53">
              <w:rPr>
                <w:b/>
                <w:bCs/>
              </w:rPr>
              <w:t>:</w:t>
            </w:r>
          </w:p>
        </w:tc>
      </w:tr>
      <w:tr w:rsidR="00787D53" w:rsidRPr="00137064" w14:paraId="584FEC3E" w14:textId="77777777" w:rsidTr="00181B6A">
        <w:trPr>
          <w:trHeight w:val="215"/>
        </w:trPr>
        <w:tc>
          <w:tcPr>
            <w:tcW w:w="9588" w:type="dxa"/>
            <w:shd w:val="clear" w:color="auto" w:fill="D9D9D9" w:themeFill="background1" w:themeFillShade="D9"/>
          </w:tcPr>
          <w:p w14:paraId="3542A20F" w14:textId="77777777" w:rsidR="00787D53" w:rsidRPr="00137064" w:rsidRDefault="00787D53" w:rsidP="00181B6A">
            <w:pPr>
              <w:rPr>
                <w:b/>
                <w:noProof/>
                <w:sz w:val="24"/>
                <w:szCs w:val="24"/>
              </w:rPr>
            </w:pPr>
          </w:p>
        </w:tc>
      </w:tr>
      <w:tr w:rsidR="00787D53" w14:paraId="2B935241" w14:textId="77777777" w:rsidTr="00181B6A">
        <w:trPr>
          <w:trHeight w:val="446"/>
        </w:trPr>
        <w:tc>
          <w:tcPr>
            <w:tcW w:w="9588" w:type="dxa"/>
            <w:shd w:val="clear" w:color="auto" w:fill="C6D9F1" w:themeFill="text2" w:themeFillTint="33"/>
          </w:tcPr>
          <w:p w14:paraId="0D26FBB7" w14:textId="77777777" w:rsidR="00787D53" w:rsidRPr="001F3C90" w:rsidRDefault="00787D53" w:rsidP="00181B6A">
            <w:pPr>
              <w:rPr>
                <w:b/>
                <w:i/>
                <w:sz w:val="18"/>
                <w:szCs w:val="18"/>
              </w:rPr>
            </w:pPr>
            <w:r w:rsidRPr="00354AFC">
              <w:rPr>
                <w:b/>
                <w:u w:val="single"/>
              </w:rPr>
              <w:t>Deliverable 2</w:t>
            </w:r>
            <w:r>
              <w:rPr>
                <w:b/>
              </w:rPr>
              <w:t xml:space="preserve">: </w:t>
            </w:r>
            <w:r w:rsidRPr="0022214F">
              <w:rPr>
                <w:szCs w:val="24"/>
              </w:rPr>
              <w:t xml:space="preserve">By March 31, </w:t>
            </w:r>
            <w:r>
              <w:rPr>
                <w:szCs w:val="24"/>
              </w:rPr>
              <w:t>202</w:t>
            </w:r>
            <w:r w:rsidRPr="00B645E8">
              <w:rPr>
                <w:szCs w:val="24"/>
              </w:rPr>
              <w:t>3</w:t>
            </w:r>
            <w:r w:rsidRPr="0022214F">
              <w:rPr>
                <w:szCs w:val="24"/>
              </w:rPr>
              <w:t>,</w:t>
            </w:r>
            <w:r>
              <w:rPr>
                <w:szCs w:val="24"/>
              </w:rPr>
              <w:t xml:space="preserve"> 100% of</w:t>
            </w:r>
            <w:r w:rsidRPr="0022214F">
              <w:rPr>
                <w:szCs w:val="24"/>
              </w:rPr>
              <w:t xml:space="preserve"> </w:t>
            </w:r>
            <w:r>
              <w:rPr>
                <w:szCs w:val="24"/>
              </w:rPr>
              <w:t>subrecipients will have implemented activities to support p</w:t>
            </w:r>
            <w:r w:rsidRPr="0022214F">
              <w:rPr>
                <w:szCs w:val="24"/>
              </w:rPr>
              <w:t xml:space="preserve">rogram </w:t>
            </w:r>
            <w:r>
              <w:rPr>
                <w:szCs w:val="24"/>
              </w:rPr>
              <w:t>infrastructure and s</w:t>
            </w:r>
            <w:r w:rsidRPr="0022214F">
              <w:rPr>
                <w:szCs w:val="24"/>
              </w:rPr>
              <w:t>ustainability.</w:t>
            </w:r>
          </w:p>
        </w:tc>
      </w:tr>
      <w:tr w:rsidR="00787D53" w14:paraId="6D215BF3" w14:textId="77777777" w:rsidTr="00181B6A">
        <w:trPr>
          <w:trHeight w:val="775"/>
        </w:trPr>
        <w:tc>
          <w:tcPr>
            <w:tcW w:w="9588" w:type="dxa"/>
          </w:tcPr>
          <w:p w14:paraId="4DC758FC" w14:textId="77777777" w:rsidR="00787D53" w:rsidRDefault="003D52EF" w:rsidP="00181B6A">
            <w:pPr>
              <w:rPr>
                <w:b/>
              </w:rPr>
            </w:pPr>
            <w:r>
              <w:rPr>
                <w:noProof/>
              </w:rPr>
              <w:pict w14:anchorId="5E0A3A00">
                <v:shape id="_x0000_s1087" type="#_x0000_t202" style="position:absolute;margin-left:293.25pt;margin-top:6.35pt;width:149.25pt;height:29.25pt;z-index:4876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tP5bAIAABsFAAAOAAAAZHJzL2Uyb0RvYy54bWysVG1v2yAQ/j5p/wHxfbGTJktqxam6dJ0m&#10;dS9aux+AMcSomPOAxE5//Q7suOk2adK0Lwi4u+ee5+5gfdXVmhyEdQpMTqeTlBJhOJTK7HL6/eH2&#10;zYoS55kpmQYjcnoUjl5tXr9at00mZlCBLoUlCGJc1jY5rbxvsiRxvBI1cxNohEGjBFszj0e7S0rL&#10;WkSvdTJL07dJC7ZsLHDhHN7e9Ea6ifhSCu6/SOmEJzqnyM3H1ca1CGuyWbNsZ1lTKT7QYP/AombK&#10;YNIR6oZ5RvZW/QZVK27BgfQTDnUCUiouogZUM01/UXNfsUZELVgc14xlcv8Pln8+fLVElTm9SJeU&#10;GFZjkx5E58k76Mgs1KdtXIZu9w06+g6vsc9Rq2vugD86YmBbMbMT19ZCWwlWIr9piEzOQnscF0CK&#10;9hOUmIbtPUSgTto6FA/LQRAd+3QcexOo8JBydbmYLxeUcLRdLKdhH1Kw7BTdWOc/CKhJ2OTUYu8j&#10;OjvcOd+7nlxCMgdalbdK63gI8ya22pIDw0kpdr1Cva+Ran+3WqRpnBdMGcczuEcCL5C0CXihCu9N&#10;iVlZ5pnS/R4jgzmWJVRiqIk/ahEctfkmJPYC1c4i8zFNz4BxLozvKzt4hzCJGsbAoTMv5egxaPAN&#10;YSK+jjEw/XvGMSJmBePH4FoZsH8CKB9PdGXvf1Lfaw7z4buiiwMY+xluCiiPOCYW+teKvwtuKrBP&#10;lLT4UnPqfuyZFZTojwZH7XI6n4enHQ/zxXKGB3tuKc4tzHCEyqmnpN9uffwOgiYD1ziSUsVpeWYy&#10;cMYXGNs9/BbhiZ+fo9fzn7b5CQAA//8DAFBLAwQUAAYACAAAACEAXdorpt8AAAAJAQAADwAAAGRy&#10;cy9kb3ducmV2LnhtbEyPQU+DQBCF7yb+h82YeLNLMRSKLI3ReDDRJq2mXrfsCKTsLLILxX/veNLj&#10;5H15871iM9tOTDj41pGC5SICgVQ501Kt4P3t6SYD4YMmoztHqOAbPWzKy4tC58adaYfTPtSCS8jn&#10;WkETQp9L6asGrfYL1yNx9ukGqwOfQy3NoM9cbjsZR9FKWt0Sf2h0jw8NVqf9aBVMj4TPH9vd123q&#10;tDvJw/plrF+Vur6a7+9ABJzDHwy/+qwOJTsd3UjGi05Bkq0SRjmIUxAMZFnC444K0mUMsizk/wXl&#10;DwAAAP//AwBQSwECLQAUAAYACAAAACEAtoM4kv4AAADhAQAAEwAAAAAAAAAAAAAAAAAAAAAAW0Nv&#10;bnRlbnRfVHlwZXNdLnhtbFBLAQItABQABgAIAAAAIQA4/SH/1gAAAJQBAAALAAAAAAAAAAAAAAAA&#10;AC8BAABfcmVscy8ucmVsc1BLAQItABQABgAIAAAAIQAfptP5bAIAABsFAAAOAAAAAAAAAAAAAAAA&#10;AC4CAABkcnMvZTJvRG9jLnhtbFBLAQItABQABgAIAAAAIQBd2ium3wAAAAkBAAAPAAAAAAAAAAAA&#10;AAAAAMYEAABkcnMvZG93bnJldi54bWxQSwUGAAAAAAQABADzAAAA0gUAAAAA&#10;" fillcolor="#d8d8d8 [2732]" strokecolor="#4f81bd [3204]" strokeweight="2pt">
                  <v:textbox style="mso-next-textbox:#_x0000_s1087">
                    <w:txbxContent>
                      <w:p w14:paraId="081A6665" w14:textId="77777777" w:rsidR="00181B6A" w:rsidRDefault="00181B6A" w:rsidP="00787D53"/>
                    </w:txbxContent>
                  </v:textbox>
                </v:shape>
              </w:pict>
            </w:r>
          </w:p>
          <w:p w14:paraId="73AD9F6C" w14:textId="77777777" w:rsidR="00787D53" w:rsidRDefault="00787D53" w:rsidP="00181B6A">
            <w:pPr>
              <w:rPr>
                <w:b/>
              </w:rPr>
            </w:pPr>
            <w:r w:rsidRPr="001F3C90">
              <w:rPr>
                <w:b/>
              </w:rPr>
              <w:t>Total Amount Requested this Billing Period for Deliverable 2</w:t>
            </w:r>
            <w:r>
              <w:rPr>
                <w:b/>
              </w:rPr>
              <w:t xml:space="preserve">:  </w:t>
            </w:r>
          </w:p>
          <w:p w14:paraId="66C9F74E" w14:textId="77777777" w:rsidR="00787D53" w:rsidRPr="001F3C90" w:rsidRDefault="00787D53" w:rsidP="00181B6A">
            <w:pPr>
              <w:rPr>
                <w:b/>
              </w:rPr>
            </w:pPr>
          </w:p>
        </w:tc>
      </w:tr>
      <w:tr w:rsidR="00787D53" w14:paraId="45941FA1" w14:textId="77777777" w:rsidTr="00181B6A">
        <w:trPr>
          <w:trHeight w:val="917"/>
        </w:trPr>
        <w:tc>
          <w:tcPr>
            <w:tcW w:w="9588" w:type="dxa"/>
            <w:shd w:val="clear" w:color="auto" w:fill="FFFFFF" w:themeFill="background1"/>
          </w:tcPr>
          <w:p w14:paraId="33D179B5" w14:textId="77777777" w:rsidR="00787D53" w:rsidRPr="004720C7" w:rsidRDefault="00787D53" w:rsidP="00181B6A">
            <w:pPr>
              <w:rPr>
                <w:b/>
              </w:rPr>
            </w:pPr>
          </w:p>
          <w:p w14:paraId="0636D51F" w14:textId="77777777" w:rsidR="00787D53" w:rsidRPr="004720C7" w:rsidRDefault="00787D53" w:rsidP="00181B6A">
            <w:pPr>
              <w:rPr>
                <w:b/>
              </w:rPr>
            </w:pPr>
            <w:r w:rsidRPr="004720C7">
              <w:rPr>
                <w:b/>
              </w:rPr>
              <w:t>Agency has billed for 100% of clients with 3</w:t>
            </w:r>
            <w:r w:rsidRPr="004720C7">
              <w:rPr>
                <w:b/>
                <w:vertAlign w:val="superscript"/>
              </w:rPr>
              <w:t>rd</w:t>
            </w:r>
            <w:r w:rsidRPr="004720C7">
              <w:rPr>
                <w:b/>
              </w:rPr>
              <w:t xml:space="preserve"> party coverage                           </w:t>
            </w:r>
            <w:bookmarkStart w:id="38" w:name="_Hlk37173834"/>
            <w:r w:rsidRPr="004720C7">
              <w:rPr>
                <w:rFonts w:ascii="MS Gothic" w:eastAsia="MS Gothic" w:hAnsi="MS Gothic" w:hint="eastAsia"/>
                <w:b/>
              </w:rPr>
              <w:t>☐</w:t>
            </w:r>
            <w:r w:rsidRPr="004720C7">
              <w:rPr>
                <w:b/>
              </w:rPr>
              <w:t xml:space="preserve">  Yes          </w:t>
            </w:r>
            <w:r w:rsidRPr="004720C7">
              <w:rPr>
                <w:rFonts w:ascii="MS Gothic" w:eastAsia="MS Gothic" w:hAnsi="MS Gothic" w:hint="eastAsia"/>
                <w:b/>
              </w:rPr>
              <w:t>☐</w:t>
            </w:r>
            <w:r w:rsidRPr="004720C7">
              <w:rPr>
                <w:b/>
              </w:rPr>
              <w:t xml:space="preserve">  No</w:t>
            </w:r>
            <w:bookmarkEnd w:id="38"/>
          </w:p>
          <w:p w14:paraId="009ABADE" w14:textId="77777777" w:rsidR="00787D53" w:rsidRPr="004720C7" w:rsidRDefault="00787D53" w:rsidP="00181B6A">
            <w:pPr>
              <w:rPr>
                <w:b/>
              </w:rPr>
            </w:pPr>
            <w:r w:rsidRPr="004720C7">
              <w:rPr>
                <w:b/>
              </w:rPr>
              <w:t>who are not seeking confidential services</w:t>
            </w:r>
          </w:p>
          <w:p w14:paraId="4AFF7764" w14:textId="77777777" w:rsidR="00787D53" w:rsidRPr="004720C7" w:rsidRDefault="00787D53" w:rsidP="00181B6A">
            <w:pPr>
              <w:rPr>
                <w:b/>
              </w:rPr>
            </w:pPr>
          </w:p>
        </w:tc>
      </w:tr>
      <w:tr w:rsidR="00787D53" w14:paraId="3BDCED0B" w14:textId="77777777" w:rsidTr="00181B6A">
        <w:trPr>
          <w:trHeight w:val="610"/>
        </w:trPr>
        <w:tc>
          <w:tcPr>
            <w:tcW w:w="9588" w:type="dxa"/>
            <w:shd w:val="clear" w:color="auto" w:fill="FFFFFF" w:themeFill="background1"/>
          </w:tcPr>
          <w:p w14:paraId="5E8E42CC" w14:textId="77777777" w:rsidR="00787D53" w:rsidRPr="00BD0617" w:rsidRDefault="003D52EF" w:rsidP="00181B6A">
            <w:pPr>
              <w:rPr>
                <w:rFonts w:cs="Arial"/>
                <w:b/>
              </w:rPr>
            </w:pPr>
            <w:r>
              <w:rPr>
                <w:noProof/>
              </w:rPr>
              <w:pict w14:anchorId="496006F6">
                <v:rect id="Rectangle 4" o:spid="_x0000_s1089" style="position:absolute;margin-left:353.1pt;margin-top:5.4pt;width:37.5pt;height:23.5pt;z-index:4876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XRhQIAAGgFAAAOAAAAZHJzL2Uyb0RvYy54bWysVNtu2zAMfR+wfxD0vtoJ3FsQpwhSdBjQ&#10;tUUv6LMiS4kwSdQkJU729aNkxw26AgOGvdikRB6SRySnVzujyVb4oMDWdHRSUiIsh0bZVU1fnm++&#10;XFASIrMN02BFTfci0KvZ50/T1k3EGNagG+EJgtgwaV1N1zG6SVEEvhaGhRNwwuKlBG9YRNWvisaz&#10;FtGNLsZleVa04BvngYsQ8PS6u6SzjC+l4PFeyiAi0TXF3GL++vxdpm8xm7LJyjO3VrxPg/1DFoYp&#10;i0EHqGsWGdl49QeUUdxDABlPOJgCpFRc5BqwmlH5rpqnNXMi14LkBDfQFP4fLL/bPniimppWlFhm&#10;8IkekTRmV1qQKtHTujBBqyf34HstoJhq3Ulv0h+rILtM6X6gVOwi4XhYnZ+NT5F4jlfjy4sKZUQp&#10;3pydD/GrAEOSUFOPwTORbHsbYmd6MEmxAmjV3Cits5K6RCy0J1uG77tcjbKr3pjv0HRnF6dleQiZ&#10;myqZ5wSOkIpUY1dVluJei4Sv7aOQSA7WMc7IA0IHzjgXNo76irJ1cpOY3uDYpfTOUQ9OvW1yE7ld&#10;B8fy7xEHjxwVbBycjbLgPwJofhzSlZ09cnFUcxKX0OyxJzx0wxIcv1H4NrcsxAfmcTrwOXHi4z1+&#10;pIa2ptBLlKzB//roPNlj0+ItJS1OW03Dzw3zghL9zWI7X46qKo1nVqrT8zEq/vhmeXxjN2YB+OAj&#10;3C2OZzHZR30QpQfziothnqLiFbMcY9eUR39QFrHbArhauJjPsxmOpGPx1j45nsATq6n3nnevzLu+&#10;QSN29h0cJpNN3vVpZ5s8Lcw3EaTKTfzGa883jnPuwn71pH1xrGertwU5+w0AAP//AwBQSwMEFAAG&#10;AAgAAAAhANN1NQjfAAAACQEAAA8AAABkcnMvZG93bnJldi54bWxMj8FOwzAQRO9I/IO1SFwQtVOJ&#10;JErjVAUJoXJAaqF3N16SQLwOsdumf89yKsedeZqdKZeT68URx9B50pDMFAik2tuOGg0f78/3OYgQ&#10;DVnTe0INZwywrK6vSlNYf6INHrexERxCoTAa2hiHQspQt+hMmPkBib1PPzoT+RwbaUdz4nDXy7lS&#10;qXSmI/7QmgGfWqy/twen4XFNX+ufl4TOr6t0F2X+trHTnda3N9NqASLiFC8w/NXn6lBxp70/kA2i&#10;15CpdM4oG4onMJDlCQt7DQ9ZDrIq5f8F1S8AAAD//wMAUEsBAi0AFAAGAAgAAAAhALaDOJL+AAAA&#10;4QEAABMAAAAAAAAAAAAAAAAAAAAAAFtDb250ZW50X1R5cGVzXS54bWxQSwECLQAUAAYACAAAACEA&#10;OP0h/9YAAACUAQAACwAAAAAAAAAAAAAAAAAvAQAAX3JlbHMvLnJlbHNQSwECLQAUAAYACAAAACEA&#10;GoGF0YUCAABoBQAADgAAAAAAAAAAAAAAAAAuAgAAZHJzL2Uyb0RvYy54bWxQSwECLQAUAAYACAAA&#10;ACEA03U1CN8AAAAJAQAADwAAAAAAAAAAAAAAAADfBAAAZHJzL2Rvd25yZXYueG1sUEsFBgAAAAAE&#10;AAQA8wAAAOsFAAAAAA==&#10;" fillcolor="#d8d8d8 [2732]" strokecolor="#4f81bd [3204]" strokeweight="2pt"/>
              </w:pict>
            </w:r>
          </w:p>
          <w:p w14:paraId="12A567C0" w14:textId="77777777" w:rsidR="00787D53" w:rsidRPr="00BD0617" w:rsidRDefault="00787D53" w:rsidP="00181B6A">
            <w:pPr>
              <w:rPr>
                <w:rFonts w:cs="Arial"/>
                <w:b/>
                <w:i/>
                <w:iCs/>
              </w:rPr>
            </w:pPr>
            <w:r w:rsidRPr="00DD2DC7">
              <w:rPr>
                <w:rFonts w:cs="Arial"/>
                <w:b/>
                <w:i/>
                <w:iCs/>
              </w:rPr>
              <w:t>Number of Telehealth Visits this reporting period</w:t>
            </w:r>
          </w:p>
          <w:p w14:paraId="6E89E9D8" w14:textId="77777777" w:rsidR="00787D53" w:rsidRPr="00BD0617" w:rsidRDefault="00787D53" w:rsidP="00181B6A">
            <w:pPr>
              <w:rPr>
                <w:b/>
                <w:noProof/>
              </w:rPr>
            </w:pPr>
          </w:p>
        </w:tc>
      </w:tr>
      <w:tr w:rsidR="00787D53" w14:paraId="094CC0E4" w14:textId="77777777" w:rsidTr="00181B6A">
        <w:trPr>
          <w:trHeight w:val="610"/>
        </w:trPr>
        <w:tc>
          <w:tcPr>
            <w:tcW w:w="9588" w:type="dxa"/>
            <w:shd w:val="clear" w:color="auto" w:fill="FFFFFF" w:themeFill="background1"/>
          </w:tcPr>
          <w:p w14:paraId="257E964A" w14:textId="77777777" w:rsidR="00787D53" w:rsidRDefault="003D52EF" w:rsidP="00181B6A">
            <w:pPr>
              <w:rPr>
                <w:rFonts w:cs="Arial"/>
                <w:b/>
                <w:highlight w:val="yellow"/>
              </w:rPr>
            </w:pPr>
            <w:r>
              <w:rPr>
                <w:noProof/>
              </w:rPr>
              <w:pict w14:anchorId="03F7F9F7">
                <v:shape id="_x0000_s1088" type="#_x0000_t202" style="position:absolute;margin-left:354.75pt;margin-top:7.15pt;width:37.5pt;height:24pt;z-index:48761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FOVwIAAJ8EAAAOAAAAZHJzL2Uyb0RvYy54bWysVMtu2zAQvBfoPxC8N5JdOXEFy0FiN0WB&#10;9AEk/YAVRT1QisuStKX067OkbNdJb0UvBMldDWdndrW6HnvF9tK6DnXBZxcpZ1ILrDrdFPzH4927&#10;JWfOg65AoZYFf5KOX6/fvlkNJpdzbFFV0jIC0S4fTMFb702eJE60sgd3gUZqCtZoe/B0tE1SWRgI&#10;vVfJPE0vkwFtZSwK6RzdbqcgX0f8upbCf6trJz1TBSduPq42rmVYk/UK8saCaTtxoAH/wKKHTtOj&#10;J6gteGA72/0F1XfCosPaXwjsE6zrTshYA1UzS19V89CCkbEWEseZk0zu/8GKr/vvlnVVwRecaejJ&#10;okc5enaLI5sHdQbjckp6MJTmR7oml2Olztyj+OmYxk0LupE31uLQSqiI3Sx8mZx9OuG4AFIOX7Ci&#10;Z2DnMQKNte2DdCQGI3Ry6enkTKAi6DK7upwvKCIo9D7Nlml0LoH8+LGxzn+S2LOwKbgl4yM47O+d&#10;D2QgP6aEtxyqrrrrlIqH0GxyoyzbA7VJ2UwFql1PTKe75SI9PRl7M6RH1BdISrOh4PNFRslMAPVz&#10;rcDTtjeksNMNZ6AaGhTh7STiCx62KU8ssrvl7HYbdXxFN9SxBddOzOL7UxsH8T/qKra0h05Ne6pc&#10;6VCmjONwkCN4E+yYjPFjOcYmuDxaXmL1RGZZnCaGJpw2LdrfnA00LVTMrx1YyZn6rMnwD7MsC+MV&#10;D9niak4Hex4pzyOgBUEVnJSZthsfRzKw1HhDjVF30bTAcmJyaCeagqj6YWLDmJ2fY9af/8r6GQAA&#10;//8DAFBLAwQUAAYACAAAACEAvHvuzd8AAAAJAQAADwAAAGRycy9kb3ducmV2LnhtbEyPwU6DQBCG&#10;7ya+w2ZMvNlFihSRpTEmXkx6sGKMt4GdAoHdJey2pW/veNLjzP/ln2+K7WJGcaLZ984quF9FIMg2&#10;Tve2VVB9vN5lIHxAq3F0lhRcyMO2vL4qMNfubN/ptA+t4BLrc1TQhTDlUvqmI4N+5SaynB3cbDDw&#10;OLdSz3jmcjPKOIpSabC3fKHDiV46aob90Sj4lFX2XVdfl12y6wefpW9DfEClbm+W5ycQgZbwB8Ov&#10;PqtDyU61O1rtxahgEz0+MMpBsgbBwCZLeFErSOM1yLKQ/z8ofwAAAP//AwBQSwECLQAUAAYACAAA&#10;ACEAtoM4kv4AAADhAQAAEwAAAAAAAAAAAAAAAAAAAAAAW0NvbnRlbnRfVHlwZXNdLnhtbFBLAQIt&#10;ABQABgAIAAAAIQA4/SH/1gAAAJQBAAALAAAAAAAAAAAAAAAAAC8BAABfcmVscy8ucmVsc1BLAQIt&#10;ABQABgAIAAAAIQBbpMFOVwIAAJ8EAAAOAAAAAAAAAAAAAAAAAC4CAABkcnMvZTJvRG9jLnhtbFBL&#10;AQItABQABgAIAAAAIQC8e+7N3wAAAAkBAAAPAAAAAAAAAAAAAAAAALEEAABkcnMvZG93bnJldi54&#10;bWxQSwUGAAAAAAQABADzAAAAvQUAAAAA&#10;" fillcolor="#d8d8d8 [2732]" strokecolor="#4f81bd" strokeweight="2pt">
                  <v:textbox style="mso-next-textbox:#_x0000_s1088">
                    <w:txbxContent>
                      <w:p w14:paraId="091061E7" w14:textId="77777777" w:rsidR="00181B6A" w:rsidRDefault="00181B6A" w:rsidP="00787D53"/>
                    </w:txbxContent>
                  </v:textbox>
                </v:shape>
              </w:pict>
            </w:r>
          </w:p>
          <w:p w14:paraId="04585FD1" w14:textId="77777777" w:rsidR="00787D53" w:rsidRPr="00BD0617" w:rsidRDefault="00787D53" w:rsidP="00181B6A">
            <w:pPr>
              <w:rPr>
                <w:b/>
                <w:i/>
              </w:rPr>
            </w:pPr>
            <w:r w:rsidRPr="00BD0617">
              <w:rPr>
                <w:b/>
                <w:i/>
              </w:rPr>
              <w:t>Number of clients assisted with enrollment to Medicaid/insurance</w:t>
            </w:r>
          </w:p>
          <w:p w14:paraId="4D607A9D" w14:textId="77777777" w:rsidR="00787D53" w:rsidRPr="006432A4" w:rsidRDefault="00787D53" w:rsidP="00181B6A">
            <w:pPr>
              <w:rPr>
                <w:b/>
                <w:highlight w:val="yellow"/>
              </w:rPr>
            </w:pPr>
          </w:p>
        </w:tc>
      </w:tr>
      <w:tr w:rsidR="00787D53" w14:paraId="25ABB84E" w14:textId="77777777" w:rsidTr="00181B6A">
        <w:trPr>
          <w:trHeight w:val="610"/>
        </w:trPr>
        <w:tc>
          <w:tcPr>
            <w:tcW w:w="9588" w:type="dxa"/>
            <w:shd w:val="clear" w:color="auto" w:fill="FFFFFF" w:themeFill="background1"/>
          </w:tcPr>
          <w:p w14:paraId="609094DC" w14:textId="77777777" w:rsidR="00787D53" w:rsidRPr="00A626B1" w:rsidRDefault="00787D53" w:rsidP="00181B6A">
            <w:pPr>
              <w:rPr>
                <w:b/>
                <w:noProof/>
                <w:highlight w:val="yellow"/>
              </w:rPr>
            </w:pPr>
            <w:bookmarkStart w:id="39" w:name="_Hlk83638608"/>
            <w:r w:rsidRPr="00A626B1">
              <w:rPr>
                <w:b/>
              </w:rPr>
              <w:t xml:space="preserve">Agency is building/upgrading EMR systems for FPAR 2.0                                   </w:t>
            </w:r>
            <w:r w:rsidRPr="00A626B1">
              <w:rPr>
                <w:rFonts w:ascii="MS Gothic" w:eastAsia="MS Gothic" w:hAnsi="MS Gothic" w:hint="eastAsia"/>
                <w:b/>
              </w:rPr>
              <w:t>☐</w:t>
            </w:r>
            <w:r w:rsidRPr="00A626B1">
              <w:rPr>
                <w:b/>
              </w:rPr>
              <w:t xml:space="preserve">  Yes          </w:t>
            </w:r>
            <w:r w:rsidRPr="00A626B1">
              <w:rPr>
                <w:rFonts w:ascii="MS Gothic" w:eastAsia="MS Gothic" w:hAnsi="MS Gothic" w:hint="eastAsia"/>
                <w:b/>
              </w:rPr>
              <w:t>☐</w:t>
            </w:r>
            <w:r w:rsidRPr="00A626B1">
              <w:rPr>
                <w:b/>
              </w:rPr>
              <w:t xml:space="preserve">  No</w:t>
            </w:r>
            <w:bookmarkEnd w:id="39"/>
          </w:p>
        </w:tc>
      </w:tr>
      <w:tr w:rsidR="00787D53" w:rsidRPr="00137064" w14:paraId="3767C993" w14:textId="77777777" w:rsidTr="00181B6A">
        <w:trPr>
          <w:trHeight w:val="222"/>
        </w:trPr>
        <w:tc>
          <w:tcPr>
            <w:tcW w:w="9588" w:type="dxa"/>
            <w:shd w:val="clear" w:color="auto" w:fill="D9D9D9" w:themeFill="background1" w:themeFillShade="D9"/>
          </w:tcPr>
          <w:p w14:paraId="47CA4FE4" w14:textId="77777777" w:rsidR="00787D53" w:rsidRPr="00137064" w:rsidRDefault="00787D53" w:rsidP="00181B6A">
            <w:pPr>
              <w:rPr>
                <w:b/>
                <w:noProof/>
                <w:sz w:val="24"/>
                <w:szCs w:val="24"/>
              </w:rPr>
            </w:pPr>
          </w:p>
        </w:tc>
      </w:tr>
      <w:tr w:rsidR="00787D53" w14:paraId="6CE14A66" w14:textId="77777777" w:rsidTr="00181B6A">
        <w:trPr>
          <w:trHeight w:val="480"/>
        </w:trPr>
        <w:tc>
          <w:tcPr>
            <w:tcW w:w="9588" w:type="dxa"/>
            <w:shd w:val="clear" w:color="auto" w:fill="C6D9F1" w:themeFill="text2" w:themeFillTint="33"/>
          </w:tcPr>
          <w:p w14:paraId="23ACEDE3" w14:textId="77777777" w:rsidR="00787D53" w:rsidRPr="000A32C5" w:rsidRDefault="00787D53" w:rsidP="00181B6A">
            <w:pPr>
              <w:rPr>
                <w:szCs w:val="24"/>
              </w:rPr>
            </w:pPr>
            <w:r w:rsidRPr="0094101F">
              <w:rPr>
                <w:b/>
                <w:u w:val="single"/>
              </w:rPr>
              <w:t>Deliverable 3</w:t>
            </w:r>
            <w:r>
              <w:t xml:space="preserve">: </w:t>
            </w:r>
            <w:r w:rsidRPr="0022214F">
              <w:rPr>
                <w:szCs w:val="24"/>
              </w:rPr>
              <w:t xml:space="preserve"> </w:t>
            </w:r>
            <w:r w:rsidRPr="004B23B4">
              <w:rPr>
                <w:szCs w:val="24"/>
              </w:rPr>
              <w:t>By March 31, 202</w:t>
            </w:r>
            <w:r w:rsidRPr="000A32C5">
              <w:rPr>
                <w:szCs w:val="24"/>
              </w:rPr>
              <w:t>3</w:t>
            </w:r>
            <w:r w:rsidRPr="004B23B4">
              <w:rPr>
                <w:szCs w:val="24"/>
              </w:rPr>
              <w:t xml:space="preserve">, </w:t>
            </w:r>
            <w:r>
              <w:rPr>
                <w:szCs w:val="24"/>
              </w:rPr>
              <w:t xml:space="preserve">100% of </w:t>
            </w:r>
            <w:r w:rsidRPr="004B23B4">
              <w:rPr>
                <w:szCs w:val="24"/>
              </w:rPr>
              <w:t xml:space="preserve">subrecipients will </w:t>
            </w:r>
            <w:r w:rsidRPr="000A32C5">
              <w:rPr>
                <w:szCs w:val="24"/>
              </w:rPr>
              <w:t xml:space="preserve">provide and implement </w:t>
            </w:r>
            <w:r w:rsidRPr="004B23B4">
              <w:rPr>
                <w:szCs w:val="24"/>
              </w:rPr>
              <w:t>an out</w:t>
            </w:r>
            <w:r>
              <w:rPr>
                <w:szCs w:val="24"/>
              </w:rPr>
              <w:t>reach plan describing at least 2</w:t>
            </w:r>
            <w:r w:rsidRPr="004B23B4">
              <w:rPr>
                <w:szCs w:val="24"/>
              </w:rPr>
              <w:t xml:space="preserve"> outreach activities targeting to hard-to-reach and high need populations as reflec</w:t>
            </w:r>
            <w:r>
              <w:rPr>
                <w:szCs w:val="24"/>
              </w:rPr>
              <w:t>ted in their need’s assessment</w:t>
            </w:r>
            <w:r w:rsidRPr="00DC184F">
              <w:rPr>
                <w:szCs w:val="24"/>
              </w:rPr>
              <w:t xml:space="preserve">. Identified </w:t>
            </w:r>
            <w:r w:rsidRPr="00822691">
              <w:rPr>
                <w:szCs w:val="24"/>
              </w:rPr>
              <w:t>populations are women in need of publicly funded contraceptive services including but not limited to Appalachian, Latina and Non-Hispanic Black or African American women of childbearing age and those with disabilities.</w:t>
            </w:r>
            <w:r>
              <w:rPr>
                <w:szCs w:val="24"/>
              </w:rPr>
              <w:t xml:space="preserve"> </w:t>
            </w:r>
            <w:r w:rsidRPr="004B23B4">
              <w:rPr>
                <w:szCs w:val="24"/>
              </w:rPr>
              <w:t xml:space="preserve">The outreach plan should include the following: description of the activity, </w:t>
            </w:r>
            <w:r w:rsidRPr="00DC184F">
              <w:rPr>
                <w:szCs w:val="24"/>
              </w:rPr>
              <w:t>identified</w:t>
            </w:r>
            <w:r>
              <w:rPr>
                <w:color w:val="FF0000"/>
                <w:szCs w:val="24"/>
              </w:rPr>
              <w:t xml:space="preserve"> </w:t>
            </w:r>
            <w:r w:rsidRPr="004B23B4">
              <w:rPr>
                <w:szCs w:val="24"/>
              </w:rPr>
              <w:t>audience and documented need, evidence base supporting outreach activity and plan to evaluate outreach activity</w:t>
            </w:r>
            <w:r>
              <w:rPr>
                <w:szCs w:val="24"/>
              </w:rPr>
              <w:t xml:space="preserve">, and; </w:t>
            </w:r>
            <w:r w:rsidRPr="000A32C5">
              <w:rPr>
                <w:szCs w:val="24"/>
              </w:rPr>
              <w:t xml:space="preserve">By March 31, 2023, </w:t>
            </w:r>
            <w:r>
              <w:rPr>
                <w:szCs w:val="24"/>
              </w:rPr>
              <w:t xml:space="preserve">100% of </w:t>
            </w:r>
            <w:r w:rsidRPr="000A32C5">
              <w:rPr>
                <w:szCs w:val="24"/>
              </w:rPr>
              <w:t xml:space="preserve">subrecipients will conduct and report on at least 1 quality improvement project. </w:t>
            </w:r>
          </w:p>
          <w:p w14:paraId="3C2EDD01" w14:textId="77777777" w:rsidR="00787D53" w:rsidRDefault="00787D53" w:rsidP="00181B6A"/>
        </w:tc>
      </w:tr>
      <w:tr w:rsidR="00787D53" w14:paraId="0FCF47D7" w14:textId="77777777" w:rsidTr="00181B6A">
        <w:trPr>
          <w:trHeight w:val="894"/>
        </w:trPr>
        <w:tc>
          <w:tcPr>
            <w:tcW w:w="9588" w:type="dxa"/>
          </w:tcPr>
          <w:p w14:paraId="19F01F7F" w14:textId="77777777" w:rsidR="00787D53" w:rsidRDefault="003D52EF" w:rsidP="00181B6A">
            <w:pPr>
              <w:rPr>
                <w:b/>
              </w:rPr>
            </w:pPr>
            <w:bookmarkStart w:id="40" w:name="_Hlk52270343"/>
            <w:r>
              <w:rPr>
                <w:noProof/>
              </w:rPr>
              <w:pict w14:anchorId="5B3D301A">
                <v:shape id="_x0000_s1090" type="#_x0000_t202" style="position:absolute;margin-left:294.75pt;margin-top:5.95pt;width:149.25pt;height:29.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Oc5YAIAAK4EAAAOAAAAZHJzL2Uyb0RvYy54bWysVNuO2jAQfa/Uf7D8XhIoFDYirHahVJW2&#10;F2m3HzA4zkV1PK5tSOjX79hhWWjfqvJgjTPjM2fmzLC87VvFDtK6BnXOx6OUM6kFFo2ucv7jaftu&#10;wZnzoAtQqGXOj9Lx29XbN8vOZHKCNapCWkYg2mWdyXntvcmSxIlatuBGaKQmZ4m2BU9XWyWFhY7Q&#10;W5VM0vRD0qEtjEUhnaOvm8HJVxG/LKXw38rSSc9Uzombj6eN5y6cyWoJWWXB1I040YB/YNFCoynp&#10;GWoDHtjeNn9BtY2w6LD0I4FtgmXZCBlroGrG6R/VPNZgZKyFmuPMuU3u/8GKr4fvljVFzuecaWhJ&#10;oifZe3aPPZuE7nTGZRT0aCjM9/SZVI6VOvOA4qdjGtc16EreWYtdLaEgduPwMrl4OuC4ALLrvmBB&#10;aWDvMQL1pW1D66gZjNBJpeNZmUBFhJSLm9l0PuNMkO/9fBzskAKyl9fGOv9JYsuCkXNLykd0ODw4&#10;P4S+hIRkDlVTbBul4uXo1sqyA9CQ0GwV2HGmwHn6mPNt/EUstW+J+xC3mKVpHB/i4OL7SOcKV2nW&#10;5Xwym1IkE0DjXSrwZLaGGu50xRmoivZGeDv09IqVrXZnWtPtYny/OdV8lSRUtQFXD7SiK4RBFrT4&#10;qItoe2jUYBNdpYNbxu04NSdIFdQZdPL9rj/NBL0Ovh0WR9LO4rBAtPBk1Gh/c9bR8lAxv/ZgJbXt&#10;syb9b8bTadi2eJnO5hO62EvP7tIDWhBUzqkzg7n2cUMDS413NCdlEyV8ZXKaLlqK2PXTAoetu7zH&#10;qNe/mdUzAAAA//8DAFBLAwQUAAYACAAAACEAN4otUuAAAAAJAQAADwAAAGRycy9kb3ducmV2Lnht&#10;bEyPQU+DQBCF7yb+h82YeLNLjcgWWZqqMTHx0IAe2tsCUyCys4TdtvTfO570OHlf3nwvW892ECec&#10;fO9Iw3IRgUCqXdNTq+Hr8+1OgfDBUGMGR6jhgh7W+fVVZtLGnanAUxlawSXkU6OhC2FMpfR1h9b4&#10;hRuRODu4yZrA59TKZjJnLreDvI+iR2lNT/yhMyO+dFh/l0er4TWxl2TvN6583++K+GP7XO0Ohda3&#10;N/PmCUTAOfzB8KvP6pCzU+WO1HgxaIjVKmaUg+UKBANKKR5XaUiiB5B5Jv8vyH8AAAD//wMAUEsB&#10;Ai0AFAAGAAgAAAAhALaDOJL+AAAA4QEAABMAAAAAAAAAAAAAAAAAAAAAAFtDb250ZW50X1R5cGVz&#10;XS54bWxQSwECLQAUAAYACAAAACEAOP0h/9YAAACUAQAACwAAAAAAAAAAAAAAAAAvAQAAX3JlbHMv&#10;LnJlbHNQSwECLQAUAAYACAAAACEA68znOWACAACuBAAADgAAAAAAAAAAAAAAAAAuAgAAZHJzL2Uy&#10;b0RvYy54bWxQSwECLQAUAAYACAAAACEAN4otUuAAAAAJAQAADwAAAAAAAAAAAAAAAAC6BAAAZHJz&#10;L2Rvd25yZXYueG1sUEsFBgAAAAAEAAQA8wAAAMcFAAAAAA==&#10;" fillcolor="#d9d9d9" strokecolor="#4f81bd" strokeweight="2pt">
                  <v:textbox style="mso-next-textbox:#_x0000_s1090">
                    <w:txbxContent>
                      <w:p w14:paraId="14A097D1" w14:textId="77777777" w:rsidR="00181B6A" w:rsidRDefault="00181B6A" w:rsidP="00787D53"/>
                    </w:txbxContent>
                  </v:textbox>
                </v:shape>
              </w:pict>
            </w:r>
          </w:p>
          <w:p w14:paraId="2BF5091B" w14:textId="77777777" w:rsidR="00787D53" w:rsidRDefault="00787D53" w:rsidP="00181B6A">
            <w:pPr>
              <w:rPr>
                <w:b/>
                <w:noProof/>
              </w:rPr>
            </w:pPr>
            <w:r w:rsidRPr="001F3C90">
              <w:rPr>
                <w:b/>
              </w:rPr>
              <w:t xml:space="preserve">Total Amount Requested this </w:t>
            </w:r>
            <w:r>
              <w:rPr>
                <w:b/>
              </w:rPr>
              <w:t>Billing Period for Deliverable 3:</w:t>
            </w:r>
            <w:r w:rsidRPr="003960D7">
              <w:rPr>
                <w:b/>
                <w:noProof/>
              </w:rPr>
              <w:t xml:space="preserve"> </w:t>
            </w:r>
          </w:p>
          <w:p w14:paraId="726B0C99" w14:textId="77777777" w:rsidR="00787D53" w:rsidRPr="008773A2" w:rsidRDefault="00787D53" w:rsidP="00181B6A">
            <w:pPr>
              <w:rPr>
                <w:b/>
              </w:rPr>
            </w:pPr>
          </w:p>
        </w:tc>
      </w:tr>
      <w:tr w:rsidR="00787D53" w14:paraId="6C0FF924" w14:textId="77777777" w:rsidTr="00181B6A">
        <w:trPr>
          <w:trHeight w:val="765"/>
        </w:trPr>
        <w:tc>
          <w:tcPr>
            <w:tcW w:w="9588" w:type="dxa"/>
            <w:vAlign w:val="center"/>
          </w:tcPr>
          <w:p w14:paraId="1E03B922" w14:textId="77777777" w:rsidR="00787D53" w:rsidRDefault="003D52EF" w:rsidP="00181B6A">
            <w:pPr>
              <w:rPr>
                <w:b/>
                <w:noProof/>
              </w:rPr>
            </w:pPr>
            <w:r>
              <w:rPr>
                <w:noProof/>
              </w:rPr>
              <w:pict w14:anchorId="556B3833">
                <v:shape id="_x0000_s1091" type="#_x0000_t202" style="position:absolute;margin-left:334.5pt;margin-top:3pt;width:1in;height:29.25pt;z-index:48762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pujXgIAAK4EAAAOAAAAZHJzL2Uyb0RvYy54bWysVNuO2jAQfa/Uf7D8XhIoFDYirHahVJW2&#10;F2m3HzA4zkV1PK5tSOjX79gBlm3fqvIQ2Z7xmTPneFje9q1iB2ldgzrn41HKmdQCi0ZXOf/xtH23&#10;4Mx50AUo1DLnR+n47ertm2VnMjnBGlUhLSMQ7bLO5Lz23mRJ4kQtW3AjNFJTsETbgqetrZLCQkfo&#10;rUomafoh6dAWxqKQztHpZgjyVcQvSyn8t7J00jOVc+Lm49fG7y58k9USssqCqRtxogH/wKKFRlPR&#10;C9QGPLC9bf6Cahth0WHpRwLbBMuyETL2QN2M0z+6eazByNgLiePMRSb3/2DF18N3y5qCvLvhTENL&#10;Hj3J3rN77NkkyNMZl1HWo6E839MxpcZWnXlA8dMxjesadCXvrMWullAQvXG4mVxdHXBcANl1X7Cg&#10;MrD3GIH60rZBO1KDETrZdLxYE6gIOrwZT6cpRQSF3s/H0/ksVoDsfNlY5z9JbFlY5NyS8xEcDg/O&#10;BzKQnVNCLYeqKbaNUnFzdGtl2QHokdDbKrDjTIHzdJjzbfxFLLVvifqQt5ilxGcAdvF+rPEKV2nW&#10;5XwyG5gDPe9SgacmWkOCO11xBqqiuRHeDpK+YmWr3YXWdLsY32/O9a7TQlcbcPVAK9YPaZAFKz7q&#10;Iq49NGpYkw5Kh7CM03ESJzgVzBls8v2uj29iEZBCbIfFkayzOAwQDTwtarS/OetoeKiZX3uwkmT7&#10;rMn+6BZNW9xMZ/MJOWevI7vrCGhBUDknZYbl2scJDSw13tEzKZto4QuT0+OioYiqnwY4TN31Pma9&#10;/M2sngEAAP//AwBQSwMEFAAGAAgAAAAhAFshq/beAAAACAEAAA8AAABkcnMvZG93bnJldi54bWxM&#10;T8FOwkAUvJv4D5tn4k22oBSs3RLUmJh4IK0e4LbtPtqG7tumu0D5e58nOb2ZzGTeTLoabSdOOPjW&#10;kYLpJAKBVDnTUq3g5/vjYQnCB01Gd45QwQU9rLLbm1Qnxp0px1MRasEh5BOtoAmhT6T0VYNW+4nr&#10;kVjbu8HqwHSopRn0mcNtJ2dRFEurW+IPje7xrcHqUBytgveFvSx2fu2Kz902n39tXsvtPlfq/m5c&#10;v4AIOIZ/M/zV5+qQcafSHcl40SmI42feEhjwYX05fWRQMn+ag8xSeT0g+wUAAP//AwBQSwECLQAU&#10;AAYACAAAACEAtoM4kv4AAADhAQAAEwAAAAAAAAAAAAAAAAAAAAAAW0NvbnRlbnRfVHlwZXNdLnht&#10;bFBLAQItABQABgAIAAAAIQA4/SH/1gAAAJQBAAALAAAAAAAAAAAAAAAAAC8BAABfcmVscy8ucmVs&#10;c1BLAQItABQABgAIAAAAIQCsXpujXgIAAK4EAAAOAAAAAAAAAAAAAAAAAC4CAABkcnMvZTJvRG9j&#10;LnhtbFBLAQItABQABgAIAAAAIQBbIav23gAAAAgBAAAPAAAAAAAAAAAAAAAAALgEAABkcnMvZG93&#10;bnJldi54bWxQSwUGAAAAAAQABADzAAAAwwUAAAAA&#10;" fillcolor="#d9d9d9" strokecolor="#4f81bd" strokeweight="2pt">
                  <v:textbox style="mso-next-textbox:#_x0000_s1091">
                    <w:txbxContent>
                      <w:p w14:paraId="6E55567C" w14:textId="77777777" w:rsidR="00181B6A" w:rsidRDefault="00181B6A" w:rsidP="00787D53"/>
                    </w:txbxContent>
                  </v:textbox>
                </v:shape>
              </w:pict>
            </w:r>
            <w:r w:rsidR="00787D53" w:rsidRPr="00EB5E45">
              <w:rPr>
                <w:rFonts w:cs="Times New Roman"/>
                <w:b/>
              </w:rPr>
              <w:t>Number of outreach events (@ $</w:t>
            </w:r>
            <w:r w:rsidR="00787D53">
              <w:rPr>
                <w:rFonts w:cs="Times New Roman"/>
                <w:b/>
              </w:rPr>
              <w:t>20</w:t>
            </w:r>
            <w:r w:rsidR="00787D53" w:rsidRPr="00EB5E45">
              <w:rPr>
                <w:rFonts w:cs="Times New Roman"/>
                <w:b/>
              </w:rPr>
              <w:t>00 each)</w:t>
            </w:r>
            <w:r w:rsidR="00787D53" w:rsidRPr="00EB5E45">
              <w:rPr>
                <w:b/>
                <w:noProof/>
              </w:rPr>
              <w:t xml:space="preserve"> </w:t>
            </w:r>
          </w:p>
          <w:p w14:paraId="0FE1FF68" w14:textId="77777777" w:rsidR="00787D53" w:rsidRPr="00392D65" w:rsidRDefault="00787D53" w:rsidP="00181B6A">
            <w:pPr>
              <w:rPr>
                <w:b/>
              </w:rPr>
            </w:pPr>
            <w:r w:rsidRPr="00F0116C">
              <w:rPr>
                <w:i/>
              </w:rPr>
              <w:t xml:space="preserve">Attach </w:t>
            </w:r>
            <w:r>
              <w:rPr>
                <w:i/>
              </w:rPr>
              <w:t>O</w:t>
            </w:r>
            <w:r w:rsidRPr="00F0116C">
              <w:rPr>
                <w:i/>
              </w:rPr>
              <w:t xml:space="preserve">utreach </w:t>
            </w:r>
            <w:r>
              <w:rPr>
                <w:i/>
              </w:rPr>
              <w:t>Reporting form</w:t>
            </w:r>
            <w:r w:rsidRPr="00F0116C">
              <w:rPr>
                <w:i/>
              </w:rPr>
              <w:t xml:space="preserve"> in GMIS in the </w:t>
            </w:r>
            <w:r>
              <w:rPr>
                <w:i/>
              </w:rPr>
              <w:t>expense report</w:t>
            </w:r>
            <w:r w:rsidRPr="00F0116C">
              <w:rPr>
                <w:i/>
              </w:rPr>
              <w:t xml:space="preserve"> section.</w:t>
            </w:r>
          </w:p>
        </w:tc>
      </w:tr>
      <w:tr w:rsidR="00787D53" w14:paraId="6B4045D4" w14:textId="77777777" w:rsidTr="00181B6A">
        <w:trPr>
          <w:trHeight w:val="1043"/>
        </w:trPr>
        <w:tc>
          <w:tcPr>
            <w:tcW w:w="9588" w:type="dxa"/>
            <w:vAlign w:val="center"/>
          </w:tcPr>
          <w:p w14:paraId="3BD5DB68" w14:textId="77777777" w:rsidR="00787D53" w:rsidRDefault="003D52EF" w:rsidP="00181B6A">
            <w:pPr>
              <w:rPr>
                <w:b/>
                <w:noProof/>
              </w:rPr>
            </w:pPr>
            <w:r>
              <w:rPr>
                <w:noProof/>
              </w:rPr>
              <w:pict w14:anchorId="0D57E5CE">
                <v:shape id="_x0000_s1093" type="#_x0000_t202" style="position:absolute;margin-left:334.95pt;margin-top:1pt;width:71.4pt;height:29.25pt;z-index:48762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gcIYQIAAK0EAAAOAAAAZHJzL2Uyb0RvYy54bWysVNtu2zAMfR+wfxD0vtjJcqtRp2ibZRjQ&#10;XYB2H0DL8gWTRU1SYmdfP0pO03R7G5YHgxKpw0MeMtc3Q6fYQVrXos75dJJyJrXAstV1zr8/7d6t&#10;OXMedAkKtcz5UTp+s3n75ro3mZxhg6qUlhGIdllvct54b7IkcaKRHbgJGqnJWaHtwNPR1klpoSf0&#10;TiWzNF0mPdrSWBTSObrdjk6+ifhVJYX/WlVOeqZyTtx8/Nr4LcI32VxDVlswTStONOAfWHTQakp6&#10;htqCB7a37V9QXSssOqz8RGCXYFW1QsYaqJpp+kc1jw0YGWuh5jhzbpP7f7Diy+GbZW2Z8yVnGjqS&#10;6EkOnt3hwGahO71xGQU9GgrzA12TyrFSZx5Q/HBM430Dupa31mLfSCiJ3TS8TC6ejjgugBT9Zywp&#10;Dew9RqChsl1oHTWDETqpdDwrE6gIurxKl6s1eQS53q+m89UiZoDs+bGxzn+U2LFg5NyS8BEcDg/O&#10;BzKQPYeEXA5VW+5apeLh6O6VZQegGaHRKrHnTIHzdJnzXfxFLLXviPoYt16kaZweAnbxfczxCldp&#10;1ud8tphTJBNA010p8GR2hvrtdM0ZqJrWRng7tvQVK1sXZ1rz3Xp6tz3V/CpJqGoLrhlpRVcIgyxI&#10;8UGX0fbQqtEmukoHt4zLcWpOUCqIM8rkh2KII3EVkIKvwPJI0lkc94f2nYwG7S/OetodKubnHqyk&#10;tn3SJP/VdD4PyxYP88VqRgd76SkuPaAFQeWcOjOa9z4uaGCp8ZbGpGqjhC9MTsNFOxG7ftrfsHSX&#10;5xj18i+z+Q0AAP//AwBQSwMEFAAGAAgAAAAhAMZsahffAAAACAEAAA8AAABkcnMvZG93bnJldi54&#10;bWxMj0FLw0AQhe+C/2EZwZvdNNCkjdmUqgiCB0n00N422WkSzM6G7LZN/73jSY/D93jzvXw720Gc&#10;cfK9IwXLRQQCqXGmp1bB1+frwxqED5qMHhyhgit62Ba3N7nOjLtQiecqtIJLyGdaQRfCmEnpmw6t&#10;9gs3IjE7usnqwOfUSjPpC5fbQcZRlEire+IPnR7xucPmuzpZBS+pvaYHv3PV22Ffrt4/nur9sVTq&#10;/m7ePYIIOIe/MPzqszoU7FS7ExkvBgVJstlwVEHMk5ivl3EKomYQrUAWufw/oPgBAAD//wMAUEsB&#10;Ai0AFAAGAAgAAAAhALaDOJL+AAAA4QEAABMAAAAAAAAAAAAAAAAAAAAAAFtDb250ZW50X1R5cGVz&#10;XS54bWxQSwECLQAUAAYACAAAACEAOP0h/9YAAACUAQAACwAAAAAAAAAAAAAAAAAvAQAAX3JlbHMv&#10;LnJlbHNQSwECLQAUAAYACAAAACEAqDIHCGECAACtBAAADgAAAAAAAAAAAAAAAAAuAgAAZHJzL2Uy&#10;b0RvYy54bWxQSwECLQAUAAYACAAAACEAxmxqF98AAAAIAQAADwAAAAAAAAAAAAAAAAC7BAAAZHJz&#10;L2Rvd25yZXYueG1sUEsFBgAAAAAEAAQA8wAAAMcFAAAAAA==&#10;" fillcolor="#d9d9d9" strokecolor="#4f81bd" strokeweight="2pt">
                  <v:textbox style="mso-next-textbox:#_x0000_s1093">
                    <w:txbxContent>
                      <w:p w14:paraId="6C74C650" w14:textId="77777777" w:rsidR="00181B6A" w:rsidRDefault="00181B6A" w:rsidP="00787D53"/>
                    </w:txbxContent>
                  </v:textbox>
                </v:shape>
              </w:pict>
            </w:r>
            <w:r w:rsidR="00787D53">
              <w:rPr>
                <w:b/>
                <w:noProof/>
              </w:rPr>
              <w:t xml:space="preserve">Quality Improvement Plan has been implemented (@ $1000 for each </w:t>
            </w:r>
          </w:p>
          <w:p w14:paraId="164EEC0A" w14:textId="77777777" w:rsidR="00787D53" w:rsidRDefault="00787D53" w:rsidP="00181B6A">
            <w:pPr>
              <w:rPr>
                <w:b/>
                <w:noProof/>
              </w:rPr>
            </w:pPr>
            <w:r>
              <w:rPr>
                <w:b/>
                <w:noProof/>
              </w:rPr>
              <w:t>part submitted):</w:t>
            </w:r>
            <w:r w:rsidRPr="003960D7">
              <w:rPr>
                <w:b/>
                <w:noProof/>
              </w:rPr>
              <w:t xml:space="preserve"> </w:t>
            </w:r>
          </w:p>
          <w:p w14:paraId="6CC20B81" w14:textId="77777777" w:rsidR="00787D53" w:rsidRPr="00141943" w:rsidRDefault="00787D53" w:rsidP="00181B6A">
            <w:pPr>
              <w:rPr>
                <w:bCs/>
                <w:i/>
                <w:iCs/>
                <w:noProof/>
              </w:rPr>
            </w:pPr>
            <w:r>
              <w:rPr>
                <w:bCs/>
                <w:i/>
                <w:iCs/>
                <w:noProof/>
              </w:rPr>
              <w:t>Attach RHWP QI plan template in GMIS in the expense report section.</w:t>
            </w:r>
          </w:p>
        </w:tc>
      </w:tr>
      <w:bookmarkEnd w:id="40"/>
      <w:tr w:rsidR="00787D53" w14:paraId="3ED663F1" w14:textId="77777777" w:rsidTr="00181B6A">
        <w:trPr>
          <w:trHeight w:val="272"/>
        </w:trPr>
        <w:tc>
          <w:tcPr>
            <w:tcW w:w="9588" w:type="dxa"/>
            <w:shd w:val="clear" w:color="auto" w:fill="D9D9D9" w:themeFill="background1" w:themeFillShade="D9"/>
          </w:tcPr>
          <w:p w14:paraId="1BC3BA7F" w14:textId="77777777" w:rsidR="00787D53" w:rsidRPr="00EB5E45" w:rsidRDefault="00787D53" w:rsidP="00181B6A">
            <w:pPr>
              <w:rPr>
                <w:b/>
                <w:noProof/>
                <w:sz w:val="24"/>
                <w:szCs w:val="24"/>
              </w:rPr>
            </w:pPr>
          </w:p>
        </w:tc>
      </w:tr>
      <w:tr w:rsidR="00787D53" w14:paraId="3A7EA990" w14:textId="77777777" w:rsidTr="00181B6A">
        <w:trPr>
          <w:trHeight w:val="516"/>
        </w:trPr>
        <w:tc>
          <w:tcPr>
            <w:tcW w:w="9588" w:type="dxa"/>
            <w:shd w:val="clear" w:color="auto" w:fill="C6D9F1" w:themeFill="text2" w:themeFillTint="33"/>
          </w:tcPr>
          <w:p w14:paraId="41C4EB2B" w14:textId="77777777" w:rsidR="00787D53" w:rsidRPr="008773A2" w:rsidRDefault="00787D53" w:rsidP="00181B6A">
            <w:pPr>
              <w:rPr>
                <w:b/>
                <w:i/>
                <w:sz w:val="18"/>
                <w:szCs w:val="18"/>
              </w:rPr>
            </w:pPr>
            <w:r>
              <w:rPr>
                <w:b/>
                <w:u w:val="single"/>
              </w:rPr>
              <w:t xml:space="preserve">Deliverable 4: </w:t>
            </w:r>
            <w:r w:rsidRPr="000A32C5">
              <w:rPr>
                <w:b/>
                <w:szCs w:val="24"/>
                <w:u w:val="single"/>
              </w:rPr>
              <w:t>(optional; limit one sub-recipient; max $200,000 in funding; amount not included in total funding)</w:t>
            </w:r>
            <w:r w:rsidRPr="000A32C5">
              <w:rPr>
                <w:b/>
                <w:szCs w:val="24"/>
              </w:rPr>
              <w:t xml:space="preserve"> </w:t>
            </w:r>
            <w:r w:rsidRPr="000A32C5">
              <w:rPr>
                <w:szCs w:val="24"/>
              </w:rPr>
              <w:t>By March 31, 202</w:t>
            </w:r>
            <w:r>
              <w:rPr>
                <w:szCs w:val="24"/>
              </w:rPr>
              <w:t>3</w:t>
            </w:r>
            <w:r w:rsidRPr="000A32C5">
              <w:rPr>
                <w:szCs w:val="24"/>
              </w:rPr>
              <w:t>, RHWP clinician/provider will develop and implement clinical training program promoting evidence-based clinical standards.</w:t>
            </w:r>
          </w:p>
        </w:tc>
      </w:tr>
      <w:tr w:rsidR="00787D53" w14:paraId="2288DA9C" w14:textId="77777777" w:rsidTr="00181B6A">
        <w:trPr>
          <w:trHeight w:val="745"/>
        </w:trPr>
        <w:tc>
          <w:tcPr>
            <w:tcW w:w="9588" w:type="dxa"/>
          </w:tcPr>
          <w:p w14:paraId="283BC418" w14:textId="77777777" w:rsidR="00787D53" w:rsidRDefault="003D52EF" w:rsidP="00181B6A">
            <w:pPr>
              <w:rPr>
                <w:b/>
              </w:rPr>
            </w:pPr>
            <w:r>
              <w:rPr>
                <w:noProof/>
              </w:rPr>
              <w:pict w14:anchorId="0017CB2F">
                <v:shape id="_x0000_s1092" type="#_x0000_t202" style="position:absolute;margin-left:294.75pt;margin-top:6.35pt;width:149.25pt;height:29.25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beTYAIAALAEAAAOAAAAZHJzL2Uyb0RvYy54bWysVNuO2jAQfa/Uf7D8XkIoFDYirHahVJW2&#10;F2m3HzA4zkV1PK5tSOjX79hhWWjfqvJgjTPjM2fmzLC87VvFDtK6BnXO09GYM6kFFo2ucv7jaftu&#10;wZnzoAtQqGXOj9Lx29XbN8vOZHKCNapCWkYg2mWdyXntvcmSxIlatuBGaKQmZ4m2BU9XWyWFhY7Q&#10;W5VMxuMPSYe2MBaFdI6+bgYnX0X8spTCfytLJz1TOSduPp42nrtwJqslZJUFUzfiRAP+gUULjaak&#10;Z6gNeGB72/wF1TbCosPSjwS2CZZlI2SsgapJx39U81iDkbEWao4z5za5/wcrvh6+W9YUpF3KmYaW&#10;NHqSvWf32LNJaE9nXEZRj4bifE+fKTSW6swDip+OaVzXoCt5Zy12tYSC6KXhZXLxdMBxAWTXfcGC&#10;0sDeYwTqS9uG3lE3GKGTTMezNIGKCCkXN7PpfMaZIN/7eRrskAKyl9fGOv9JYsuCkXNL0kd0ODw4&#10;P4S+hIRkDlVTbBul4uXo1sqyA9CU0HAV2HGmwHn6mPNt/EUstW+J+xC3mI3HcX6Ig4vvI50rXKVZ&#10;l/PJbEqRTADNd6nAk9ka6rjTFWegKloc4e3Q0ytWttqdaU23i/R+c6r5KkmoagOuHmhFVwiDLGjx&#10;URfR9tCowSa6Sge3jOtxak6QKqgz6OT7XT8MRawwOHdYHEk8i8MK0cqTUaP9zVlH60PV/NqDldS3&#10;z5oG4CadTsO+xct0Np/QxV56dpce0IKgck6tGcy1jzsaaGq8o0Epm6jhK5PTeNFaxLafVjjs3eU9&#10;Rr3+0ayeAQ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AkMbeTYAIAALAEAAAOAAAAAAAAAAAAAAAAAC4CAABkcnMvZTJv&#10;RG9jLnhtbFBLAQItABQABgAIAAAAIQDQw5dJ3wAAAAkBAAAPAAAAAAAAAAAAAAAAALoEAABkcnMv&#10;ZG93bnJldi54bWxQSwUGAAAAAAQABADzAAAAxgUAAAAA&#10;" fillcolor="#d9d9d9" strokecolor="#4f81bd" strokeweight="2pt">
                  <v:textbox style="mso-next-textbox:#_x0000_s1092">
                    <w:txbxContent>
                      <w:p w14:paraId="3C7D30BB" w14:textId="77777777" w:rsidR="00181B6A" w:rsidRDefault="00181B6A" w:rsidP="00787D53"/>
                    </w:txbxContent>
                  </v:textbox>
                </v:shape>
              </w:pict>
            </w:r>
          </w:p>
          <w:p w14:paraId="17DE8AD6" w14:textId="77777777" w:rsidR="00787D53" w:rsidRDefault="00787D53" w:rsidP="00181B6A">
            <w:pPr>
              <w:rPr>
                <w:b/>
              </w:rPr>
            </w:pPr>
            <w:r w:rsidRPr="001F3C90">
              <w:rPr>
                <w:b/>
              </w:rPr>
              <w:t xml:space="preserve">Total Amount Requested this </w:t>
            </w:r>
            <w:r>
              <w:rPr>
                <w:b/>
              </w:rPr>
              <w:t>Billing Period for Deliverable 4:</w:t>
            </w:r>
            <w:r w:rsidRPr="003960D7">
              <w:rPr>
                <w:b/>
                <w:noProof/>
              </w:rPr>
              <w:t xml:space="preserve"> </w:t>
            </w:r>
          </w:p>
          <w:p w14:paraId="4F80FD79" w14:textId="77777777" w:rsidR="00787D53" w:rsidRPr="008773A2" w:rsidRDefault="00787D53" w:rsidP="00181B6A">
            <w:pPr>
              <w:rPr>
                <w:b/>
              </w:rPr>
            </w:pPr>
          </w:p>
        </w:tc>
      </w:tr>
      <w:tr w:rsidR="00787D53" w14:paraId="24B8747B" w14:textId="77777777" w:rsidTr="00181B6A">
        <w:trPr>
          <w:trHeight w:val="731"/>
        </w:trPr>
        <w:tc>
          <w:tcPr>
            <w:tcW w:w="9588" w:type="dxa"/>
          </w:tcPr>
          <w:p w14:paraId="7737495E" w14:textId="77777777" w:rsidR="00787D53" w:rsidRDefault="00787D53" w:rsidP="00181B6A">
            <w:pPr>
              <w:rPr>
                <w:rFonts w:cs="Arial"/>
                <w:b/>
              </w:rPr>
            </w:pPr>
          </w:p>
          <w:p w14:paraId="1F068BEB" w14:textId="77777777" w:rsidR="00787D53" w:rsidRDefault="00787D53" w:rsidP="00181B6A">
            <w:pPr>
              <w:rPr>
                <w:rFonts w:cs="Arial"/>
                <w:b/>
              </w:rPr>
            </w:pPr>
            <w:r>
              <w:rPr>
                <w:rFonts w:cs="Arial"/>
                <w:b/>
              </w:rPr>
              <w:t xml:space="preserve">Clinical Contraceptive Training Program implemented:                             </w:t>
            </w:r>
            <w:r w:rsidRPr="004720C7">
              <w:rPr>
                <w:rFonts w:ascii="MS Gothic" w:eastAsia="MS Gothic" w:hAnsi="MS Gothic" w:hint="eastAsia"/>
                <w:b/>
              </w:rPr>
              <w:t>☐</w:t>
            </w:r>
            <w:r w:rsidRPr="004720C7">
              <w:rPr>
                <w:b/>
              </w:rPr>
              <w:t xml:space="preserve">  Yes          </w:t>
            </w:r>
            <w:r w:rsidRPr="004720C7">
              <w:rPr>
                <w:rFonts w:ascii="MS Gothic" w:eastAsia="MS Gothic" w:hAnsi="MS Gothic" w:hint="eastAsia"/>
                <w:b/>
              </w:rPr>
              <w:t>☐</w:t>
            </w:r>
            <w:r w:rsidRPr="004720C7">
              <w:rPr>
                <w:b/>
              </w:rPr>
              <w:t xml:space="preserve">  No</w:t>
            </w:r>
          </w:p>
          <w:p w14:paraId="59327815" w14:textId="77777777" w:rsidR="00787D53" w:rsidRDefault="00787D53" w:rsidP="00181B6A">
            <w:pPr>
              <w:rPr>
                <w:rFonts w:cs="Arial"/>
                <w:bCs/>
                <w:i/>
                <w:iCs/>
              </w:rPr>
            </w:pPr>
            <w:r w:rsidRPr="005440F7">
              <w:rPr>
                <w:rFonts w:cs="Arial"/>
                <w:bCs/>
                <w:i/>
                <w:iCs/>
              </w:rPr>
              <w:t>Provide documentation of activities from training plan program.</w:t>
            </w:r>
          </w:p>
          <w:p w14:paraId="0035A2F0" w14:textId="77777777" w:rsidR="00787D53" w:rsidRPr="005440F7" w:rsidRDefault="00787D53" w:rsidP="00181B6A">
            <w:pPr>
              <w:rPr>
                <w:bCs/>
                <w:i/>
                <w:iCs/>
              </w:rPr>
            </w:pPr>
          </w:p>
        </w:tc>
      </w:tr>
      <w:tr w:rsidR="00787D53" w14:paraId="2612EE5B" w14:textId="77777777" w:rsidTr="00181B6A">
        <w:trPr>
          <w:trHeight w:val="287"/>
        </w:trPr>
        <w:tc>
          <w:tcPr>
            <w:tcW w:w="9588" w:type="dxa"/>
            <w:shd w:val="clear" w:color="auto" w:fill="D9D9D9" w:themeFill="background1" w:themeFillShade="D9"/>
          </w:tcPr>
          <w:p w14:paraId="53595B5D" w14:textId="77777777" w:rsidR="00787D53" w:rsidRPr="00EB5E45" w:rsidRDefault="00787D53" w:rsidP="00181B6A">
            <w:pPr>
              <w:rPr>
                <w:b/>
                <w:noProof/>
                <w:sz w:val="24"/>
                <w:szCs w:val="24"/>
              </w:rPr>
            </w:pPr>
          </w:p>
        </w:tc>
      </w:tr>
      <w:tr w:rsidR="00787D53" w14:paraId="4FB2B6CA" w14:textId="77777777" w:rsidTr="00181B6A">
        <w:trPr>
          <w:trHeight w:val="1019"/>
        </w:trPr>
        <w:tc>
          <w:tcPr>
            <w:tcW w:w="9588" w:type="dxa"/>
            <w:shd w:val="clear" w:color="auto" w:fill="C6D9F1" w:themeFill="text2" w:themeFillTint="33"/>
          </w:tcPr>
          <w:p w14:paraId="3F4EDE4B" w14:textId="77777777" w:rsidR="00787D53" w:rsidRPr="00CC4000" w:rsidRDefault="00787D53" w:rsidP="00181B6A">
            <w:pPr>
              <w:spacing w:line="256" w:lineRule="auto"/>
              <w:rPr>
                <w:b/>
                <w:color w:val="000000"/>
                <w:szCs w:val="24"/>
              </w:rPr>
            </w:pPr>
            <w:r>
              <w:rPr>
                <w:b/>
                <w:u w:val="single"/>
              </w:rPr>
              <w:t>Deliverable 5</w:t>
            </w:r>
            <w:r>
              <w:t>:</w:t>
            </w:r>
            <w:r>
              <w:rPr>
                <w:szCs w:val="24"/>
              </w:rPr>
              <w:t xml:space="preserve"> </w:t>
            </w:r>
            <w:r>
              <w:rPr>
                <w:b/>
                <w:szCs w:val="24"/>
                <w:u w:val="single"/>
              </w:rPr>
              <w:t xml:space="preserve">(optional; limit up </w:t>
            </w:r>
            <w:r w:rsidRPr="001E5C1A">
              <w:rPr>
                <w:b/>
                <w:szCs w:val="24"/>
                <w:u w:val="single"/>
              </w:rPr>
              <w:t xml:space="preserve">to 12 subrecipients; max 40,000 </w:t>
            </w:r>
            <w:r>
              <w:rPr>
                <w:b/>
                <w:szCs w:val="24"/>
                <w:u w:val="single"/>
              </w:rPr>
              <w:t>in funding; amount not included in total funding)</w:t>
            </w:r>
            <w:r>
              <w:rPr>
                <w:b/>
                <w:szCs w:val="24"/>
              </w:rPr>
              <w:t xml:space="preserve"> </w:t>
            </w:r>
            <w:r>
              <w:rPr>
                <w:bCs/>
                <w:szCs w:val="24"/>
              </w:rPr>
              <w:t>By March 31, 202</w:t>
            </w:r>
            <w:r w:rsidRPr="001F118F">
              <w:rPr>
                <w:bCs/>
                <w:szCs w:val="24"/>
              </w:rPr>
              <w:t>3</w:t>
            </w:r>
            <w:r>
              <w:rPr>
                <w:bCs/>
                <w:szCs w:val="24"/>
              </w:rPr>
              <w:t>, the existing Title X family planning clinic will identify and provide RHWP services to one or more of the identified special populations.</w:t>
            </w:r>
            <w:r>
              <w:rPr>
                <w:b/>
                <w:color w:val="000000"/>
                <w:szCs w:val="24"/>
              </w:rPr>
              <w:t xml:space="preserve"> </w:t>
            </w:r>
          </w:p>
        </w:tc>
      </w:tr>
      <w:tr w:rsidR="00787D53" w:rsidRPr="008773A2" w14:paraId="31138255" w14:textId="77777777" w:rsidTr="00181B6A">
        <w:trPr>
          <w:trHeight w:val="775"/>
        </w:trPr>
        <w:tc>
          <w:tcPr>
            <w:tcW w:w="9588" w:type="dxa"/>
            <w:vAlign w:val="center"/>
          </w:tcPr>
          <w:p w14:paraId="161B5188" w14:textId="77777777" w:rsidR="00787D53" w:rsidRPr="004B592C" w:rsidRDefault="003D52EF" w:rsidP="00181B6A">
            <w:pPr>
              <w:rPr>
                <w:rFonts w:ascii="Calibri" w:eastAsia="Calibri" w:hAnsi="Calibri" w:cs="Times New Roman"/>
                <w:b/>
              </w:rPr>
            </w:pPr>
            <w:r>
              <w:rPr>
                <w:noProof/>
              </w:rPr>
              <w:pict w14:anchorId="2BDA7828">
                <v:shape id="Text Box 21" o:spid="_x0000_s1094" type="#_x0000_t202" style="position:absolute;margin-left:295.35pt;margin-top:-4.55pt;width:149.25pt;height:29.25pt;z-index:-156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S9pYwIAALEEAAAOAAAAZHJzL2Uyb0RvYy54bWysVNtu2zAMfR+wfxD0vjjOnDU14hRtsgwD&#10;ugvQ7gMYWb5gsqhJSuzs60fJaZZsb8PyYJAidXR4SGZ5N3SKHaR1LeqCp5MpZ1ILLFtdF/zb8/bN&#10;gjPnQZegUMuCH6Xjd6vXr5a9yeUMG1SltIxAtMt7U/DGe5MniRON7MBN0EhNwQptB55cWyelhZ7Q&#10;O5XMptN3SY+2NBaFdI5ON2OQryJ+VUnhv1SVk56pghM3H782fnfhm6yWkNcWTNOKEw34BxYdtJoe&#10;PUNtwAPb2/YvqK4VFh1WfiKwS7CqWiFjDVRNOv2jmqcGjIy1kDjOnGVy/w9WfD58tawtCz5LOdPQ&#10;UY+e5eDZAw6Mjkif3ric0p4MJfqBzqnPsVZnHlF8d0zjugFdy3trsW8klMQv3kwuro44LoDs+k9Y&#10;0juw9xiBhsp2QTySgxE69el47k3gIsKTi9t5djPnTFDs7U0abCKXQP5y21jnP0jsWDAKbqn3ER0O&#10;j86PqS8p4TGHqi23rVLRObq1suwANCY0XSX2nClwng4Lvo2/iKX2HXEf8xbz6TQOEHFw8X6kc4Wr&#10;NOtJ2nlGmUwADXilwJPZGZLc6ZozUDVtjvB21PSKla13Z1rZdpE+bE41Xz0SqtqAa0ZaMTTOdejF&#10;e13GGffQqtEmukqHomXcj5M4oVWhO2Of/LAb4lSk5xHYYXmk5lkcd4h2nowG7U/OetofqubHHqwk&#10;3T5qGoDbNMvCwkUnm9/MyLGXkd1lBLQgqIKTNKO59nFJA02N9zQoVRt7GGiOTEjs4NBeRNlPOxwW&#10;79KPWb//aVa/AAAA//8DAFBLAwQUAAYACAAAACEA41SubOIAAAAJAQAADwAAAGRycy9kb3ducmV2&#10;LnhtbEyPTU/CQBCG7yb+h82YeIMtBOyHnRLUmJh4MK0e4LZth7axO9t0Fyj/nuWkx8n75H2fSTeT&#10;7sWJRtsZRljMAxDElak7bhB+vt9nEQjrFNeqN0wIF7Kwye7vUpXU5sw5nQrXCF/CNlEIrXNDIqWt&#10;WtLKzs1A7LODGbVy/hwbWY/q7Mt1L5dB8CS16tgvtGqg15aq3+KoEd5CfQn3dmuKj/0uX39+vZS7&#10;Q474+DBtn0E4mtwfDDd9rw6ZdyrNkWsreoR1HIQeRZjFCxAeiKJ4CaJEWMUrkFkq/3+QXQEAAP//&#10;AwBQSwECLQAUAAYACAAAACEAtoM4kv4AAADhAQAAEwAAAAAAAAAAAAAAAAAAAAAAW0NvbnRlbnRf&#10;VHlwZXNdLnhtbFBLAQItABQABgAIAAAAIQA4/SH/1gAAAJQBAAALAAAAAAAAAAAAAAAAAC8BAABf&#10;cmVscy8ucmVsc1BLAQItABQABgAIAAAAIQBK1S9pYwIAALEEAAAOAAAAAAAAAAAAAAAAAC4CAABk&#10;cnMvZTJvRG9jLnhtbFBLAQItABQABgAIAAAAIQDjVK5s4gAAAAkBAAAPAAAAAAAAAAAAAAAAAL0E&#10;AABkcnMvZG93bnJldi54bWxQSwUGAAAAAAQABADzAAAAzAUAAAAA&#10;" fillcolor="#d9d9d9" strokecolor="#4f81bd" strokeweight="2pt">
                  <v:textbox style="mso-next-textbox:#Text Box 21">
                    <w:txbxContent>
                      <w:p w14:paraId="42516DB3" w14:textId="77777777" w:rsidR="00181B6A" w:rsidRDefault="00181B6A" w:rsidP="00787D53"/>
                    </w:txbxContent>
                  </v:textbox>
                </v:shape>
              </w:pict>
            </w:r>
            <w:r w:rsidR="00787D53">
              <w:rPr>
                <w:rFonts w:ascii="Calibri" w:eastAsia="Calibri" w:hAnsi="Calibri" w:cs="Times New Roman"/>
                <w:b/>
              </w:rPr>
              <w:t>Total Amount Requested this Billing Period for Deliverable 5:</w:t>
            </w:r>
            <w:r w:rsidR="00787D53">
              <w:rPr>
                <w:rFonts w:ascii="Calibri" w:eastAsia="Calibri" w:hAnsi="Calibri" w:cs="Times New Roman"/>
                <w:b/>
                <w:noProof/>
              </w:rPr>
              <w:t xml:space="preserve"> </w:t>
            </w:r>
          </w:p>
        </w:tc>
      </w:tr>
      <w:tr w:rsidR="00787D53" w:rsidRPr="00500A5A" w14:paraId="2C4DDCAA" w14:textId="77777777" w:rsidTr="00181B6A">
        <w:trPr>
          <w:trHeight w:val="775"/>
        </w:trPr>
        <w:tc>
          <w:tcPr>
            <w:tcW w:w="9588" w:type="dxa"/>
            <w:vAlign w:val="center"/>
          </w:tcPr>
          <w:p w14:paraId="547BCBFF" w14:textId="77777777" w:rsidR="00787D53" w:rsidRPr="00EC4F03" w:rsidRDefault="00787D53" w:rsidP="00181B6A">
            <w:pPr>
              <w:rPr>
                <w:rFonts w:cs="Arial"/>
                <w:b/>
              </w:rPr>
            </w:pPr>
            <w:r>
              <w:rPr>
                <w:b/>
              </w:rPr>
              <w:t xml:space="preserve">Infrastructure is in place to provide services to special populations                       </w:t>
            </w:r>
            <w:r>
              <w:rPr>
                <w:rFonts w:ascii="MS Gothic" w:eastAsia="MS Gothic" w:hAnsi="MS Gothic" w:hint="eastAsia"/>
                <w:b/>
              </w:rPr>
              <w:t>☐</w:t>
            </w:r>
            <w:r>
              <w:rPr>
                <w:b/>
              </w:rPr>
              <w:t xml:space="preserve">  Yes    </w:t>
            </w:r>
            <w:r w:rsidRPr="006E0EDA">
              <w:rPr>
                <w:b/>
              </w:rPr>
              <w:t xml:space="preserve">     </w:t>
            </w:r>
            <w:r>
              <w:rPr>
                <w:rFonts w:ascii="MS Gothic" w:eastAsia="MS Gothic" w:hAnsi="MS Gothic" w:hint="eastAsia"/>
                <w:b/>
              </w:rPr>
              <w:t>☐</w:t>
            </w:r>
            <w:r>
              <w:rPr>
                <w:b/>
              </w:rPr>
              <w:t xml:space="preserve">  </w:t>
            </w:r>
            <w:r w:rsidRPr="006E0EDA">
              <w:rPr>
                <w:b/>
              </w:rPr>
              <w:t>No</w:t>
            </w:r>
          </w:p>
        </w:tc>
      </w:tr>
      <w:tr w:rsidR="00787D53" w:rsidRPr="00500A5A" w14:paraId="7BCEBCAB" w14:textId="77777777" w:rsidTr="00181B6A">
        <w:trPr>
          <w:trHeight w:val="775"/>
        </w:trPr>
        <w:tc>
          <w:tcPr>
            <w:tcW w:w="9588" w:type="dxa"/>
            <w:vAlign w:val="center"/>
          </w:tcPr>
          <w:p w14:paraId="4217363B" w14:textId="77777777" w:rsidR="00787D53" w:rsidRDefault="003D52EF" w:rsidP="00181B6A">
            <w:pPr>
              <w:rPr>
                <w:b/>
                <w:i/>
              </w:rPr>
            </w:pPr>
            <w:r>
              <w:rPr>
                <w:noProof/>
              </w:rPr>
              <w:pict w14:anchorId="77406534">
                <v:shape id="_x0000_s1095" type="#_x0000_t202" style="position:absolute;margin-left:342.5pt;margin-top:-7.05pt;width:37.5pt;height:23.25pt;z-index:4876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RoOwIAAFUEAAAOAAAAZHJzL2Uyb0RvYy54bWysVNtu2zAMfR+wfxD0vjgxnKY14hRtsgwD&#10;ugvQ7gNoWb5gsqhJSuzs60fJaRZsb8NeDEqkDslzSK/vx16xo7SuQ13wxWzOmdQCq043Bf/2sn93&#10;y5nzoCtQqGXBT9Lx+83bN+vB5DLFFlUlLSMQ7fLBFLz13uRJ4kQre3AzNFKTs0bbg6ejbZLKwkDo&#10;vUrS+fwmGdBWxqKQztHtbnLyTcSvayn8l7p20jNVcKrNx6+N3zJ8k80a8saCaTtxLgP+oYoeOk1J&#10;L1A78MAOtvsLqu+ERYe1nwnsE6zrTsjYA3WzmP/RzXMLRsZeiBxnLjS5/wcrPh+/WtZVpF3GmYae&#10;NHqRo2ePOLI00DMYl1PUs6E4P9I1hcZWnXlC8d0xjdsWdCMfrMWhlVBReYvwMrl6OuG4AFIOn7Ci&#10;NHDwGIHG2vaBO2KDETrJdLpIE0oRdJmtbtIleQS50rtlulrGDJC/PjbW+Q8SexaMgltSPoLD8cn5&#10;UAzkryEhl8Z9p1RUX2k2EOgymwd8oCGsFXgye0O0ON1wBqqh6RbeTo2j6qrwPAA525RbZdkRaMKy&#10;/e3icXeuzF2Hhdw7cO0UF10hDPJA2HtdRdtDpyabqlU6uGWc4XMLgc9A4USmH8txUu6iU4nViRi2&#10;OM057SUZLdqfnA0049TNjwNYyZn6qEmlu0WWhaWIh2y5Sulgrz3ltQe0IKiCEzWTufVxkSY6H0jN&#10;uotMhzKnSs4zQLMbBTjvWViO63OM+v032PwCAAD//wMAUEsDBBQABgAIAAAAIQD0bB554QAAAAoB&#10;AAAPAAAAZHJzL2Rvd25yZXYueG1sTI/BTsMwEETvSPyDtUhcUOukLWkVsqkqBAJ6grbi7MRLEojX&#10;Uewm4e8xJzjOzmj2TbadTCsG6l1jGSGeRyCIS6sbrhBOx8fZBoTzirVqLRPCNznY5pcXmUq1HfmN&#10;hoOvRChhlyqE2vsuldKVNRnl5rYjDt6H7Y3yQfaV1L0aQ7lp5SKKEmlUw+FDrTq6r6n8OpwNwpGL&#10;7okehpv9+PL6/Lm0Zrcv3hGvr6bdHQhPk/8Lwy9+QIc8MBX2zNqJFiHZ3IYtHmEWr2IQIbFOonAp&#10;EJaLFcg8k/8n5D8AAAD//wMAUEsBAi0AFAAGAAgAAAAhALaDOJL+AAAA4QEAABMAAAAAAAAAAAAA&#10;AAAAAAAAAFtDb250ZW50X1R5cGVzXS54bWxQSwECLQAUAAYACAAAACEAOP0h/9YAAACUAQAACwAA&#10;AAAAAAAAAAAAAAAvAQAAX3JlbHMvLnJlbHNQSwECLQAUAAYACAAAACEAXg1EaDsCAABVBAAADgAA&#10;AAAAAAAAAAAAAAAuAgAAZHJzL2Uyb0RvYy54bWxQSwECLQAUAAYACAAAACEA9GweeeEAAAAKAQAA&#10;DwAAAAAAAAAAAAAAAACVBAAAZHJzL2Rvd25yZXYueG1sUEsFBgAAAAAEAAQA8wAAAKMFAAAAAA==&#10;" filled="f" strokecolor="#4f81bd" strokeweight="2pt">
                  <v:textbox style="mso-next-textbox:#_x0000_s1095">
                    <w:txbxContent>
                      <w:p w14:paraId="5F6FFCD8" w14:textId="77777777" w:rsidR="00181B6A" w:rsidRDefault="00181B6A" w:rsidP="00787D53"/>
                    </w:txbxContent>
                  </v:textbox>
                </v:shape>
              </w:pict>
            </w:r>
            <w:r w:rsidR="00787D53" w:rsidRPr="00C72DBF">
              <w:rPr>
                <w:b/>
                <w:i/>
              </w:rPr>
              <w:t xml:space="preserve">Number of clients </w:t>
            </w:r>
            <w:r w:rsidR="00787D53">
              <w:rPr>
                <w:b/>
                <w:i/>
              </w:rPr>
              <w:t>seen from special populations:</w:t>
            </w:r>
          </w:p>
          <w:p w14:paraId="0F88526C" w14:textId="77777777" w:rsidR="00787D53" w:rsidRPr="006D6765" w:rsidRDefault="00787D53" w:rsidP="00181B6A">
            <w:pPr>
              <w:rPr>
                <w:rFonts w:cs="Arial"/>
                <w:b/>
                <w:i/>
                <w:iCs/>
              </w:rPr>
            </w:pPr>
            <w:r w:rsidRPr="006D6765">
              <w:rPr>
                <w:rFonts w:cs="Arial"/>
                <w:b/>
                <w:i/>
                <w:iCs/>
              </w:rPr>
              <w:t>(separate from clients seen in Deliverable #1)</w:t>
            </w:r>
          </w:p>
        </w:tc>
      </w:tr>
      <w:tr w:rsidR="00787D53" w:rsidRPr="00500A5A" w14:paraId="4AFCA08F" w14:textId="77777777" w:rsidTr="00181B6A">
        <w:trPr>
          <w:trHeight w:val="287"/>
        </w:trPr>
        <w:tc>
          <w:tcPr>
            <w:tcW w:w="9588" w:type="dxa"/>
            <w:shd w:val="clear" w:color="auto" w:fill="D9D9D9" w:themeFill="background1" w:themeFillShade="D9"/>
            <w:vAlign w:val="center"/>
          </w:tcPr>
          <w:p w14:paraId="4528D83E" w14:textId="77777777" w:rsidR="00787D53" w:rsidRPr="003960D7" w:rsidRDefault="00787D53" w:rsidP="00181B6A">
            <w:pPr>
              <w:rPr>
                <w:b/>
                <w:noProof/>
              </w:rPr>
            </w:pPr>
          </w:p>
        </w:tc>
      </w:tr>
    </w:tbl>
    <w:p w14:paraId="58A86637" w14:textId="77777777" w:rsidR="00787D53" w:rsidRDefault="00787D53" w:rsidP="00787D53">
      <w:r>
        <w:br w:type="page"/>
      </w:r>
    </w:p>
    <w:tbl>
      <w:tblPr>
        <w:tblStyle w:val="TableGrid1"/>
        <w:tblW w:w="9588" w:type="dxa"/>
        <w:tblLook w:val="04A0" w:firstRow="1" w:lastRow="0" w:firstColumn="1" w:lastColumn="0" w:noHBand="0" w:noVBand="1"/>
      </w:tblPr>
      <w:tblGrid>
        <w:gridCol w:w="9588"/>
      </w:tblGrid>
      <w:tr w:rsidR="00787D53" w14:paraId="1C9D7CC6"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shd w:val="clear" w:color="auto" w:fill="C6D9F1"/>
          </w:tcPr>
          <w:p w14:paraId="4F6624C5" w14:textId="77777777" w:rsidR="00787D53" w:rsidRDefault="00787D53" w:rsidP="00181B6A">
            <w:pPr>
              <w:rPr>
                <w:rFonts w:ascii="Calibri" w:eastAsia="Calibri" w:hAnsi="Calibri" w:cs="Arial"/>
                <w:b/>
              </w:rPr>
            </w:pPr>
            <w:bookmarkStart w:id="41" w:name="_Hlk52270560"/>
            <w:r>
              <w:rPr>
                <w:rFonts w:ascii="Calibri" w:eastAsia="Calibri" w:hAnsi="Calibri" w:cs="Times New Roman"/>
                <w:b/>
                <w:snapToGrid w:val="0"/>
                <w:szCs w:val="24"/>
                <w:u w:val="single"/>
              </w:rPr>
              <w:lastRenderedPageBreak/>
              <w:t xml:space="preserve">Deliverable 6: </w:t>
            </w:r>
            <w:r w:rsidRPr="00061CFA">
              <w:rPr>
                <w:b/>
                <w:szCs w:val="24"/>
                <w:u w:val="single"/>
              </w:rPr>
              <w:t xml:space="preserve">(optional; limit </w:t>
            </w:r>
            <w:r w:rsidRPr="001E5C1A">
              <w:rPr>
                <w:b/>
                <w:szCs w:val="24"/>
                <w:u w:val="single"/>
              </w:rPr>
              <w:t>up to 10 subrecipients; max $40,000 in</w:t>
            </w:r>
            <w:r w:rsidRPr="00061CFA">
              <w:rPr>
                <w:b/>
                <w:szCs w:val="24"/>
                <w:u w:val="single"/>
              </w:rPr>
              <w:t xml:space="preserve"> funding; amount not included in total funding)</w:t>
            </w:r>
            <w:r w:rsidRPr="00061CFA">
              <w:rPr>
                <w:b/>
                <w:szCs w:val="24"/>
              </w:rPr>
              <w:t xml:space="preserve"> </w:t>
            </w:r>
            <w:r w:rsidRPr="00630466">
              <w:rPr>
                <w:bCs/>
                <w:szCs w:val="24"/>
              </w:rPr>
              <w:t>By March 31, 202</w:t>
            </w:r>
            <w:r w:rsidRPr="0023761B">
              <w:rPr>
                <w:bCs/>
                <w:szCs w:val="24"/>
              </w:rPr>
              <w:t>3</w:t>
            </w:r>
            <w:r w:rsidRPr="00630466">
              <w:rPr>
                <w:bCs/>
                <w:szCs w:val="24"/>
              </w:rPr>
              <w:t xml:space="preserve">, </w:t>
            </w:r>
            <w:r w:rsidRPr="00630466">
              <w:rPr>
                <w:bCs/>
                <w:color w:val="000000"/>
                <w:szCs w:val="24"/>
              </w:rPr>
              <w:t xml:space="preserve">the existing Title X family planning clinic will </w:t>
            </w:r>
            <w:r w:rsidRPr="003336A0">
              <w:rPr>
                <w:color w:val="000000"/>
                <w:szCs w:val="24"/>
              </w:rPr>
              <w:t xml:space="preserve">collaborate with a </w:t>
            </w:r>
            <w:r>
              <w:rPr>
                <w:color w:val="000000"/>
                <w:szCs w:val="24"/>
              </w:rPr>
              <w:t>faith-based organization (FBO)</w:t>
            </w:r>
            <w:r w:rsidRPr="003336A0">
              <w:rPr>
                <w:color w:val="000000"/>
                <w:szCs w:val="24"/>
              </w:rPr>
              <w:t xml:space="preserve"> to expand outreach, community participation and knowledge, and </w:t>
            </w:r>
            <w:r>
              <w:rPr>
                <w:color w:val="000000"/>
                <w:szCs w:val="24"/>
              </w:rPr>
              <w:t xml:space="preserve">provide </w:t>
            </w:r>
            <w:r w:rsidRPr="003336A0">
              <w:rPr>
                <w:color w:val="000000"/>
                <w:szCs w:val="24"/>
              </w:rPr>
              <w:t>RHWP clinical services.</w:t>
            </w:r>
          </w:p>
        </w:tc>
      </w:tr>
      <w:tr w:rsidR="00787D53" w14:paraId="73D787BA"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tcPr>
          <w:p w14:paraId="60C87E49" w14:textId="77777777" w:rsidR="00787D53" w:rsidRDefault="003D52EF" w:rsidP="00181B6A">
            <w:pPr>
              <w:rPr>
                <w:rFonts w:ascii="Calibri" w:eastAsia="Calibri" w:hAnsi="Calibri" w:cs="Times New Roman"/>
                <w:b/>
              </w:rPr>
            </w:pPr>
            <w:r>
              <w:rPr>
                <w:noProof/>
              </w:rPr>
              <w:pict w14:anchorId="7C777F16">
                <v:shape id="Text Box 1" o:spid="_x0000_s1085" type="#_x0000_t202" style="position:absolute;margin-left:294.75pt;margin-top:6.35pt;width:149.25pt;height:29.25pt;z-index:4876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XUYQIAAK8EAAAOAAAAZHJzL2Uyb0RvYy54bWysVNuOGjEMfa/Uf4jyXmZgocsihtUulKrS&#10;9iLt9gNMJnNRM3GaBGbo19dJgNL2rSoPkT12To59bJb3Q6fYQVrXoi74eJRzJrXAstV1wb++bN/M&#10;OXMedAkKtSz4UTp+v3r9atmbhZxgg6qUlhGIdoveFLzx3iyyzIlGduBGaKSmYIW2A0+urbPSQk/o&#10;ncomef4269GWxqKQztHXTQryVcSvKin856py0jNVcOLm42njuQtntlrCorZgmlacaMA/sOig1fTo&#10;BWoDHtjetn9Bda2w6LDyI4FdhlXVChlroGrG+R/VPDdgZKyFmuPMpU3u/8GKT4cvlrUlaceZho4k&#10;epGDZ484sHHoTm/cgpKeDaX5gT6HzFCpM08ovjmmcd2AruWDtdg3EkpiF29mV1cTjgsgu/4jlvQM&#10;7D1GoKGyXQCkZjBCJ5WOF2UCFRGenN/NprczzgTFbm7HwSZyGSzOt411/r3EjgWj4JaUj+hweHI+&#10;pZ5TIntUbbltlYrO0a2VZQegIaHZKrHnTIHz9LHg2/iLWGrfEfeUN5/leRwf4uDi/UjHXeMqzfqC&#10;T2ZTymQCaLwrBZ7MzlDDna45A1XT3ghvU0+vbztb7y60ptv5+HFzqvm3R0JVG3BNohVDaaqDFu90&#10;GSfcQ6uSTXSVDkXLuB2n5gSpgjpJJz/shjQTN+cR2GF5JPEspg2ijSejQfuDs562h6r5vgcrqW8f&#10;NA3A3Xg6DesWnensdkKOvY7sriOgBUEVnFqTzLWPKxpoanygQanaqGGgmZhQs4NDWxHbftrgsHbX&#10;fsz69T+z+gkAAP//AwBQSwMEFAAGAAgAAAAhANDDl0nfAAAACQEAAA8AAABkcnMvZG93bnJldi54&#10;bWxMj0FPg0AQhe8m/ofNmHizS0kQRJamakxMPBjQQ3tb2CkQ2VnCblv67x1Pepy8L2++V2wWO4oT&#10;zn5wpGC9ikAgtc4M1Cn4+ny9y0D4oMno0REquKCHTXl9VejcuDNVeKpDJ7iEfK4V9CFMuZS+7dFq&#10;v3ITEmcHN1sd+Jw7aWZ95nI7yjiK7qXVA/GHXk/43GP7XR+tgpfUXtK937r6bb+rkvePp2Z3qJS6&#10;vVm2jyACLuEPhl99VoeSnRp3JOPFqCDJHhJGOYhTEAxkWcbjGgXpOgZZFvL/gvIHAAD//wMAUEsB&#10;Ai0AFAAGAAgAAAAhALaDOJL+AAAA4QEAABMAAAAAAAAAAAAAAAAAAAAAAFtDb250ZW50X1R5cGVz&#10;XS54bWxQSwECLQAUAAYACAAAACEAOP0h/9YAAACUAQAACwAAAAAAAAAAAAAAAAAvAQAAX3JlbHMv&#10;LnJlbHNQSwECLQAUAAYACAAAACEAFG+V1GECAACvBAAADgAAAAAAAAAAAAAAAAAuAgAAZHJzL2Uy&#10;b0RvYy54bWxQSwECLQAUAAYACAAAACEA0MOXSd8AAAAJAQAADwAAAAAAAAAAAAAAAAC7BAAAZHJz&#10;L2Rvd25yZXYueG1sUEsFBgAAAAAEAAQA8wAAAMcFAAAAAA==&#10;" fillcolor="#d9d9d9" strokecolor="#4f81bd" strokeweight="2pt">
                  <v:textbox style="mso-next-textbox:#Text Box 1">
                    <w:txbxContent>
                      <w:p w14:paraId="5275695C" w14:textId="77777777" w:rsidR="00181B6A" w:rsidRDefault="00181B6A" w:rsidP="00787D53"/>
                    </w:txbxContent>
                  </v:textbox>
                </v:shape>
              </w:pict>
            </w:r>
          </w:p>
          <w:p w14:paraId="06A1A5DE" w14:textId="77777777" w:rsidR="00787D53" w:rsidRDefault="00787D53" w:rsidP="00181B6A">
            <w:pPr>
              <w:rPr>
                <w:rFonts w:ascii="Calibri" w:eastAsia="Calibri" w:hAnsi="Calibri" w:cs="Times New Roman"/>
                <w:b/>
              </w:rPr>
            </w:pPr>
            <w:r>
              <w:rPr>
                <w:rFonts w:ascii="Calibri" w:eastAsia="Calibri" w:hAnsi="Calibri" w:cs="Times New Roman"/>
                <w:b/>
              </w:rPr>
              <w:t>Total Amount Requested this Billing Period for Deliverable 6:</w:t>
            </w:r>
            <w:r>
              <w:rPr>
                <w:rFonts w:ascii="Calibri" w:eastAsia="Calibri" w:hAnsi="Calibri" w:cs="Times New Roman"/>
                <w:b/>
                <w:noProof/>
              </w:rPr>
              <w:t xml:space="preserve"> </w:t>
            </w:r>
          </w:p>
          <w:p w14:paraId="0264E5FB" w14:textId="77777777" w:rsidR="00787D53" w:rsidRDefault="00787D53" w:rsidP="00181B6A">
            <w:pPr>
              <w:rPr>
                <w:rFonts w:ascii="Calibri" w:eastAsia="Calibri" w:hAnsi="Calibri" w:cs="Times New Roman"/>
                <w:b/>
                <w:u w:val="single"/>
              </w:rPr>
            </w:pPr>
          </w:p>
        </w:tc>
      </w:tr>
    </w:tbl>
    <w:tbl>
      <w:tblPr>
        <w:tblStyle w:val="TableGrid0"/>
        <w:tblW w:w="9600" w:type="dxa"/>
        <w:tblLayout w:type="fixed"/>
        <w:tblLook w:val="04A0" w:firstRow="1" w:lastRow="0" w:firstColumn="1" w:lastColumn="0" w:noHBand="0" w:noVBand="1"/>
      </w:tblPr>
      <w:tblGrid>
        <w:gridCol w:w="9600"/>
      </w:tblGrid>
      <w:tr w:rsidR="00787D53" w:rsidRPr="00392D65" w14:paraId="4F91A49F" w14:textId="77777777" w:rsidTr="00181B6A">
        <w:trPr>
          <w:trHeight w:val="765"/>
        </w:trPr>
        <w:tc>
          <w:tcPr>
            <w:tcW w:w="9588" w:type="dxa"/>
          </w:tcPr>
          <w:p w14:paraId="2E7ED798" w14:textId="77777777" w:rsidR="00787D53" w:rsidRDefault="00787D53" w:rsidP="00181B6A">
            <w:pPr>
              <w:rPr>
                <w:b/>
              </w:rPr>
            </w:pPr>
            <w:bookmarkStart w:id="42" w:name="_Hlk52270446"/>
            <w:bookmarkStart w:id="43" w:name="_Hlk47349892"/>
          </w:p>
          <w:p w14:paraId="5321B7B6" w14:textId="77777777" w:rsidR="00787D53" w:rsidRPr="00392D65" w:rsidRDefault="00787D53" w:rsidP="00181B6A">
            <w:pPr>
              <w:rPr>
                <w:b/>
              </w:rPr>
            </w:pPr>
            <w:r>
              <w:rPr>
                <w:b/>
              </w:rPr>
              <w:t xml:space="preserve">Infrastructure is in place to provide services to faith-based organizations            </w:t>
            </w:r>
            <w:r>
              <w:rPr>
                <w:rFonts w:ascii="MS Gothic" w:eastAsia="MS Gothic" w:hAnsi="MS Gothic" w:hint="eastAsia"/>
                <w:b/>
              </w:rPr>
              <w:t>☐</w:t>
            </w:r>
            <w:r>
              <w:rPr>
                <w:b/>
              </w:rPr>
              <w:t xml:space="preserve">  Yes    </w:t>
            </w:r>
            <w:r w:rsidRPr="006E0EDA">
              <w:rPr>
                <w:b/>
              </w:rPr>
              <w:t xml:space="preserve">     </w:t>
            </w:r>
            <w:r>
              <w:rPr>
                <w:rFonts w:ascii="MS Gothic" w:eastAsia="MS Gothic" w:hAnsi="MS Gothic" w:hint="eastAsia"/>
                <w:b/>
              </w:rPr>
              <w:t>☐</w:t>
            </w:r>
            <w:r>
              <w:rPr>
                <w:b/>
              </w:rPr>
              <w:t xml:space="preserve">  </w:t>
            </w:r>
            <w:r w:rsidRPr="006E0EDA">
              <w:rPr>
                <w:b/>
              </w:rPr>
              <w:t>No</w:t>
            </w:r>
          </w:p>
        </w:tc>
      </w:tr>
      <w:tr w:rsidR="00787D53" w14:paraId="78020CC0" w14:textId="77777777" w:rsidTr="00181B6A">
        <w:trPr>
          <w:trHeight w:val="119"/>
        </w:trPr>
        <w:tc>
          <w:tcPr>
            <w:tcW w:w="9588" w:type="dxa"/>
            <w:shd w:val="clear" w:color="auto" w:fill="auto"/>
          </w:tcPr>
          <w:p w14:paraId="216549FF" w14:textId="77777777" w:rsidR="00787D53" w:rsidRDefault="003D52EF" w:rsidP="00181B6A">
            <w:pPr>
              <w:rPr>
                <w:b/>
              </w:rPr>
            </w:pPr>
            <w:r>
              <w:rPr>
                <w:noProof/>
              </w:rPr>
              <w:pict w14:anchorId="0F53714C">
                <v:shape id="_x0000_s1096" type="#_x0000_t202" style="position:absolute;margin-left:350.55pt;margin-top:10.75pt;width:37.5pt;height:23.25pt;z-index:4876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zHOwIAAFUEAAAOAAAAZHJzL2Uyb0RvYy54bWysVNtu2zAMfR+wfxD0vjgxnKY14hRtsgwD&#10;um5Auw+gZfmCyaImKbG7rx8lp2mwvQ17MSiROiTPIb2+HXvFjtK6DnXBF7M5Z1ILrDrdFPz78/7D&#10;NWfOg65AoZYFf5GO327ev1sPJpcptqgqaRmBaJcPpuCt9yZPEida2YOboZGanDXaHjwdbZNUFgZC&#10;71WSzudXyYC2MhaFdI5ud5OTbyJ+XUvhv9a1k56pglNtPn5t/Jbhm2zWkDcWTNuJUxnwD1X00GlK&#10;eobagQd2sN1fUH0nLDqs/Uxgn2Bdd0LGHqibxfyPbp5aMDL2QuQ4c6bJ/T9Y8Xj8ZllXkXaklIae&#10;NHqWo2f3OLI00DMYl1PUk6E4P9I1hcZWnXlA8cMxjdsWdCPvrMWhlVBReYvwMrl4OuG4AFIOX7Ci&#10;NHDwGIHG2vaBO2KDETrJ9HKWJpQi6DJbXaVL8ghypTfLdLWMGSB/fWys858k9iwYBbekfASH44Pz&#10;oRjIX0NCLo37TqmovtJsINBlNg/4QENYK/Bk9oZocbrhDFRD0y28nRpH1VXheQBytim3yrIj0IRl&#10;++vF/e5UmbsMC7l34NopLrpCGOSBsI+6iraHTk02Vat0cMs4w6cWAp+BwolMP5bjpFwWoIKzxOqF&#10;GLY4zTntJRkt2l+cDTTj1M3PA1jJmfqsSaWbRZaFpYiHbLlK6WAvPeWlB7QgqIITNZO59XGRJjrv&#10;SM26i0y/VXKaAZrdKMBpz8JyXJ5j1NvfYPMbAAD//wMAUEsDBBQABgAIAAAAIQAu+80k3wAAAAkB&#10;AAAPAAAAZHJzL2Rvd25yZXYueG1sTI/BToNAEIbvJr7DZky8GLtLjdAgS9MYjdqTtk3PC4yAsrOE&#10;3QK+vdOTHmfmyz/fn61n24kRB9860hAtFAik0lUt1RoO++fbFQgfDFWmc4QaftDDOr+8yExauYk+&#10;cNyFWnAI+dRoaELoUyl92aA1fuF6JL59usGawONQy2owE4fbTi6ViqU1LfGHxvT42GD5vTtZDXsq&#10;+hd8Gm+209v769eds5ttcdT6+mrePIAIOIc/GM76rA45OxXuRJUXnYZERRGjGpbRPQgGkiTmRaEh&#10;XimQeSb/N8h/AQAA//8DAFBLAQItABQABgAIAAAAIQC2gziS/gAAAOEBAAATAAAAAAAAAAAAAAAA&#10;AAAAAABbQ29udGVudF9UeXBlc10ueG1sUEsBAi0AFAAGAAgAAAAhADj9If/WAAAAlAEAAAsAAAAA&#10;AAAAAAAAAAAALwEAAF9yZWxzLy5yZWxzUEsBAi0AFAAGAAgAAAAhAAtknMc7AgAAVQQAAA4AAAAA&#10;AAAAAAAAAAAALgIAAGRycy9lMm9Eb2MueG1sUEsBAi0AFAAGAAgAAAAhAC77zSTfAAAACQEAAA8A&#10;AAAAAAAAAAAAAAAAlQQAAGRycy9kb3ducmV2LnhtbFBLBQYAAAAABAAEAPMAAAChBQAAAAA=&#10;" filled="f" strokecolor="#4f81bd" strokeweight="2pt">
                  <v:textbox style="mso-next-textbox:#_x0000_s1096">
                    <w:txbxContent>
                      <w:p w14:paraId="2CCCD6F4" w14:textId="77777777" w:rsidR="00181B6A" w:rsidRDefault="00181B6A" w:rsidP="00787D53"/>
                    </w:txbxContent>
                  </v:textbox>
                </v:shape>
              </w:pict>
            </w:r>
          </w:p>
          <w:p w14:paraId="45D47422" w14:textId="77777777" w:rsidR="00787D53" w:rsidRDefault="00787D53" w:rsidP="00181B6A">
            <w:pPr>
              <w:rPr>
                <w:b/>
                <w:i/>
              </w:rPr>
            </w:pPr>
            <w:r w:rsidRPr="00C72DBF">
              <w:rPr>
                <w:b/>
                <w:i/>
              </w:rPr>
              <w:t xml:space="preserve">Number of clients </w:t>
            </w:r>
            <w:r>
              <w:rPr>
                <w:b/>
                <w:i/>
              </w:rPr>
              <w:t>seen from faith-based organizations:</w:t>
            </w:r>
          </w:p>
          <w:p w14:paraId="0278148C" w14:textId="77777777" w:rsidR="00787D53" w:rsidRPr="00C72DBF" w:rsidRDefault="00787D53" w:rsidP="00181B6A">
            <w:pPr>
              <w:rPr>
                <w:b/>
                <w:i/>
              </w:rPr>
            </w:pPr>
            <w:r>
              <w:rPr>
                <w:b/>
                <w:i/>
              </w:rPr>
              <w:t>(separate from clients seen in deliverable #1)</w:t>
            </w:r>
          </w:p>
          <w:p w14:paraId="53B8EA51" w14:textId="77777777" w:rsidR="00787D53" w:rsidRDefault="00787D53" w:rsidP="00181B6A"/>
        </w:tc>
      </w:tr>
      <w:bookmarkEnd w:id="42"/>
      <w:bookmarkEnd w:id="43"/>
    </w:tbl>
    <w:tbl>
      <w:tblPr>
        <w:tblStyle w:val="TableGrid1"/>
        <w:tblW w:w="9588" w:type="dxa"/>
        <w:tblLook w:val="04A0" w:firstRow="1" w:lastRow="0" w:firstColumn="1" w:lastColumn="0" w:noHBand="0" w:noVBand="1"/>
      </w:tblPr>
      <w:tblGrid>
        <w:gridCol w:w="9588"/>
      </w:tblGrid>
      <w:tr w:rsidR="00787D53" w14:paraId="5D8C19F4" w14:textId="77777777" w:rsidTr="00181B6A">
        <w:trPr>
          <w:trHeight w:val="260"/>
        </w:trPr>
        <w:tc>
          <w:tcPr>
            <w:tcW w:w="9588" w:type="dxa"/>
            <w:tcBorders>
              <w:top w:val="single" w:sz="4" w:space="0" w:color="auto"/>
              <w:left w:val="single" w:sz="4" w:space="0" w:color="auto"/>
              <w:bottom w:val="single" w:sz="4" w:space="0" w:color="auto"/>
              <w:right w:val="single" w:sz="4" w:space="0" w:color="auto"/>
            </w:tcBorders>
            <w:shd w:val="clear" w:color="auto" w:fill="D9D9D9"/>
          </w:tcPr>
          <w:p w14:paraId="01B0251A" w14:textId="77777777" w:rsidR="00787D53" w:rsidRDefault="00787D53" w:rsidP="00181B6A">
            <w:pPr>
              <w:rPr>
                <w:rFonts w:ascii="Calibri" w:eastAsia="Calibri" w:hAnsi="Calibri" w:cs="Arial"/>
                <w:b/>
              </w:rPr>
            </w:pPr>
          </w:p>
        </w:tc>
      </w:tr>
      <w:tr w:rsidR="00787D53" w14:paraId="5E0C2EC6" w14:textId="77777777" w:rsidTr="00181B6A">
        <w:trPr>
          <w:trHeight w:val="647"/>
        </w:trPr>
        <w:tc>
          <w:tcPr>
            <w:tcW w:w="9588" w:type="dxa"/>
            <w:tcBorders>
              <w:top w:val="single" w:sz="4" w:space="0" w:color="auto"/>
              <w:left w:val="single" w:sz="4" w:space="0" w:color="auto"/>
              <w:bottom w:val="single" w:sz="4" w:space="0" w:color="auto"/>
              <w:right w:val="single" w:sz="4" w:space="0" w:color="auto"/>
            </w:tcBorders>
            <w:shd w:val="clear" w:color="auto" w:fill="C6D9F1"/>
            <w:hideMark/>
          </w:tcPr>
          <w:p w14:paraId="62CC98BB" w14:textId="77777777" w:rsidR="00787D53" w:rsidRDefault="00787D53" w:rsidP="00181B6A">
            <w:pPr>
              <w:rPr>
                <w:rFonts w:ascii="Calibri" w:eastAsia="Calibri" w:hAnsi="Calibri" w:cs="Times New Roman"/>
              </w:rPr>
            </w:pPr>
            <w:r>
              <w:rPr>
                <w:rFonts w:ascii="Calibri" w:eastAsia="Calibri" w:hAnsi="Calibri" w:cs="Times New Roman"/>
                <w:b/>
                <w:snapToGrid w:val="0"/>
                <w:szCs w:val="24"/>
                <w:u w:val="single"/>
              </w:rPr>
              <w:t xml:space="preserve">Deliverable 7: </w:t>
            </w:r>
            <w:r w:rsidRPr="00831379">
              <w:rPr>
                <w:b/>
                <w:u w:val="single"/>
              </w:rPr>
              <w:t>(</w:t>
            </w:r>
            <w:r w:rsidRPr="001E5C1A">
              <w:rPr>
                <w:b/>
                <w:u w:val="single"/>
              </w:rPr>
              <w:t>Optional;</w:t>
            </w:r>
            <w:r w:rsidRPr="00831379">
              <w:rPr>
                <w:b/>
                <w:u w:val="single"/>
              </w:rPr>
              <w:t xml:space="preserve"> Max amount of funding $5,000)</w:t>
            </w:r>
            <w:r w:rsidRPr="00831379">
              <w:rPr>
                <w:b/>
              </w:rPr>
              <w:t xml:space="preserve"> </w:t>
            </w:r>
            <w:r w:rsidRPr="00831379">
              <w:rPr>
                <w:bCs/>
              </w:rPr>
              <w:t>By</w:t>
            </w:r>
            <w:r w:rsidRPr="00831379">
              <w:t xml:space="preserve"> March 31, 2023, subrecipients will have distributed 100% of the incentives purchased to encourage clients to participate in Title X services.</w:t>
            </w:r>
          </w:p>
        </w:tc>
      </w:tr>
      <w:tr w:rsidR="00787D53" w14:paraId="2466A7B4"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tcPr>
          <w:p w14:paraId="146B50E7" w14:textId="77777777" w:rsidR="00787D53" w:rsidRDefault="003D52EF" w:rsidP="00181B6A">
            <w:pPr>
              <w:rPr>
                <w:rFonts w:ascii="Calibri" w:eastAsia="Calibri" w:hAnsi="Calibri" w:cs="Times New Roman"/>
                <w:b/>
              </w:rPr>
            </w:pPr>
            <w:r>
              <w:rPr>
                <w:noProof/>
              </w:rPr>
              <w:pict w14:anchorId="0F2E1F4B">
                <v:shape id="Text Box 3" o:spid="_x0000_s1086" type="#_x0000_t202" style="position:absolute;margin-left:294.75pt;margin-top:6.35pt;width:149.25pt;height:29.25pt;z-index:4876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chYQIAAK8EAAAOAAAAZHJzL2Uyb0RvYy54bWysVNtu2zAMfR+wfxD0vjjOZU2NOEWbLMOA&#10;7gK0+wBGli+YLGqSEjv7+lFymibb27A8CJRJHR4eklne9a1iB2ldgzrn6WjMmdQCi0ZXOf/+vH23&#10;4Mx50AUo1DLnR+n43ertm2VnMjnBGlUhLSMQ7bLO5Lz23mRJ4kQtW3AjNFKTs0TbgqerrZLCQkfo&#10;rUom4/H7pENbGItCOkdfN4OTryJ+WUrhv5alk56pnBM3H08bz104k9USssqCqRtxogH/wKKFRlPS&#10;M9QGPLC9bf6Cahth0WHpRwLbBMuyETLWQNWk4z+qearByFgLiePMWSb3/2DFl8M3y5oi51PONLTU&#10;omfZe/aAPZsGdTrjMgp6MhTme/pMXY6VOvOI4odjGtc16EreW4tdLaEgdml4mVw8HXBcANl1n7Gg&#10;NLD3GIH60rZBOhKDETp16XjuTKAiQsrF7Xx2M+dMkG96kwY7pIDs5bWxzn+U2LJg5NxS5yM6HB6d&#10;H0JfQkIyh6opto1S8XJ0a2XZAWhIaLYK7DhT4Dx9zPk2/iKW2rfEfYhbzMfjOD7EwcX3kc4VrtKs&#10;y/lkPqNIJoDGu1TgyWwNCe50xRmoivZGeDtoesXKVrszrdl2kT5sTjVfJQlVbcDVA63oCmGQhV58&#10;0EW0PTRqsImu0sEt43acxAmtCt0Z+uT7XR9nIo0qB+cOiyM1z+KwQbTxZNRof3HW0fZQNT/3YCXp&#10;9knTANyms1lYt3iZzW8mdLGXnt2lB7QgqJyTNIO59nFFA02N9zQoZRN7+MrkNF60FVH20waHtbu8&#10;x6jX/5nVbwAAAP//AwBQSwMEFAAGAAgAAAAhANDDl0nfAAAACQEAAA8AAABkcnMvZG93bnJldi54&#10;bWxMj0FPg0AQhe8m/ofNmHizS0kQRJamakxMPBjQQ3tb2CkQ2VnCblv67x1Pepy8L2++V2wWO4oT&#10;zn5wpGC9ikAgtc4M1Cn4+ny9y0D4oMno0REquKCHTXl9VejcuDNVeKpDJ7iEfK4V9CFMuZS+7dFq&#10;v3ITEmcHN1sd+Jw7aWZ95nI7yjiK7qXVA/GHXk/43GP7XR+tgpfUXtK937r6bb+rkvePp2Z3qJS6&#10;vVm2jyACLuEPhl99VoeSnRp3JOPFqCDJHhJGOYhTEAxkWcbjGgXpOgZZFvL/gvIHAAD//wMAUEsB&#10;Ai0AFAAGAAgAAAAhALaDOJL+AAAA4QEAABMAAAAAAAAAAAAAAAAAAAAAAFtDb250ZW50X1R5cGVz&#10;XS54bWxQSwECLQAUAAYACAAAACEAOP0h/9YAAACUAQAACwAAAAAAAAAAAAAAAAAvAQAAX3JlbHMv&#10;LnJlbHNQSwECLQAUAAYACAAAACEAmnPnIWECAACvBAAADgAAAAAAAAAAAAAAAAAuAgAAZHJzL2Uy&#10;b0RvYy54bWxQSwECLQAUAAYACAAAACEA0MOXSd8AAAAJAQAADwAAAAAAAAAAAAAAAAC7BAAAZHJz&#10;L2Rvd25yZXYueG1sUEsFBgAAAAAEAAQA8wAAAMcFAAAAAA==&#10;" fillcolor="#d9d9d9" strokecolor="#4f81bd" strokeweight="2pt">
                  <v:textbox style="mso-next-textbox:#Text Box 3">
                    <w:txbxContent>
                      <w:p w14:paraId="5DB00142" w14:textId="77777777" w:rsidR="00181B6A" w:rsidRDefault="00181B6A" w:rsidP="00787D53"/>
                    </w:txbxContent>
                  </v:textbox>
                </v:shape>
              </w:pict>
            </w:r>
          </w:p>
          <w:p w14:paraId="740B61C4" w14:textId="77777777" w:rsidR="00787D53" w:rsidRDefault="00787D53" w:rsidP="00181B6A">
            <w:pPr>
              <w:rPr>
                <w:rFonts w:ascii="Calibri" w:eastAsia="Calibri" w:hAnsi="Calibri" w:cs="Times New Roman"/>
                <w:b/>
              </w:rPr>
            </w:pPr>
            <w:r>
              <w:rPr>
                <w:rFonts w:ascii="Calibri" w:eastAsia="Calibri" w:hAnsi="Calibri" w:cs="Times New Roman"/>
                <w:b/>
              </w:rPr>
              <w:t>Total Amount Requested this Billing Period for Deliverable 7:</w:t>
            </w:r>
            <w:r>
              <w:rPr>
                <w:rFonts w:ascii="Calibri" w:eastAsia="Calibri" w:hAnsi="Calibri" w:cs="Times New Roman"/>
                <w:b/>
                <w:noProof/>
              </w:rPr>
              <w:t xml:space="preserve"> </w:t>
            </w:r>
          </w:p>
          <w:p w14:paraId="73B290B7" w14:textId="77777777" w:rsidR="00787D53" w:rsidRDefault="00787D53" w:rsidP="00181B6A">
            <w:pPr>
              <w:rPr>
                <w:rFonts w:ascii="Calibri" w:eastAsia="Calibri" w:hAnsi="Calibri" w:cs="Times New Roman"/>
                <w:b/>
              </w:rPr>
            </w:pPr>
          </w:p>
        </w:tc>
      </w:tr>
      <w:tr w:rsidR="00787D53" w14:paraId="585BF3C3"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113C7B89" w14:textId="77777777" w:rsidR="00787D53" w:rsidRPr="00857063" w:rsidRDefault="003D52EF" w:rsidP="00181B6A">
            <w:pPr>
              <w:rPr>
                <w:b/>
                <w:bCs/>
                <w:i/>
                <w:iCs/>
                <w:noProof/>
              </w:rPr>
            </w:pPr>
            <w:r>
              <w:rPr>
                <w:noProof/>
              </w:rPr>
              <w:pict w14:anchorId="777339F0">
                <v:shape id="_x0000_s1097" type="#_x0000_t202" style="position:absolute;margin-left:323.9pt;margin-top:-437.3pt;width:37.5pt;height:23.25pt;z-index:-156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864 -1394 -864 22297 22464 22297 22464 -1394 -864 -1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8mPQIAAFUEAAAOAAAAZHJzL2Uyb0RvYy54bWysVNtu2zAMfR+wfxD0vjgxcmmNOEWbLMOA&#10;rhvQ7gNoWb5gsqhJSuzs60fJaRpsb8NeDEqkDslzSK/vhk6xo7SuRZ3z2WTKmdQCy1bXOf/+sv9w&#10;w5nzoEtQqGXOT9Lxu837d+veZDLFBlUpLSMQ7bLe5Lzx3mRJ4kQjO3ATNFKTs0LbgaejrZPSQk/o&#10;nUrS6XSZ9GhLY1FI5+h2Nzr5JuJXlRT+a1U56ZnKOdXm49fGbxG+yWYNWW3BNK04lwH/UEUHraak&#10;F6gdeGAH2/4F1bXCosPKTwR2CVZVK2TsgbqZTf/o5rkBI2MvRI4zF5rc/4MVT8dvlrVlztOUMw0d&#10;afQiB88ecGBpoKc3LqOoZ0NxfqBrkjm26swjih+Oadw2oGt5by32jYSSypuFl8nV0xHHBZCi/4Il&#10;pYGDxwg0VLYL3BEbjNBJptNFmlCKoMv5apkuyCPIld4u0tUiZoDs9bGxzn+S2LFg5NyS8hEcjo/O&#10;h2Igew0JuTTuW6Wi+kqznkAX82nABxrCSoEnszNEi9M1Z6Bqmm7h7dg4qrYMzwOQs3WxVZYdgSZs&#10;vr+ZPezOlbnrsJB7B64Z46IrhEEWCPuoy2h7aNVoU7VKB7eMM3xuIfAZKBzJ9EMxROVmywAVnAWW&#10;J2LY4jjntJdkNGh/cdbTjFM3Pw9gJWfqsyaVbmfzeViKeJgvVikd7LWnuPaAFgSVc6JmNLc+LtJI&#10;5z2pWbWR6bdKzjNAsxsFOO9ZWI7rc4x6+xtsfgMAAP//AwBQSwMEFAAGAAgAAAAhAHCgPkLhAAAA&#10;DQEAAA8AAABkcnMvZG93bnJldi54bWxMj01Pg0AQhu8m/ofNmHgx7VJsgFCWpjEatSdtTc8LjICy&#10;s4TdAv57pyc9vh9555lsO5tOjDi41pKC1TIAgVTaqqVawcfxaZGAcF5TpTtLqOAHHWzz66tMp5Wd&#10;6B3Hg68Fj5BLtYLG+z6V0pUNGu2Wtkfi7NMORnuWQy2rQU88bjoZBkEkjW6JLzS6x4cGy+/D2Sg4&#10;UtE/4+N4t59e316+7q3Z7YuTUrc3824DwuPs/8pwwWd0yJmpsGeqnOgUROuY0b2CRRKvIxBcicOQ&#10;reJihckKZJ7J/1/kvwAAAP//AwBQSwECLQAUAAYACAAAACEAtoM4kv4AAADhAQAAEwAAAAAAAAAA&#10;AAAAAAAAAAAAW0NvbnRlbnRfVHlwZXNdLnhtbFBLAQItABQABgAIAAAAIQA4/SH/1gAAAJQBAAAL&#10;AAAAAAAAAAAAAAAAAC8BAABfcmVscy8ucmVsc1BLAQItABQABgAIAAAAIQCFG18mPQIAAFUEAAAO&#10;AAAAAAAAAAAAAAAAAC4CAABkcnMvZTJvRG9jLnhtbFBLAQItABQABgAIAAAAIQBwoD5C4QAAAA0B&#10;AAAPAAAAAAAAAAAAAAAAAJcEAABkcnMvZG93bnJldi54bWxQSwUGAAAAAAQABADzAAAApQUAAAAA&#10;" filled="f" strokecolor="#4f81bd" strokeweight="2pt">
                  <v:textbox style="mso-next-textbox:#_x0000_s1097">
                    <w:txbxContent>
                      <w:p w14:paraId="12E044CA" w14:textId="77777777" w:rsidR="00181B6A" w:rsidRDefault="00181B6A" w:rsidP="00787D53"/>
                    </w:txbxContent>
                  </v:textbox>
                  <w10:wrap type="tight"/>
                </v:shape>
              </w:pict>
            </w:r>
            <w:r w:rsidR="00787D53" w:rsidRPr="00857063">
              <w:rPr>
                <w:b/>
                <w:bCs/>
                <w:i/>
                <w:iCs/>
                <w:noProof/>
              </w:rPr>
              <w:t xml:space="preserve">Number of gift cards purchased this billing period: </w:t>
            </w:r>
          </w:p>
        </w:tc>
      </w:tr>
      <w:tr w:rsidR="00787D53" w14:paraId="46DF8374"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5AA35422" w14:textId="77777777" w:rsidR="00787D53" w:rsidRPr="00857063" w:rsidRDefault="003D52EF" w:rsidP="00181B6A">
            <w:pPr>
              <w:rPr>
                <w:b/>
                <w:bCs/>
                <w:i/>
                <w:iCs/>
                <w:noProof/>
              </w:rPr>
            </w:pPr>
            <w:r>
              <w:rPr>
                <w:noProof/>
              </w:rPr>
              <w:pict w14:anchorId="1A82A726">
                <v:shape id="_x0000_s1098" type="#_x0000_t202" style="position:absolute;margin-left:325pt;margin-top:-6.95pt;width:37.5pt;height:23.25pt;z-index:4876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ApPQIAAFUEAAAOAAAAZHJzL2Uyb0RvYy54bWysVNtu2zAMfR+wfxD0vjjxnKY14hRtsgwD&#10;ugvQ7gNoWb5gsqhJSuzu60fJaRpsb8NeDEqkDslzSK9vx16xo7SuQ13wxWzOmdQCq043Bf/+tH93&#10;zZnzoCtQqGXBn6Xjt5u3b9aDyWWKLapKWkYg2uWDKXjrvcmTxIlW9uBmaKQmZ422B09H2ySVhYHQ&#10;e5Wk8/lVMqCtjEUhnaPb3eTkm4hf11L4r3XtpGeq4FSbj18bv2X4Jps15I0F03biVAb8QxU9dJqS&#10;nqF24IEdbPcXVN8Jiw5rPxPYJ1jXnZCxB+pmMf+jm8cWjIy9EDnOnGly/w9WfDl+s6yrCp6+50xD&#10;Txo9ydGzexxZGugZjMsp6tFQnB/pmmSOrTrzgOKHYxq3LehG3lmLQyuhovIW4WVy8XTCcQGkHD5j&#10;RWng4DECjbXtA3fEBiN0kun5LE0oRdBltrpKl+QR5EpvlulqGTNA/vLYWOc/SuxZMApuSfkIDscH&#10;50MxkL+EhFwa951SUX2l2UCgy2we8IGGsFbgyewN0eJ0wxmohqZbeDs1jqqrwvMA5GxTbpVlR6AJ&#10;y/bXi/vdqTJ3GRZy78C1U1x0hTDIA2EfdBVtD52abKpW6eCWcYZPLQQ+A4UTmX4sx6jcYhWggrPE&#10;6pkYtjjNOe0lGS3aX5wNNOPUzc8DWMmZ+qRJpZtFloWliIdsuUrpYC895aUHtCCoghM1k7n1cZEm&#10;Ou9IzbqLTL9WcpoBmt0owGnPwnJcnmPU699g8xsAAP//AwBQSwMEFAAGAAgAAAAhAMhdbKjgAAAA&#10;CgEAAA8AAABkcnMvZG93bnJldi54bWxMj0FPg0AQhe8m/ofNmHgx7VJIUZGlaYxG25O2xvPCjoCy&#10;s4TdAv57x5Me37yXN9/LN7PtxIiDbx0pWC0jEEiVMy3VCt6Oj4sbED5oMrpzhAq+0cOmOD/LdWbc&#10;RK84HkItuIR8phU0IfSZlL5q0Gq/dD0Sex9usDqwHGppBj1xue1kHEWptLol/tDoHu8brL4OJ6vg&#10;SGX/hA/j1X7avTx/Js5u9+W7UpcX8/YORMA5/IXhF5/RoWCm0p3IeNEpSNcRbwkKFqvkFgQnruM1&#10;X0oFSZyCLHL5f0LxAwAA//8DAFBLAQItABQABgAIAAAAIQC2gziS/gAAAOEBAAATAAAAAAAAAAAA&#10;AAAAAAAAAABbQ29udGVudF9UeXBlc10ueG1sUEsBAi0AFAAGAAgAAAAhADj9If/WAAAAlAEAAAsA&#10;AAAAAAAAAAAAAAAALwEAAF9yZWxzLy5yZWxzUEsBAi0AFAAGAAgAAAAhAMI8MCk9AgAAVQQAAA4A&#10;AAAAAAAAAAAAAAAALgIAAGRycy9lMm9Eb2MueG1sUEsBAi0AFAAGAAgAAAAhAMhdbKjgAAAACgEA&#10;AA8AAAAAAAAAAAAAAAAAlwQAAGRycy9kb3ducmV2LnhtbFBLBQYAAAAABAAEAPMAAACkBQAAAAA=&#10;" filled="f" strokecolor="#4f81bd" strokeweight="2pt">
                  <v:textbox style="mso-next-textbox:#_x0000_s1098">
                    <w:txbxContent>
                      <w:p w14:paraId="7B05C40A" w14:textId="77777777" w:rsidR="00181B6A" w:rsidRDefault="00181B6A" w:rsidP="00787D53"/>
                    </w:txbxContent>
                  </v:textbox>
                </v:shape>
              </w:pict>
            </w:r>
            <w:r w:rsidR="00787D53" w:rsidRPr="00857063">
              <w:rPr>
                <w:b/>
                <w:bCs/>
                <w:i/>
                <w:iCs/>
                <w:noProof/>
              </w:rPr>
              <w:t xml:space="preserve">Number of gift cards given out this billing period: </w:t>
            </w:r>
          </w:p>
        </w:tc>
      </w:tr>
      <w:tr w:rsidR="00787D53" w14:paraId="57C8BCFE" w14:textId="77777777" w:rsidTr="00181B6A">
        <w:trPr>
          <w:trHeight w:val="296"/>
        </w:trPr>
        <w:tc>
          <w:tcPr>
            <w:tcW w:w="95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C2D096" w14:textId="77777777" w:rsidR="00787D53" w:rsidRPr="00857063" w:rsidRDefault="00787D53" w:rsidP="00181B6A">
            <w:pPr>
              <w:jc w:val="center"/>
              <w:rPr>
                <w:b/>
                <w:bCs/>
                <w:i/>
                <w:iCs/>
                <w:noProof/>
              </w:rPr>
            </w:pPr>
            <w:r>
              <w:rPr>
                <w:b/>
                <w:bCs/>
                <w:i/>
                <w:iCs/>
                <w:noProof/>
              </w:rPr>
              <w:t>AND/OR</w:t>
            </w:r>
          </w:p>
        </w:tc>
      </w:tr>
      <w:tr w:rsidR="00787D53" w14:paraId="71266C03"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4B074672" w14:textId="77777777" w:rsidR="00787D53" w:rsidRPr="00FD58F9" w:rsidRDefault="003D52EF" w:rsidP="00181B6A">
            <w:pPr>
              <w:rPr>
                <w:b/>
                <w:bCs/>
                <w:i/>
                <w:iCs/>
                <w:noProof/>
              </w:rPr>
            </w:pPr>
            <w:r>
              <w:rPr>
                <w:noProof/>
              </w:rPr>
              <w:pict w14:anchorId="21531321">
                <v:shape id="_x0000_s1100" type="#_x0000_t202" style="position:absolute;margin-left:326.9pt;margin-top:-527.25pt;width:37.5pt;height:23.25pt;z-index:-156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864 -1394 -864 22297 22464 22297 22464 -1394 -864 -1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b3TPAIAAFUEAAAOAAAAZHJzL2Uyb0RvYy54bWysVNtu2zAMfR+wfxD0vjgxkiY14hRtsgwD&#10;um5Auw+gZfmCyaImKbGzrx8lp2mwvQ17ESiROjw8pLS+GzrFjtK6FnXOZ5MpZ1ILLFtd5/z7y/7D&#10;ijPnQZegUMucn6Tjd5v379a9yWSKDapSWkYg2mW9yXnjvcmSxIlGduAmaKQmZ4W2A09bWyelhZ7Q&#10;O5Wk0+lN0qMtjUUhnaPT3ejkm4hfVVL4r1XlpGcq58TNx9XGtQhrsllDVlswTSvONOAfWHTQakp6&#10;gdqBB3aw7V9QXSssOqz8RGCXYFW1QsYaqJrZ9I9qnhswMtZC4jhzkcn9P1jxdPxmWVtS70geDR31&#10;6EUOnj3gwNIgT29cRlHPhuL8QMcUGkt15hHFD8c0bhvQtby3FvtGQkn0ZuFmcnV1xHEBpOi/YElp&#10;4OAxAg2V7YJ2pAYjdOJxurQmUBF0OF/epAvyCHKlt4t0uYgZIHu9bKzznyR2LBg5t9T5CA7HR+cD&#10;GcheQ0IujftWqdh9pVlPoIv5NOADDWGlwJPZGZLF6ZozUDVNt/B2LBxVW4brAcjZutgqy45AEzbf&#10;r2YPuzMzdx0Wcu/ANWNcdIUwyIJgH3UZbQ+tGm1iq3RwyzjD5xKCnkHCUUw/FMPYuVWACs4CyxMp&#10;bHGcc3qXZDRof3HW04xTNT8PYCVn6rOmLt3O5nOq2cfNfLFMaWOvPcW1B7QgqJyTNKO59fEhjXLe&#10;UzerNir9xuQ8AzS7sQHndxYex/U+Rr39BpvfAAAA//8DAFBLAwQUAAYACAAAACEAFXOOneIAAAAP&#10;AQAADwAAAGRycy9kb3ducmV2LnhtbEyPTU+DQBCG7yb+h82YeDHtblupBFmaxmi0PWlrPC8wAsrO&#10;EnYL+O8dvejx/cg7z6SbybZiwN43jjQs5goEUuHKhioNr8eHWQzCB0OlaR2hhi/0sMnOz1KTlG6k&#10;FxwOoRI8Qj4xGuoQukRKX9RojZ+7Domzd9dbE1j2lSx7M/K4beVSqbW0piG+UJsO72osPg8nq+FI&#10;efeI98PVftw9P32snN3u8zetLy+m7S2IgFP4K8MPPqNDxky5O1HpRathHa0YPWiYLVR0HYHgzs0y&#10;Zi//9VSsQGap/P9H9g0AAP//AwBQSwECLQAUAAYACAAAACEAtoM4kv4AAADhAQAAEwAAAAAAAAAA&#10;AAAAAAAAAAAAW0NvbnRlbnRfVHlwZXNdLnhtbFBLAQItABQABgAIAAAAIQA4/SH/1gAAAJQBAAAL&#10;AAAAAAAAAAAAAAAAAC8BAABfcmVscy8ucmVsc1BLAQItABQABgAIAAAAIQD5jb3TPAIAAFUEAAAO&#10;AAAAAAAAAAAAAAAAAC4CAABkcnMvZTJvRG9jLnhtbFBLAQItABQABgAIAAAAIQAVc46d4gAAAA8B&#10;AAAPAAAAAAAAAAAAAAAAAJYEAABkcnMvZG93bnJldi54bWxQSwUGAAAAAAQABADzAAAApQUAAAAA&#10;" filled="f" strokecolor="#4f81bd" strokeweight="2pt">
                  <v:textbox style="mso-next-textbox:#_x0000_s1100">
                    <w:txbxContent>
                      <w:p w14:paraId="29CB3E68" w14:textId="77777777" w:rsidR="00181B6A" w:rsidRDefault="00181B6A" w:rsidP="00787D53"/>
                    </w:txbxContent>
                  </v:textbox>
                  <w10:wrap type="tight"/>
                </v:shape>
              </w:pict>
            </w:r>
            <w:r w:rsidR="00787D53">
              <w:rPr>
                <w:b/>
                <w:bCs/>
                <w:i/>
                <w:iCs/>
                <w:noProof/>
              </w:rPr>
              <w:t>Number of ______________ purchased this billing period:</w:t>
            </w:r>
            <w:r w:rsidR="00787D53" w:rsidRPr="00857063">
              <w:rPr>
                <w:b/>
                <w:bCs/>
                <w:i/>
                <w:iCs/>
                <w:noProof/>
              </w:rPr>
              <w:t xml:space="preserve"> </w:t>
            </w:r>
          </w:p>
        </w:tc>
      </w:tr>
      <w:tr w:rsidR="00787D53" w14:paraId="347B3E72" w14:textId="77777777" w:rsidTr="00181B6A">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6A0A9ECE" w14:textId="77777777" w:rsidR="00787D53" w:rsidRPr="00857063" w:rsidRDefault="003D52EF" w:rsidP="00181B6A">
            <w:pPr>
              <w:rPr>
                <w:b/>
                <w:bCs/>
                <w:i/>
                <w:iCs/>
                <w:noProof/>
              </w:rPr>
            </w:pPr>
            <w:r>
              <w:rPr>
                <w:noProof/>
              </w:rPr>
              <w:pict w14:anchorId="0B11A6EB">
                <v:shape id="_x0000_s1101" type="#_x0000_t202" style="position:absolute;margin-left:326.05pt;margin-top:-564.1pt;width:37.5pt;height:23.25pt;z-index:-156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864 -1394 -864 22297 22464 22297 22464 -1394 -864 -1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EMPAIAAFUEAAAOAAAAZHJzL2Uyb0RvYy54bWysVNtu2zAMfR+wfxD0vjgxkqYx4hRtsgwD&#10;um5Auw+gZfmCyaImKbGzrx8lp2mwvQ17MSiROiTPIb2+GzrFjtK6FnXOZ5MpZ1ILLFtd5/z7y/7D&#10;LWfOgy5BoZY5P0nH7zbv3617k8kUG1SltIxAtMt6k/PGe5MliRON7MBN0EhNzgptB56Otk5KCz2h&#10;dypJp9ObpEdbGotCOke3u9HJNxG/qqTwX6vKSc9Uzqk2H782fovwTTZryGoLpmnFuQz4hyo6aDUl&#10;vUDtwAM72PYvqK4VFh1WfiKwS7CqWiFjD9TNbPpHN88NGBl7IXKcudDk/h+seDp+s6wtSbuUMw0d&#10;afQiB88ecGBpoKc3LqOoZ0NxfqBrCo2tOvOI4odjGrcN6FreW4t9I6Gk8mbhZXL1dMRxAaTov2BJ&#10;aeDgMQINle0Cd8QGI3SS6XSRJpQi6HK+vEkX5BHkSleLdLmIGSB7fWys858kdiwYObekfASH46Pz&#10;oRjIXkNCLo37VqmovtKsJ9DFfBrwgYawUuDJ7AzR4nTNGaiaplt4OzaOqi3D8wDkbF1slWVHoAmb&#10;729nD7tzZe46LOTegWvGuOgKYZAFwj7qMtoeWjXaVK3SwS3jDJ9bCHwGCkcy/VAMo3KrABWcBZYn&#10;YtjiOOe0l2Q0aH9x1tOMUzc/D2AlZ+qzJpVWs/k8LEU8zBfLlA722lNce0ALgso5UTOaWx8XaaTz&#10;ntSs2sj0WyXnGaDZjQKc9ywsx/U5Rr39DTa/AQAA//8DAFBLAwQUAAYACAAAACEAcoYxKeMAAAAP&#10;AQAADwAAAGRycy9kb3ducmV2LnhtbEyPwU7DMAyG70i8Q2QkLmhLU8RadU2nCYGAnWBDnNPGawuN&#10;UzVZW96e7MSO/v3p9+d8M5uOjTi41pIEsYyAIVVWt1RL+Dw8L1JgzivSqrOEEn7Rwaa4vspVpu1E&#10;Hzjufc1CCblMSWi87zPOXdWgUW5pe6SwO9rBKB/GoeZ6UFMoNx2Po2jFjWopXGhUj48NVj/7k5Fw&#10;oLJ/wafxbje9vb9+31uz3ZVfUt7ezNs1MI+z/4fhrB/UoQhOpT2RdqyTsHqIRUAlLISI0xhYYJI4&#10;CVl5zqJUJMCLnF/+UfwBAAD//wMAUEsBAi0AFAAGAAgAAAAhALaDOJL+AAAA4QEAABMAAAAAAAAA&#10;AAAAAAAAAAAAAFtDb250ZW50X1R5cGVzXS54bWxQSwECLQAUAAYACAAAACEAOP0h/9YAAACUAQAA&#10;CwAAAAAAAAAAAAAAAAAvAQAAX3JlbHMvLnJlbHNQSwECLQAUAAYACAAAACEAQB2hDDwCAABVBAAA&#10;DgAAAAAAAAAAAAAAAAAuAgAAZHJzL2Uyb0RvYy54bWxQSwECLQAUAAYACAAAACEAcoYxKeMAAAAP&#10;AQAADwAAAAAAAAAAAAAAAACWBAAAZHJzL2Rvd25yZXYueG1sUEsFBgAAAAAEAAQA8wAAAKYFAAAA&#10;AA==&#10;" filled="f" strokecolor="#4f81bd" strokeweight="2pt">
                  <v:textbox style="mso-next-textbox:#_x0000_s1101">
                    <w:txbxContent>
                      <w:p w14:paraId="4AA61972" w14:textId="77777777" w:rsidR="00181B6A" w:rsidRDefault="00181B6A" w:rsidP="00787D53"/>
                    </w:txbxContent>
                  </v:textbox>
                  <w10:wrap type="tight"/>
                </v:shape>
              </w:pict>
            </w:r>
            <w:r w:rsidR="00787D53">
              <w:rPr>
                <w:b/>
                <w:bCs/>
                <w:i/>
                <w:iCs/>
                <w:noProof/>
              </w:rPr>
              <w:t>Number of ______________ given out this billing period:</w:t>
            </w:r>
            <w:r w:rsidR="00787D53" w:rsidRPr="00857063">
              <w:rPr>
                <w:b/>
                <w:bCs/>
                <w:i/>
                <w:iCs/>
                <w:noProof/>
              </w:rPr>
              <w:t xml:space="preserve"> </w:t>
            </w:r>
          </w:p>
        </w:tc>
      </w:tr>
      <w:bookmarkEnd w:id="41"/>
    </w:tbl>
    <w:p w14:paraId="77176DAF" w14:textId="77777777" w:rsidR="00787D53" w:rsidRDefault="00787D53" w:rsidP="00787D53"/>
    <w:p w14:paraId="58D7BD59" w14:textId="77777777" w:rsidR="00787D53" w:rsidRDefault="00787D53" w:rsidP="00787D53">
      <w:pPr>
        <w:tabs>
          <w:tab w:val="left" w:pos="479"/>
          <w:tab w:val="left" w:pos="480"/>
        </w:tabs>
        <w:spacing w:before="1"/>
        <w:jc w:val="center"/>
        <w:rPr>
          <w:rFonts w:ascii="Univers LT Pro 45 Light"/>
          <w:color w:val="231F20"/>
        </w:rPr>
        <w:sectPr w:rsidR="00787D53" w:rsidSect="00181B6A">
          <w:headerReference w:type="default" r:id="rId73"/>
          <w:footerReference w:type="default" r:id="rId74"/>
          <w:pgSz w:w="12240" w:h="15840"/>
          <w:pgMar w:top="1180" w:right="600" w:bottom="820" w:left="600" w:header="0" w:footer="638" w:gutter="0"/>
          <w:cols w:space="720"/>
          <w:docGrid w:linePitch="299"/>
        </w:sectPr>
      </w:pPr>
    </w:p>
    <w:p w14:paraId="6787D306" w14:textId="77777777" w:rsidR="00787D53" w:rsidRPr="008A6466" w:rsidRDefault="00787D53" w:rsidP="00787D5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RHWP</w:t>
      </w:r>
      <w:r w:rsidRPr="008A6466">
        <w:rPr>
          <w:rFonts w:ascii="Times New Roman" w:eastAsia="Times New Roman" w:hAnsi="Times New Roman" w:cs="Times New Roman"/>
          <w:b/>
          <w:sz w:val="20"/>
          <w:szCs w:val="20"/>
        </w:rPr>
        <w:t xml:space="preserve"> Sub</w:t>
      </w:r>
      <w:r>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w:t>
      </w:r>
      <w:r>
        <w:rPr>
          <w:rFonts w:ascii="Times New Roman" w:eastAsia="Times New Roman" w:hAnsi="Times New Roman" w:cs="Times New Roman"/>
          <w:b/>
          <w:sz w:val="20"/>
          <w:szCs w:val="20"/>
        </w:rPr>
        <w:t>______________________ GMIS #_________________________</w:t>
      </w:r>
      <w:r w:rsidRPr="008A6466">
        <w:rPr>
          <w:rFonts w:ascii="Times New Roman" w:eastAsia="Times New Roman" w:hAnsi="Times New Roman" w:cs="Times New Roman"/>
          <w:b/>
          <w:sz w:val="20"/>
          <w:szCs w:val="20"/>
        </w:rPr>
        <w:t>_____</w:t>
      </w:r>
    </w:p>
    <w:p w14:paraId="60B78942" w14:textId="77777777" w:rsidR="00787D53" w:rsidRDefault="00787D53" w:rsidP="00787D53">
      <w:pPr>
        <w:jc w:val="center"/>
        <w:rPr>
          <w:rFonts w:ascii="Times New Roman" w:hAnsi="Times New Roman" w:cs="Times New Roman"/>
          <w:b/>
          <w:sz w:val="28"/>
          <w:szCs w:val="28"/>
        </w:rPr>
      </w:pPr>
    </w:p>
    <w:p w14:paraId="7C19A162" w14:textId="77777777" w:rsidR="00787D53" w:rsidRPr="00C7784D" w:rsidRDefault="00787D53" w:rsidP="00787D53">
      <w:pPr>
        <w:jc w:val="center"/>
        <w:rPr>
          <w:rFonts w:ascii="Times New Roman" w:hAnsi="Times New Roman" w:cs="Times New Roman"/>
          <w:i/>
          <w:sz w:val="24"/>
          <w:szCs w:val="24"/>
        </w:rPr>
      </w:pPr>
      <w:r w:rsidRPr="00C7784D">
        <w:rPr>
          <w:rFonts w:ascii="Times New Roman" w:hAnsi="Times New Roman" w:cs="Times New Roman"/>
          <w:i/>
          <w:sz w:val="24"/>
          <w:szCs w:val="24"/>
        </w:rPr>
        <w:t>Data is for the calendar year (Jan</w:t>
      </w:r>
      <w:r>
        <w:rPr>
          <w:rFonts w:ascii="Times New Roman" w:hAnsi="Times New Roman" w:cs="Times New Roman"/>
          <w:i/>
          <w:sz w:val="24"/>
          <w:szCs w:val="24"/>
        </w:rPr>
        <w:t>uary</w:t>
      </w:r>
      <w:r w:rsidRPr="00C7784D">
        <w:rPr>
          <w:rFonts w:ascii="Times New Roman" w:hAnsi="Times New Roman" w:cs="Times New Roman"/>
          <w:i/>
          <w:sz w:val="24"/>
          <w:szCs w:val="24"/>
        </w:rPr>
        <w:t>-Dec</w:t>
      </w:r>
      <w:r>
        <w:rPr>
          <w:rFonts w:ascii="Times New Roman" w:hAnsi="Times New Roman" w:cs="Times New Roman"/>
          <w:i/>
          <w:sz w:val="24"/>
          <w:szCs w:val="24"/>
        </w:rPr>
        <w:t>ember</w:t>
      </w:r>
      <w:r w:rsidRPr="00C7784D">
        <w:rPr>
          <w:rFonts w:ascii="Times New Roman" w:hAnsi="Times New Roman" w:cs="Times New Roman"/>
          <w:i/>
          <w:sz w:val="24"/>
          <w:szCs w:val="24"/>
        </w:rPr>
        <w:t xml:space="preserve"> </w:t>
      </w:r>
      <w:r>
        <w:rPr>
          <w:rFonts w:ascii="Times New Roman" w:hAnsi="Times New Roman" w:cs="Times New Roman"/>
          <w:i/>
          <w:sz w:val="24"/>
          <w:szCs w:val="24"/>
        </w:rPr>
        <w:t>2022</w:t>
      </w:r>
      <w:r w:rsidRPr="00C7784D">
        <w:rPr>
          <w:rFonts w:ascii="Times New Roman" w:hAnsi="Times New Roman" w:cs="Times New Roman"/>
          <w:i/>
          <w:sz w:val="24"/>
          <w:szCs w:val="24"/>
        </w:rPr>
        <w:t>)</w:t>
      </w:r>
    </w:p>
    <w:tbl>
      <w:tblPr>
        <w:tblStyle w:val="TableGrid0"/>
        <w:tblW w:w="10036" w:type="dxa"/>
        <w:tblLook w:val="04A0" w:firstRow="1" w:lastRow="0" w:firstColumn="1" w:lastColumn="0" w:noHBand="0" w:noVBand="1"/>
      </w:tblPr>
      <w:tblGrid>
        <w:gridCol w:w="5018"/>
        <w:gridCol w:w="5018"/>
      </w:tblGrid>
      <w:tr w:rsidR="00787D53" w:rsidRPr="0017588E" w14:paraId="40CFDCB1" w14:textId="77777777" w:rsidTr="00181B6A">
        <w:trPr>
          <w:trHeight w:val="686"/>
        </w:trPr>
        <w:tc>
          <w:tcPr>
            <w:tcW w:w="5018" w:type="dxa"/>
            <w:shd w:val="clear" w:color="auto" w:fill="D9D9D9" w:themeFill="background1" w:themeFillShade="D9"/>
          </w:tcPr>
          <w:p w14:paraId="7E5128D4" w14:textId="77777777" w:rsidR="00787D53" w:rsidRPr="00C7784D" w:rsidRDefault="00787D53" w:rsidP="00181B6A">
            <w:pPr>
              <w:jc w:val="center"/>
              <w:rPr>
                <w:rFonts w:ascii="Times New Roman" w:hAnsi="Times New Roman" w:cs="Times New Roman"/>
                <w:b/>
                <w:sz w:val="24"/>
                <w:szCs w:val="24"/>
              </w:rPr>
            </w:pPr>
          </w:p>
          <w:p w14:paraId="0A985384" w14:textId="77777777" w:rsidR="00787D53" w:rsidRPr="00C7784D" w:rsidRDefault="00787D53" w:rsidP="00181B6A">
            <w:pPr>
              <w:jc w:val="center"/>
              <w:rPr>
                <w:rFonts w:ascii="Times New Roman" w:hAnsi="Times New Roman" w:cs="Times New Roman"/>
                <w:b/>
                <w:sz w:val="24"/>
                <w:szCs w:val="24"/>
              </w:rPr>
            </w:pPr>
            <w:r w:rsidRPr="00C7784D">
              <w:rPr>
                <w:rFonts w:ascii="Times New Roman" w:hAnsi="Times New Roman" w:cs="Times New Roman"/>
                <w:b/>
                <w:sz w:val="24"/>
                <w:szCs w:val="24"/>
              </w:rPr>
              <w:t>Data Point</w:t>
            </w:r>
          </w:p>
          <w:p w14:paraId="10C8A43B" w14:textId="77777777" w:rsidR="00787D53" w:rsidRPr="00C7784D" w:rsidRDefault="00787D53" w:rsidP="00181B6A">
            <w:pPr>
              <w:jc w:val="center"/>
              <w:rPr>
                <w:rFonts w:ascii="Times New Roman" w:hAnsi="Times New Roman" w:cs="Times New Roman"/>
                <w:b/>
                <w:sz w:val="24"/>
                <w:szCs w:val="24"/>
              </w:rPr>
            </w:pPr>
          </w:p>
        </w:tc>
        <w:tc>
          <w:tcPr>
            <w:tcW w:w="5018" w:type="dxa"/>
            <w:shd w:val="clear" w:color="auto" w:fill="D9D9D9" w:themeFill="background1" w:themeFillShade="D9"/>
          </w:tcPr>
          <w:p w14:paraId="7C512487" w14:textId="77777777" w:rsidR="00787D53" w:rsidRPr="00C7784D" w:rsidRDefault="00787D53" w:rsidP="00181B6A">
            <w:pPr>
              <w:jc w:val="center"/>
              <w:rPr>
                <w:rFonts w:ascii="Times New Roman" w:hAnsi="Times New Roman" w:cs="Times New Roman"/>
                <w:b/>
                <w:sz w:val="24"/>
                <w:szCs w:val="24"/>
              </w:rPr>
            </w:pPr>
          </w:p>
          <w:p w14:paraId="4FF3389E" w14:textId="77777777" w:rsidR="00787D53" w:rsidRPr="00C7784D" w:rsidRDefault="00787D53" w:rsidP="00181B6A">
            <w:pPr>
              <w:jc w:val="center"/>
              <w:rPr>
                <w:rFonts w:ascii="Times New Roman" w:hAnsi="Times New Roman" w:cs="Times New Roman"/>
                <w:b/>
                <w:sz w:val="24"/>
                <w:szCs w:val="24"/>
              </w:rPr>
            </w:pPr>
            <w:r w:rsidRPr="00C7784D">
              <w:rPr>
                <w:rFonts w:ascii="Times New Roman" w:hAnsi="Times New Roman" w:cs="Times New Roman"/>
                <w:b/>
                <w:sz w:val="24"/>
                <w:szCs w:val="24"/>
              </w:rPr>
              <w:t>Results</w:t>
            </w:r>
          </w:p>
        </w:tc>
      </w:tr>
      <w:tr w:rsidR="00787D53" w:rsidRPr="0017588E" w14:paraId="6BC898E5" w14:textId="77777777" w:rsidTr="00181B6A">
        <w:trPr>
          <w:trHeight w:val="686"/>
        </w:trPr>
        <w:tc>
          <w:tcPr>
            <w:tcW w:w="5018" w:type="dxa"/>
          </w:tcPr>
          <w:p w14:paraId="01523D3C"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Number of r</w:t>
            </w:r>
            <w:r w:rsidRPr="0017588E">
              <w:rPr>
                <w:rFonts w:ascii="Times New Roman" w:hAnsi="Times New Roman" w:cs="Times New Roman"/>
                <w:sz w:val="24"/>
                <w:szCs w:val="24"/>
              </w:rPr>
              <w:t>eports made for child abuse</w:t>
            </w:r>
          </w:p>
        </w:tc>
        <w:tc>
          <w:tcPr>
            <w:tcW w:w="5018" w:type="dxa"/>
          </w:tcPr>
          <w:p w14:paraId="4B03CC7C" w14:textId="77777777" w:rsidR="00787D53" w:rsidRPr="0017588E" w:rsidRDefault="00787D53" w:rsidP="00181B6A">
            <w:pPr>
              <w:rPr>
                <w:rFonts w:ascii="Times New Roman" w:hAnsi="Times New Roman" w:cs="Times New Roman"/>
              </w:rPr>
            </w:pPr>
          </w:p>
        </w:tc>
      </w:tr>
      <w:tr w:rsidR="00787D53" w:rsidRPr="0017588E" w14:paraId="0B8BE8F8" w14:textId="77777777" w:rsidTr="00181B6A">
        <w:trPr>
          <w:trHeight w:val="648"/>
        </w:trPr>
        <w:tc>
          <w:tcPr>
            <w:tcW w:w="5018" w:type="dxa"/>
          </w:tcPr>
          <w:p w14:paraId="099E8B6C"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Number of RHWP p</w:t>
            </w:r>
            <w:r w:rsidRPr="0017588E">
              <w:rPr>
                <w:rFonts w:ascii="Times New Roman" w:hAnsi="Times New Roman" w:cs="Times New Roman"/>
                <w:sz w:val="24"/>
                <w:szCs w:val="24"/>
              </w:rPr>
              <w:t>atients with HGSIL results</w:t>
            </w:r>
          </w:p>
        </w:tc>
        <w:tc>
          <w:tcPr>
            <w:tcW w:w="5018" w:type="dxa"/>
          </w:tcPr>
          <w:p w14:paraId="22575606" w14:textId="77777777" w:rsidR="00787D53" w:rsidRPr="0017588E" w:rsidRDefault="00787D53" w:rsidP="00181B6A">
            <w:pPr>
              <w:rPr>
                <w:rFonts w:ascii="Times New Roman" w:hAnsi="Times New Roman" w:cs="Times New Roman"/>
              </w:rPr>
            </w:pPr>
          </w:p>
        </w:tc>
      </w:tr>
      <w:tr w:rsidR="00787D53" w:rsidRPr="0017588E" w14:paraId="69B810B8" w14:textId="77777777" w:rsidTr="00181B6A">
        <w:trPr>
          <w:trHeight w:val="686"/>
        </w:trPr>
        <w:tc>
          <w:tcPr>
            <w:tcW w:w="5018" w:type="dxa"/>
          </w:tcPr>
          <w:p w14:paraId="11751BD5"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 xml:space="preserve"> Number of RHWP p</w:t>
            </w:r>
            <w:r w:rsidRPr="0017588E">
              <w:rPr>
                <w:rFonts w:ascii="Times New Roman" w:hAnsi="Times New Roman" w:cs="Times New Roman"/>
                <w:sz w:val="24"/>
                <w:szCs w:val="24"/>
              </w:rPr>
              <w:t>atients with LGSIL results</w:t>
            </w:r>
          </w:p>
        </w:tc>
        <w:tc>
          <w:tcPr>
            <w:tcW w:w="5018" w:type="dxa"/>
          </w:tcPr>
          <w:p w14:paraId="54B97486" w14:textId="77777777" w:rsidR="00787D53" w:rsidRPr="0017588E" w:rsidRDefault="00787D53" w:rsidP="00181B6A">
            <w:pPr>
              <w:rPr>
                <w:rFonts w:ascii="Times New Roman" w:hAnsi="Times New Roman" w:cs="Times New Roman"/>
              </w:rPr>
            </w:pPr>
          </w:p>
        </w:tc>
      </w:tr>
      <w:tr w:rsidR="00787D53" w:rsidRPr="0017588E" w14:paraId="65B4FB54" w14:textId="77777777" w:rsidTr="00181B6A">
        <w:trPr>
          <w:trHeight w:val="485"/>
        </w:trPr>
        <w:tc>
          <w:tcPr>
            <w:tcW w:w="5018" w:type="dxa"/>
          </w:tcPr>
          <w:p w14:paraId="55664D17"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Number of RHWP with p</w:t>
            </w:r>
            <w:r w:rsidRPr="0017588E">
              <w:rPr>
                <w:rFonts w:ascii="Times New Roman" w:hAnsi="Times New Roman" w:cs="Times New Roman"/>
                <w:sz w:val="24"/>
                <w:szCs w:val="24"/>
              </w:rPr>
              <w:t>ositive HIV tests</w:t>
            </w:r>
          </w:p>
        </w:tc>
        <w:tc>
          <w:tcPr>
            <w:tcW w:w="5018" w:type="dxa"/>
          </w:tcPr>
          <w:p w14:paraId="50A85AEC" w14:textId="77777777" w:rsidR="00787D53" w:rsidRPr="0017588E" w:rsidRDefault="00787D53" w:rsidP="00181B6A">
            <w:pPr>
              <w:rPr>
                <w:rFonts w:ascii="Times New Roman" w:hAnsi="Times New Roman" w:cs="Times New Roman"/>
              </w:rPr>
            </w:pPr>
          </w:p>
        </w:tc>
      </w:tr>
      <w:tr w:rsidR="00787D53" w:rsidRPr="0017588E" w14:paraId="1EFFE3AE" w14:textId="77777777" w:rsidTr="00181B6A">
        <w:trPr>
          <w:trHeight w:val="800"/>
        </w:trPr>
        <w:tc>
          <w:tcPr>
            <w:tcW w:w="5018" w:type="dxa"/>
          </w:tcPr>
          <w:p w14:paraId="6B1ABF6C"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Number of a</w:t>
            </w:r>
            <w:r w:rsidRPr="0017588E">
              <w:rPr>
                <w:rFonts w:ascii="Times New Roman" w:hAnsi="Times New Roman" w:cs="Times New Roman"/>
                <w:sz w:val="24"/>
                <w:szCs w:val="24"/>
              </w:rPr>
              <w:t>nonymous HIV tests (regardless of results)</w:t>
            </w:r>
            <w:r>
              <w:rPr>
                <w:rFonts w:ascii="Times New Roman" w:hAnsi="Times New Roman" w:cs="Times New Roman"/>
                <w:sz w:val="24"/>
                <w:szCs w:val="24"/>
              </w:rPr>
              <w:t xml:space="preserve"> for RHWP patients</w:t>
            </w:r>
          </w:p>
        </w:tc>
        <w:tc>
          <w:tcPr>
            <w:tcW w:w="5018" w:type="dxa"/>
          </w:tcPr>
          <w:p w14:paraId="7C2E8060" w14:textId="77777777" w:rsidR="00787D53" w:rsidRPr="0017588E" w:rsidRDefault="00787D53" w:rsidP="00181B6A">
            <w:pPr>
              <w:rPr>
                <w:rFonts w:ascii="Times New Roman" w:hAnsi="Times New Roman" w:cs="Times New Roman"/>
              </w:rPr>
            </w:pPr>
          </w:p>
        </w:tc>
      </w:tr>
      <w:tr w:rsidR="00787D53" w:rsidRPr="0017588E" w14:paraId="7CB93680" w14:textId="77777777" w:rsidTr="00181B6A">
        <w:trPr>
          <w:trHeight w:val="800"/>
        </w:trPr>
        <w:tc>
          <w:tcPr>
            <w:tcW w:w="5018" w:type="dxa"/>
          </w:tcPr>
          <w:p w14:paraId="59CE46FA" w14:textId="77777777" w:rsidR="00787D53" w:rsidRPr="005B3EC4" w:rsidRDefault="00787D53" w:rsidP="00181B6A">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Physicians</w:t>
            </w:r>
            <w:r w:rsidRPr="0017588E">
              <w:rPr>
                <w:rFonts w:ascii="Times New Roman" w:hAnsi="Times New Roman" w:cs="Times New Roman"/>
                <w:sz w:val="24"/>
                <w:szCs w:val="24"/>
              </w:rPr>
              <w:t xml:space="preserve">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r w:rsidRPr="0017588E">
              <w:rPr>
                <w:rFonts w:ascii="Times New Roman" w:hAnsi="Times New Roman" w:cs="Times New Roman"/>
                <w:sz w:val="24"/>
                <w:szCs w:val="24"/>
              </w:rPr>
              <w:t xml:space="preserve"> </w:t>
            </w:r>
          </w:p>
        </w:tc>
        <w:tc>
          <w:tcPr>
            <w:tcW w:w="5018" w:type="dxa"/>
          </w:tcPr>
          <w:p w14:paraId="5985CA92" w14:textId="77777777" w:rsidR="00787D53" w:rsidRPr="0017588E" w:rsidRDefault="00787D53" w:rsidP="00181B6A">
            <w:pPr>
              <w:rPr>
                <w:rFonts w:ascii="Times New Roman" w:hAnsi="Times New Roman" w:cs="Times New Roman"/>
              </w:rPr>
            </w:pPr>
          </w:p>
        </w:tc>
      </w:tr>
      <w:tr w:rsidR="00787D53" w:rsidRPr="0017588E" w14:paraId="25C0B958" w14:textId="77777777" w:rsidTr="00181B6A">
        <w:trPr>
          <w:trHeight w:val="1340"/>
        </w:trPr>
        <w:tc>
          <w:tcPr>
            <w:tcW w:w="5018" w:type="dxa"/>
          </w:tcPr>
          <w:p w14:paraId="686CC92E" w14:textId="77777777" w:rsidR="00787D53" w:rsidRPr="005B3EC4" w:rsidRDefault="00787D53" w:rsidP="00181B6A">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 xml:space="preserve">Physician Assistants/Nurse Practitioners/ Certified Nurse Midwives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r w:rsidRPr="0017588E">
              <w:rPr>
                <w:rFonts w:ascii="Times New Roman" w:hAnsi="Times New Roman" w:cs="Times New Roman"/>
                <w:sz w:val="24"/>
                <w:szCs w:val="24"/>
              </w:rPr>
              <w:t xml:space="preserve"> </w:t>
            </w:r>
          </w:p>
        </w:tc>
        <w:tc>
          <w:tcPr>
            <w:tcW w:w="5018" w:type="dxa"/>
          </w:tcPr>
          <w:p w14:paraId="306ECD24" w14:textId="77777777" w:rsidR="00787D53" w:rsidRPr="0017588E" w:rsidRDefault="00787D53" w:rsidP="00181B6A">
            <w:pPr>
              <w:rPr>
                <w:rFonts w:ascii="Times New Roman" w:hAnsi="Times New Roman" w:cs="Times New Roman"/>
              </w:rPr>
            </w:pPr>
          </w:p>
        </w:tc>
      </w:tr>
      <w:tr w:rsidR="00787D53" w:rsidRPr="0017588E" w14:paraId="7579FE90" w14:textId="77777777" w:rsidTr="00181B6A">
        <w:trPr>
          <w:trHeight w:val="686"/>
        </w:trPr>
        <w:tc>
          <w:tcPr>
            <w:tcW w:w="5018" w:type="dxa"/>
          </w:tcPr>
          <w:p w14:paraId="6D932195" w14:textId="77777777" w:rsidR="00787D53" w:rsidRPr="0017588E" w:rsidRDefault="00787D53" w:rsidP="00181B6A">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 xml:space="preserve">Registered nurses with an expanded scope of practice who are trained and permitted by state-specific regulations to perform all aspects of the user physical assessment.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p>
          <w:p w14:paraId="407C4F4F" w14:textId="77777777" w:rsidR="00787D53" w:rsidRPr="0017588E" w:rsidRDefault="00787D53" w:rsidP="00181B6A">
            <w:pPr>
              <w:rPr>
                <w:rFonts w:ascii="Times New Roman" w:hAnsi="Times New Roman" w:cs="Times New Roman"/>
                <w:i/>
              </w:rPr>
            </w:pPr>
          </w:p>
        </w:tc>
        <w:tc>
          <w:tcPr>
            <w:tcW w:w="5018" w:type="dxa"/>
          </w:tcPr>
          <w:p w14:paraId="7BFB5F0A" w14:textId="77777777" w:rsidR="00787D53" w:rsidRPr="0017588E" w:rsidRDefault="00787D53" w:rsidP="00181B6A">
            <w:pPr>
              <w:rPr>
                <w:rFonts w:ascii="Times New Roman" w:hAnsi="Times New Roman" w:cs="Times New Roman"/>
              </w:rPr>
            </w:pPr>
          </w:p>
        </w:tc>
      </w:tr>
    </w:tbl>
    <w:p w14:paraId="6427C4EF" w14:textId="77777777" w:rsidR="00787D53" w:rsidRDefault="00787D53" w:rsidP="00787D53">
      <w:r>
        <w:rPr>
          <w:rFonts w:ascii="Times New Roman" w:hAnsi="Times New Roman" w:cs="Times New Roman"/>
          <w:i/>
          <w:sz w:val="20"/>
          <w:szCs w:val="20"/>
        </w:rPr>
        <w:t>*</w:t>
      </w:r>
      <w:r w:rsidRPr="0017588E">
        <w:rPr>
          <w:rFonts w:ascii="Times New Roman" w:hAnsi="Times New Roman" w:cs="Times New Roman"/>
          <w:i/>
          <w:sz w:val="20"/>
          <w:szCs w:val="20"/>
        </w:rPr>
        <w:t xml:space="preserve">An FTE is a “full time equivalent (40hrs)” If you have 3 NPs that work 10 hours, 20 hours and 30 hours, this would be 1.5 FTEs (60hrs).  </w:t>
      </w:r>
    </w:p>
    <w:p w14:paraId="64BAF0F2" w14:textId="77777777" w:rsidR="00787D53" w:rsidRDefault="00787D53" w:rsidP="00787D53">
      <w:pPr>
        <w:jc w:val="center"/>
        <w:rPr>
          <w:rFonts w:ascii="Times New Roman" w:hAnsi="Times New Roman" w:cs="Times New Roman"/>
          <w:sz w:val="24"/>
          <w:szCs w:val="24"/>
        </w:rPr>
      </w:pPr>
    </w:p>
    <w:p w14:paraId="72BA51DF" w14:textId="77777777" w:rsidR="00787D53" w:rsidRPr="00C7784D" w:rsidRDefault="00787D53" w:rsidP="00787D53">
      <w:pPr>
        <w:jc w:val="center"/>
        <w:rPr>
          <w:rFonts w:ascii="Times New Roman" w:hAnsi="Times New Roman" w:cs="Times New Roman"/>
          <w:sz w:val="24"/>
          <w:szCs w:val="24"/>
        </w:rPr>
      </w:pPr>
      <w:r w:rsidRPr="005B3EC4">
        <w:rPr>
          <w:rFonts w:ascii="Times New Roman" w:hAnsi="Times New Roman" w:cs="Times New Roman"/>
          <w:sz w:val="24"/>
          <w:szCs w:val="24"/>
        </w:rPr>
        <w:t xml:space="preserve">Submit this form via GMIS </w:t>
      </w:r>
      <w:r>
        <w:rPr>
          <w:rFonts w:ascii="Times New Roman" w:hAnsi="Times New Roman" w:cs="Times New Roman"/>
          <w:sz w:val="24"/>
          <w:szCs w:val="24"/>
        </w:rPr>
        <w:t xml:space="preserve">to the ODH RHWP </w:t>
      </w:r>
      <w:r w:rsidRPr="005B3EC4">
        <w:rPr>
          <w:rFonts w:ascii="Times New Roman" w:hAnsi="Times New Roman" w:cs="Times New Roman"/>
          <w:sz w:val="24"/>
          <w:szCs w:val="24"/>
        </w:rPr>
        <w:t xml:space="preserve">no later than </w:t>
      </w:r>
      <w:r>
        <w:rPr>
          <w:rFonts w:ascii="Times New Roman" w:hAnsi="Times New Roman" w:cs="Times New Roman"/>
          <w:b/>
          <w:sz w:val="24"/>
          <w:szCs w:val="24"/>
        </w:rPr>
        <w:t>February 1, 2023</w:t>
      </w:r>
      <w:r w:rsidRPr="005B3EC4">
        <w:rPr>
          <w:rFonts w:ascii="Times New Roman" w:hAnsi="Times New Roman" w:cs="Times New Roman"/>
          <w:sz w:val="24"/>
          <w:szCs w:val="24"/>
        </w:rPr>
        <w:t>.</w:t>
      </w:r>
    </w:p>
    <w:p w14:paraId="70E3CFAB" w14:textId="77777777" w:rsidR="00787D53" w:rsidRDefault="00787D53" w:rsidP="00787D53">
      <w:pPr>
        <w:jc w:val="center"/>
        <w:rPr>
          <w:rFonts w:ascii="Times New Roman" w:hAnsi="Times New Roman" w:cs="Times New Roman"/>
          <w:b/>
          <w:sz w:val="24"/>
          <w:szCs w:val="24"/>
        </w:rPr>
      </w:pPr>
    </w:p>
    <w:p w14:paraId="6EA2D678" w14:textId="77777777" w:rsidR="00787D53" w:rsidRDefault="00787D53" w:rsidP="00787D53">
      <w:pPr>
        <w:jc w:val="center"/>
        <w:rPr>
          <w:rFonts w:ascii="Times New Roman" w:hAnsi="Times New Roman" w:cs="Times New Roman"/>
          <w:b/>
          <w:sz w:val="24"/>
          <w:szCs w:val="24"/>
        </w:rPr>
      </w:pPr>
    </w:p>
    <w:p w14:paraId="4EFA2A1D" w14:textId="77777777" w:rsidR="00787D53" w:rsidRDefault="00787D53" w:rsidP="00787D53">
      <w:pPr>
        <w:jc w:val="center"/>
        <w:rPr>
          <w:rFonts w:ascii="Times New Roman" w:hAnsi="Times New Roman" w:cs="Times New Roman"/>
          <w:b/>
          <w:sz w:val="24"/>
          <w:szCs w:val="24"/>
        </w:rPr>
      </w:pPr>
    </w:p>
    <w:tbl>
      <w:tblPr>
        <w:tblStyle w:val="TableGrid0"/>
        <w:tblpPr w:leftFromText="180" w:rightFromText="180" w:vertAnchor="page" w:horzAnchor="margin" w:tblpXSpec="center" w:tblpY="1315"/>
        <w:tblOverlap w:val="never"/>
        <w:tblW w:w="8545" w:type="dxa"/>
        <w:tblLook w:val="04A0" w:firstRow="1" w:lastRow="0" w:firstColumn="1" w:lastColumn="0" w:noHBand="0" w:noVBand="1"/>
      </w:tblPr>
      <w:tblGrid>
        <w:gridCol w:w="6745"/>
        <w:gridCol w:w="1800"/>
      </w:tblGrid>
      <w:tr w:rsidR="00787D53" w14:paraId="45C1DEF8" w14:textId="77777777" w:rsidTr="00181B6A">
        <w:tc>
          <w:tcPr>
            <w:tcW w:w="6745" w:type="dxa"/>
          </w:tcPr>
          <w:p w14:paraId="6E2E830F" w14:textId="77777777" w:rsidR="00787D53" w:rsidRPr="00DD38A5" w:rsidRDefault="00787D53" w:rsidP="00181B6A">
            <w:pPr>
              <w:jc w:val="center"/>
              <w:rPr>
                <w:rFonts w:cstheme="minorHAnsi"/>
                <w:b/>
              </w:rPr>
            </w:pPr>
            <w:r w:rsidRPr="00DD38A5">
              <w:rPr>
                <w:rFonts w:cstheme="minorHAnsi"/>
                <w:b/>
              </w:rPr>
              <w:lastRenderedPageBreak/>
              <w:t>Revenue Source</w:t>
            </w:r>
          </w:p>
        </w:tc>
        <w:tc>
          <w:tcPr>
            <w:tcW w:w="1800" w:type="dxa"/>
          </w:tcPr>
          <w:p w14:paraId="0966BF34" w14:textId="77777777" w:rsidR="00787D53" w:rsidRPr="00DD38A5" w:rsidRDefault="00787D53" w:rsidP="00181B6A">
            <w:pPr>
              <w:rPr>
                <w:rFonts w:cstheme="minorHAnsi"/>
                <w:b/>
              </w:rPr>
            </w:pPr>
            <w:r w:rsidRPr="00DD38A5">
              <w:rPr>
                <w:rFonts w:cstheme="minorHAnsi"/>
                <w:b/>
              </w:rPr>
              <w:t>Amount</w:t>
            </w:r>
          </w:p>
        </w:tc>
      </w:tr>
      <w:tr w:rsidR="00787D53" w14:paraId="69F80BF2" w14:textId="77777777" w:rsidTr="00181B6A">
        <w:tc>
          <w:tcPr>
            <w:tcW w:w="6745" w:type="dxa"/>
            <w:shd w:val="clear" w:color="auto" w:fill="D9D9D9" w:themeFill="background1" w:themeFillShade="D9"/>
            <w:vAlign w:val="bottom"/>
          </w:tcPr>
          <w:p w14:paraId="3993A8F6" w14:textId="77777777" w:rsidR="00787D53" w:rsidRPr="00DD38A5" w:rsidRDefault="00787D53" w:rsidP="00181B6A">
            <w:pPr>
              <w:rPr>
                <w:rFonts w:cstheme="minorHAnsi"/>
                <w:b/>
              </w:rPr>
            </w:pPr>
            <w:r w:rsidRPr="00DD38A5">
              <w:rPr>
                <w:rFonts w:cstheme="minorHAnsi"/>
                <w:b/>
              </w:rPr>
              <w:t>Title X</w:t>
            </w:r>
          </w:p>
        </w:tc>
        <w:tc>
          <w:tcPr>
            <w:tcW w:w="1800" w:type="dxa"/>
            <w:shd w:val="clear" w:color="auto" w:fill="D9D9D9" w:themeFill="background1" w:themeFillShade="D9"/>
            <w:vAlign w:val="bottom"/>
          </w:tcPr>
          <w:p w14:paraId="70C5A92D" w14:textId="77777777" w:rsidR="00787D53" w:rsidRPr="00DD38A5" w:rsidRDefault="00787D53" w:rsidP="00181B6A">
            <w:pPr>
              <w:jc w:val="center"/>
              <w:rPr>
                <w:rFonts w:cstheme="minorHAnsi"/>
                <w:b/>
              </w:rPr>
            </w:pPr>
          </w:p>
        </w:tc>
      </w:tr>
      <w:tr w:rsidR="00787D53" w14:paraId="1E1C65A3" w14:textId="77777777" w:rsidTr="00181B6A">
        <w:tc>
          <w:tcPr>
            <w:tcW w:w="6745" w:type="dxa"/>
            <w:vAlign w:val="bottom"/>
          </w:tcPr>
          <w:p w14:paraId="6BEF32A1" w14:textId="77777777" w:rsidR="00787D53" w:rsidRPr="00DD38A5" w:rsidRDefault="00787D53" w:rsidP="00181B6A">
            <w:pPr>
              <w:rPr>
                <w:rFonts w:cstheme="minorHAnsi"/>
                <w:b/>
              </w:rPr>
            </w:pPr>
            <w:r w:rsidRPr="00DD38A5">
              <w:rPr>
                <w:rFonts w:cstheme="minorHAnsi"/>
              </w:rPr>
              <w:t>1. Reproductive Health &amp; Wellness Program grant</w:t>
            </w:r>
          </w:p>
        </w:tc>
        <w:tc>
          <w:tcPr>
            <w:tcW w:w="1800" w:type="dxa"/>
            <w:vAlign w:val="bottom"/>
          </w:tcPr>
          <w:p w14:paraId="52764405" w14:textId="77777777" w:rsidR="00787D53" w:rsidRPr="00DD38A5" w:rsidRDefault="00787D53" w:rsidP="00181B6A">
            <w:pPr>
              <w:jc w:val="center"/>
              <w:rPr>
                <w:rFonts w:cstheme="minorHAnsi"/>
                <w:b/>
              </w:rPr>
            </w:pPr>
          </w:p>
        </w:tc>
      </w:tr>
      <w:tr w:rsidR="00787D53" w14:paraId="0A4240C5" w14:textId="77777777" w:rsidTr="00181B6A">
        <w:tc>
          <w:tcPr>
            <w:tcW w:w="6745" w:type="dxa"/>
            <w:shd w:val="clear" w:color="auto" w:fill="D9D9D9" w:themeFill="background1" w:themeFillShade="D9"/>
            <w:vAlign w:val="bottom"/>
          </w:tcPr>
          <w:p w14:paraId="4273CE52" w14:textId="77777777" w:rsidR="00787D53" w:rsidRPr="00DD38A5" w:rsidRDefault="00787D53" w:rsidP="00181B6A">
            <w:pPr>
              <w:rPr>
                <w:rFonts w:cstheme="minorHAnsi"/>
                <w:b/>
                <w:bCs/>
              </w:rPr>
            </w:pPr>
            <w:r w:rsidRPr="00DD38A5">
              <w:rPr>
                <w:rFonts w:cstheme="minorHAnsi"/>
                <w:b/>
                <w:bCs/>
              </w:rPr>
              <w:t>Payment for Services</w:t>
            </w:r>
          </w:p>
        </w:tc>
        <w:tc>
          <w:tcPr>
            <w:tcW w:w="1800" w:type="dxa"/>
            <w:shd w:val="clear" w:color="auto" w:fill="D9D9D9" w:themeFill="background1" w:themeFillShade="D9"/>
            <w:vAlign w:val="bottom"/>
          </w:tcPr>
          <w:p w14:paraId="6FBEEACA" w14:textId="77777777" w:rsidR="00787D53" w:rsidRPr="00DD38A5" w:rsidRDefault="00787D53" w:rsidP="00181B6A">
            <w:pPr>
              <w:jc w:val="center"/>
              <w:rPr>
                <w:rFonts w:cstheme="minorHAnsi"/>
                <w:b/>
              </w:rPr>
            </w:pPr>
          </w:p>
        </w:tc>
      </w:tr>
      <w:tr w:rsidR="00787D53" w14:paraId="2DE74F14" w14:textId="77777777" w:rsidTr="00181B6A">
        <w:tc>
          <w:tcPr>
            <w:tcW w:w="6745" w:type="dxa"/>
            <w:vAlign w:val="bottom"/>
          </w:tcPr>
          <w:p w14:paraId="2ABB82EF" w14:textId="77777777" w:rsidR="00787D53" w:rsidRPr="00DD38A5" w:rsidRDefault="00787D53" w:rsidP="00181B6A">
            <w:pPr>
              <w:rPr>
                <w:rFonts w:cstheme="minorHAnsi"/>
                <w:b/>
              </w:rPr>
            </w:pPr>
            <w:r w:rsidRPr="00DD38A5">
              <w:rPr>
                <w:rFonts w:cstheme="minorHAnsi"/>
              </w:rPr>
              <w:t>2. Total client collections/self-pay</w:t>
            </w:r>
          </w:p>
        </w:tc>
        <w:tc>
          <w:tcPr>
            <w:tcW w:w="1800" w:type="dxa"/>
          </w:tcPr>
          <w:p w14:paraId="769ADB98" w14:textId="77777777" w:rsidR="00787D53" w:rsidRPr="00DD38A5" w:rsidRDefault="00787D53" w:rsidP="00181B6A">
            <w:pPr>
              <w:jc w:val="center"/>
              <w:rPr>
                <w:rFonts w:cstheme="minorHAnsi"/>
                <w:b/>
              </w:rPr>
            </w:pPr>
          </w:p>
        </w:tc>
      </w:tr>
      <w:tr w:rsidR="00787D53" w14:paraId="6D4A01BA" w14:textId="77777777" w:rsidTr="00181B6A">
        <w:tc>
          <w:tcPr>
            <w:tcW w:w="6745" w:type="dxa"/>
            <w:vAlign w:val="bottom"/>
          </w:tcPr>
          <w:p w14:paraId="1DD18BA8" w14:textId="77777777" w:rsidR="00787D53" w:rsidRPr="00DD38A5" w:rsidRDefault="00787D53" w:rsidP="00181B6A">
            <w:pPr>
              <w:rPr>
                <w:rFonts w:cstheme="minorHAnsi"/>
                <w:b/>
              </w:rPr>
            </w:pPr>
            <w:r w:rsidRPr="00DD38A5">
              <w:rPr>
                <w:rFonts w:cstheme="minorHAnsi"/>
              </w:rPr>
              <w:t>3. Third-party payers</w:t>
            </w:r>
          </w:p>
        </w:tc>
        <w:tc>
          <w:tcPr>
            <w:tcW w:w="1800" w:type="dxa"/>
            <w:shd w:val="clear" w:color="auto" w:fill="D9D9D9" w:themeFill="background1" w:themeFillShade="D9"/>
          </w:tcPr>
          <w:p w14:paraId="0AE77A43" w14:textId="77777777" w:rsidR="00787D53" w:rsidRPr="00DD38A5" w:rsidRDefault="00787D53" w:rsidP="00181B6A">
            <w:pPr>
              <w:jc w:val="center"/>
              <w:rPr>
                <w:rFonts w:cstheme="minorHAnsi"/>
                <w:b/>
              </w:rPr>
            </w:pPr>
          </w:p>
        </w:tc>
      </w:tr>
      <w:tr w:rsidR="00787D53" w14:paraId="3E38AC4E" w14:textId="77777777" w:rsidTr="00181B6A">
        <w:tc>
          <w:tcPr>
            <w:tcW w:w="6745" w:type="dxa"/>
            <w:vAlign w:val="bottom"/>
          </w:tcPr>
          <w:p w14:paraId="4B312EE9" w14:textId="77777777" w:rsidR="00787D53" w:rsidRPr="00DD38A5" w:rsidRDefault="00787D53" w:rsidP="00181B6A">
            <w:pPr>
              <w:rPr>
                <w:rFonts w:cstheme="minorHAnsi"/>
                <w:b/>
              </w:rPr>
            </w:pPr>
            <w:r w:rsidRPr="00DD38A5">
              <w:rPr>
                <w:rFonts w:cstheme="minorHAnsi"/>
              </w:rPr>
              <w:t xml:space="preserve">     3a. Medicaid (Title XIX) </w:t>
            </w:r>
          </w:p>
        </w:tc>
        <w:tc>
          <w:tcPr>
            <w:tcW w:w="1800" w:type="dxa"/>
          </w:tcPr>
          <w:p w14:paraId="38E181AD" w14:textId="77777777" w:rsidR="00787D53" w:rsidRPr="00DD38A5" w:rsidRDefault="00787D53" w:rsidP="00181B6A">
            <w:pPr>
              <w:jc w:val="center"/>
              <w:rPr>
                <w:rFonts w:cstheme="minorHAnsi"/>
                <w:b/>
              </w:rPr>
            </w:pPr>
          </w:p>
        </w:tc>
      </w:tr>
      <w:tr w:rsidR="00787D53" w14:paraId="7281F55A" w14:textId="77777777" w:rsidTr="00181B6A">
        <w:tc>
          <w:tcPr>
            <w:tcW w:w="6745" w:type="dxa"/>
            <w:vAlign w:val="bottom"/>
          </w:tcPr>
          <w:p w14:paraId="1F36F9BD" w14:textId="77777777" w:rsidR="00787D53" w:rsidRPr="00DD38A5" w:rsidRDefault="00787D53" w:rsidP="00181B6A">
            <w:pPr>
              <w:rPr>
                <w:rFonts w:cstheme="minorHAnsi"/>
                <w:b/>
              </w:rPr>
            </w:pPr>
            <w:r w:rsidRPr="00DD38A5">
              <w:rPr>
                <w:rFonts w:cstheme="minorHAnsi"/>
              </w:rPr>
              <w:t xml:space="preserve">     3b. Medicare (Title XVIII) </w:t>
            </w:r>
          </w:p>
        </w:tc>
        <w:tc>
          <w:tcPr>
            <w:tcW w:w="1800" w:type="dxa"/>
          </w:tcPr>
          <w:p w14:paraId="1B17937D" w14:textId="77777777" w:rsidR="00787D53" w:rsidRPr="00DD38A5" w:rsidRDefault="00787D53" w:rsidP="00181B6A">
            <w:pPr>
              <w:jc w:val="center"/>
              <w:rPr>
                <w:rFonts w:cstheme="minorHAnsi"/>
                <w:b/>
              </w:rPr>
            </w:pPr>
          </w:p>
        </w:tc>
      </w:tr>
      <w:tr w:rsidR="00787D53" w14:paraId="59221603" w14:textId="77777777" w:rsidTr="00181B6A">
        <w:tc>
          <w:tcPr>
            <w:tcW w:w="6745" w:type="dxa"/>
            <w:vAlign w:val="bottom"/>
          </w:tcPr>
          <w:p w14:paraId="7EAE80D1" w14:textId="77777777" w:rsidR="00787D53" w:rsidRPr="00DD38A5" w:rsidRDefault="00787D53" w:rsidP="00181B6A">
            <w:pPr>
              <w:rPr>
                <w:rFonts w:cstheme="minorHAnsi"/>
                <w:b/>
              </w:rPr>
            </w:pPr>
            <w:r w:rsidRPr="00DD38A5">
              <w:rPr>
                <w:rFonts w:cstheme="minorHAnsi"/>
              </w:rPr>
              <w:t xml:space="preserve">     3c. Children’s Health Insurance Program (CHIP)</w:t>
            </w:r>
          </w:p>
        </w:tc>
        <w:tc>
          <w:tcPr>
            <w:tcW w:w="1800" w:type="dxa"/>
            <w:vAlign w:val="bottom"/>
          </w:tcPr>
          <w:p w14:paraId="0790CD56" w14:textId="77777777" w:rsidR="00787D53" w:rsidRPr="00DD38A5" w:rsidRDefault="00787D53" w:rsidP="00181B6A">
            <w:pPr>
              <w:jc w:val="center"/>
              <w:rPr>
                <w:rFonts w:cstheme="minorHAnsi"/>
                <w:b/>
              </w:rPr>
            </w:pPr>
          </w:p>
        </w:tc>
      </w:tr>
      <w:tr w:rsidR="00787D53" w14:paraId="59D19B3A" w14:textId="77777777" w:rsidTr="00181B6A">
        <w:tc>
          <w:tcPr>
            <w:tcW w:w="6745" w:type="dxa"/>
            <w:vAlign w:val="bottom"/>
          </w:tcPr>
          <w:p w14:paraId="0BB34CA8" w14:textId="77777777" w:rsidR="00787D53" w:rsidRPr="00DD38A5" w:rsidRDefault="00787D53" w:rsidP="00181B6A">
            <w:pPr>
              <w:rPr>
                <w:rFonts w:cstheme="minorHAnsi"/>
                <w:bCs/>
              </w:rPr>
            </w:pPr>
            <w:r w:rsidRPr="00DD38A5">
              <w:rPr>
                <w:rFonts w:cstheme="minorHAnsi"/>
                <w:bCs/>
              </w:rPr>
              <w:t xml:space="preserve">     3d. Other public health insurance</w:t>
            </w:r>
          </w:p>
        </w:tc>
        <w:tc>
          <w:tcPr>
            <w:tcW w:w="1800" w:type="dxa"/>
          </w:tcPr>
          <w:p w14:paraId="78907B28" w14:textId="77777777" w:rsidR="00787D53" w:rsidRPr="00DD38A5" w:rsidRDefault="00787D53" w:rsidP="00181B6A">
            <w:pPr>
              <w:jc w:val="center"/>
              <w:rPr>
                <w:rFonts w:cstheme="minorHAnsi"/>
                <w:b/>
              </w:rPr>
            </w:pPr>
          </w:p>
        </w:tc>
      </w:tr>
      <w:tr w:rsidR="00787D53" w14:paraId="3A531E30" w14:textId="77777777" w:rsidTr="00181B6A">
        <w:tc>
          <w:tcPr>
            <w:tcW w:w="6745" w:type="dxa"/>
            <w:vAlign w:val="bottom"/>
          </w:tcPr>
          <w:p w14:paraId="593CD6E9" w14:textId="77777777" w:rsidR="00787D53" w:rsidRPr="00DD38A5" w:rsidRDefault="00787D53" w:rsidP="00181B6A">
            <w:pPr>
              <w:rPr>
                <w:rFonts w:cstheme="minorHAnsi"/>
                <w:bCs/>
              </w:rPr>
            </w:pPr>
            <w:r w:rsidRPr="00DD38A5">
              <w:rPr>
                <w:rFonts w:cstheme="minorHAnsi"/>
                <w:bCs/>
              </w:rPr>
              <w:t xml:space="preserve">     3e. Private health insurance</w:t>
            </w:r>
          </w:p>
        </w:tc>
        <w:tc>
          <w:tcPr>
            <w:tcW w:w="1800" w:type="dxa"/>
          </w:tcPr>
          <w:p w14:paraId="0E0D967E" w14:textId="77777777" w:rsidR="00787D53" w:rsidRPr="00DD38A5" w:rsidRDefault="00787D53" w:rsidP="00181B6A">
            <w:pPr>
              <w:jc w:val="center"/>
              <w:rPr>
                <w:rFonts w:cstheme="minorHAnsi"/>
                <w:b/>
              </w:rPr>
            </w:pPr>
          </w:p>
        </w:tc>
      </w:tr>
      <w:tr w:rsidR="00787D53" w14:paraId="201C5975" w14:textId="77777777" w:rsidTr="00181B6A">
        <w:tc>
          <w:tcPr>
            <w:tcW w:w="6745" w:type="dxa"/>
          </w:tcPr>
          <w:p w14:paraId="21B9FD0B" w14:textId="77777777" w:rsidR="00787D53" w:rsidRPr="00DD38A5" w:rsidRDefault="00787D53" w:rsidP="00181B6A">
            <w:pPr>
              <w:rPr>
                <w:rFonts w:cstheme="minorHAnsi"/>
                <w:bCs/>
              </w:rPr>
            </w:pPr>
            <w:r w:rsidRPr="00DD38A5">
              <w:rPr>
                <w:rFonts w:cstheme="minorHAnsi"/>
                <w:b/>
              </w:rPr>
              <w:t>4. Total – Third-Party Payers</w:t>
            </w:r>
            <w:r>
              <w:rPr>
                <w:rFonts w:cstheme="minorHAnsi"/>
                <w:b/>
              </w:rPr>
              <w:t xml:space="preserve"> </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2"/>
              </w:rPr>
              <w:t xml:space="preserve"> </w:t>
            </w:r>
            <w:r w:rsidRPr="00DD38A5">
              <w:rPr>
                <w:rFonts w:cstheme="minorHAnsi"/>
                <w:b/>
              </w:rPr>
              <w:t>rows</w:t>
            </w:r>
            <w:r w:rsidRPr="00DD38A5">
              <w:rPr>
                <w:rFonts w:cstheme="minorHAnsi"/>
                <w:b/>
                <w:spacing w:val="-3"/>
              </w:rPr>
              <w:t xml:space="preserve"> </w:t>
            </w:r>
            <w:r w:rsidRPr="00DD38A5">
              <w:rPr>
                <w:rFonts w:cstheme="minorHAnsi"/>
                <w:b/>
              </w:rPr>
              <w:t>3a</w:t>
            </w:r>
            <w:r w:rsidRPr="00DD38A5">
              <w:rPr>
                <w:rFonts w:cstheme="minorHAnsi"/>
                <w:b/>
                <w:spacing w:val="-3"/>
              </w:rPr>
              <w:t xml:space="preserve"> </w:t>
            </w:r>
            <w:r>
              <w:rPr>
                <w:rFonts w:cstheme="minorHAnsi"/>
                <w:b/>
                <w:spacing w:val="-3"/>
              </w:rPr>
              <w:t>+3b + 3c + 3d +</w:t>
            </w:r>
            <w:r w:rsidRPr="00DD38A5">
              <w:rPr>
                <w:rFonts w:cstheme="minorHAnsi"/>
                <w:b/>
                <w:spacing w:val="-13"/>
              </w:rPr>
              <w:t xml:space="preserve"> </w:t>
            </w:r>
            <w:r w:rsidRPr="00DD38A5">
              <w:rPr>
                <w:rFonts w:cstheme="minorHAnsi"/>
                <w:b/>
              </w:rPr>
              <w:t>3e)</w:t>
            </w:r>
          </w:p>
        </w:tc>
        <w:tc>
          <w:tcPr>
            <w:tcW w:w="1800" w:type="dxa"/>
          </w:tcPr>
          <w:p w14:paraId="772D4E28" w14:textId="77777777" w:rsidR="00787D53" w:rsidRPr="00DD38A5" w:rsidRDefault="00787D53" w:rsidP="00181B6A">
            <w:pPr>
              <w:jc w:val="center"/>
              <w:rPr>
                <w:rFonts w:cstheme="minorHAnsi"/>
                <w:b/>
              </w:rPr>
            </w:pPr>
          </w:p>
        </w:tc>
      </w:tr>
      <w:tr w:rsidR="00787D53" w14:paraId="6C3653FA" w14:textId="77777777" w:rsidTr="00181B6A">
        <w:tc>
          <w:tcPr>
            <w:tcW w:w="6745" w:type="dxa"/>
            <w:vAlign w:val="bottom"/>
          </w:tcPr>
          <w:p w14:paraId="7AA099F8" w14:textId="77777777" w:rsidR="00787D53" w:rsidRPr="00DD38A5" w:rsidRDefault="00787D53" w:rsidP="00181B6A">
            <w:pPr>
              <w:rPr>
                <w:rFonts w:cstheme="minorHAnsi"/>
                <w:b/>
              </w:rPr>
            </w:pPr>
            <w:r w:rsidRPr="00DD38A5">
              <w:rPr>
                <w:rFonts w:cstheme="minorHAnsi"/>
                <w:b/>
              </w:rPr>
              <w:t>5. Total – Payment for Services</w:t>
            </w:r>
            <w:r>
              <w:rPr>
                <w:rFonts w:cstheme="minorHAnsi"/>
                <w:b/>
              </w:rPr>
              <w:t xml:space="preserve"> </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3"/>
              </w:rPr>
              <w:t xml:space="preserve"> </w:t>
            </w:r>
            <w:r w:rsidRPr="00DD38A5">
              <w:rPr>
                <w:rFonts w:cstheme="minorHAnsi"/>
                <w:b/>
              </w:rPr>
              <w:t>row</w:t>
            </w:r>
            <w:r w:rsidRPr="00DD38A5">
              <w:rPr>
                <w:rFonts w:cstheme="minorHAnsi"/>
                <w:b/>
                <w:spacing w:val="2"/>
              </w:rPr>
              <w:t xml:space="preserve"> </w:t>
            </w:r>
            <w:r w:rsidRPr="00DD38A5">
              <w:rPr>
                <w:rFonts w:cstheme="minorHAnsi"/>
                <w:b/>
              </w:rPr>
              <w:t>2</w:t>
            </w:r>
            <w:r w:rsidRPr="00DD38A5">
              <w:rPr>
                <w:rFonts w:cstheme="minorHAnsi"/>
                <w:b/>
                <w:spacing w:val="-3"/>
              </w:rPr>
              <w:t xml:space="preserve"> </w:t>
            </w:r>
            <w:r w:rsidRPr="00DD38A5">
              <w:rPr>
                <w:rFonts w:cstheme="minorHAnsi"/>
                <w:b/>
              </w:rPr>
              <w:t>+</w:t>
            </w:r>
            <w:r w:rsidRPr="00DD38A5">
              <w:rPr>
                <w:rFonts w:cstheme="minorHAnsi"/>
                <w:b/>
                <w:spacing w:val="-3"/>
              </w:rPr>
              <w:t xml:space="preserve"> </w:t>
            </w:r>
            <w:r w:rsidRPr="00DD38A5">
              <w:rPr>
                <w:rFonts w:cstheme="minorHAnsi"/>
                <w:b/>
              </w:rPr>
              <w:t>4)</w:t>
            </w:r>
          </w:p>
        </w:tc>
        <w:tc>
          <w:tcPr>
            <w:tcW w:w="1800" w:type="dxa"/>
          </w:tcPr>
          <w:p w14:paraId="7E3FAF55" w14:textId="77777777" w:rsidR="00787D53" w:rsidRPr="00DD38A5" w:rsidRDefault="00787D53" w:rsidP="00181B6A">
            <w:pPr>
              <w:jc w:val="center"/>
              <w:rPr>
                <w:rFonts w:cstheme="minorHAnsi"/>
                <w:b/>
              </w:rPr>
            </w:pPr>
          </w:p>
        </w:tc>
      </w:tr>
      <w:tr w:rsidR="00787D53" w14:paraId="78E5C863" w14:textId="77777777" w:rsidTr="00181B6A">
        <w:tc>
          <w:tcPr>
            <w:tcW w:w="6745" w:type="dxa"/>
            <w:shd w:val="clear" w:color="auto" w:fill="D9D9D9" w:themeFill="background1" w:themeFillShade="D9"/>
            <w:vAlign w:val="bottom"/>
          </w:tcPr>
          <w:p w14:paraId="7B4080A6" w14:textId="77777777" w:rsidR="00787D53" w:rsidRPr="00DD38A5" w:rsidRDefault="00787D53" w:rsidP="00181B6A">
            <w:pPr>
              <w:jc w:val="center"/>
              <w:rPr>
                <w:rFonts w:cstheme="minorHAnsi"/>
                <w:b/>
              </w:rPr>
            </w:pPr>
            <w:r w:rsidRPr="00DD38A5">
              <w:rPr>
                <w:rFonts w:cstheme="minorHAnsi"/>
                <w:b/>
              </w:rPr>
              <w:t>Other Revenue</w:t>
            </w:r>
          </w:p>
        </w:tc>
        <w:tc>
          <w:tcPr>
            <w:tcW w:w="1800" w:type="dxa"/>
            <w:shd w:val="clear" w:color="auto" w:fill="D9D9D9" w:themeFill="background1" w:themeFillShade="D9"/>
          </w:tcPr>
          <w:p w14:paraId="7494509F" w14:textId="77777777" w:rsidR="00787D53" w:rsidRPr="00DD38A5" w:rsidRDefault="00787D53" w:rsidP="00181B6A">
            <w:pPr>
              <w:jc w:val="center"/>
              <w:rPr>
                <w:rFonts w:cstheme="minorHAnsi"/>
                <w:b/>
              </w:rPr>
            </w:pPr>
          </w:p>
        </w:tc>
      </w:tr>
      <w:tr w:rsidR="00787D53" w14:paraId="75EEA691" w14:textId="77777777" w:rsidTr="00181B6A">
        <w:tc>
          <w:tcPr>
            <w:tcW w:w="6745" w:type="dxa"/>
            <w:vAlign w:val="bottom"/>
          </w:tcPr>
          <w:p w14:paraId="22457C12" w14:textId="77777777" w:rsidR="00787D53" w:rsidRPr="00DD38A5" w:rsidRDefault="00787D53" w:rsidP="00181B6A">
            <w:pPr>
              <w:rPr>
                <w:rFonts w:cstheme="minorHAnsi"/>
                <w:bCs/>
              </w:rPr>
            </w:pPr>
            <w:r w:rsidRPr="00DD38A5">
              <w:rPr>
                <w:rFonts w:cstheme="minorHAnsi"/>
                <w:bCs/>
              </w:rPr>
              <w:t>6. Title V (MCH Block Grant)</w:t>
            </w:r>
          </w:p>
        </w:tc>
        <w:tc>
          <w:tcPr>
            <w:tcW w:w="1800" w:type="dxa"/>
          </w:tcPr>
          <w:p w14:paraId="5EB58CFD" w14:textId="77777777" w:rsidR="00787D53" w:rsidRPr="00DD38A5" w:rsidRDefault="00787D53" w:rsidP="00181B6A">
            <w:pPr>
              <w:jc w:val="center"/>
              <w:rPr>
                <w:rFonts w:cstheme="minorHAnsi"/>
                <w:b/>
              </w:rPr>
            </w:pPr>
          </w:p>
        </w:tc>
      </w:tr>
      <w:tr w:rsidR="00787D53" w14:paraId="6807BCAC" w14:textId="77777777" w:rsidTr="00181B6A">
        <w:tc>
          <w:tcPr>
            <w:tcW w:w="6745" w:type="dxa"/>
            <w:vAlign w:val="bottom"/>
          </w:tcPr>
          <w:p w14:paraId="5F78EEA7" w14:textId="77777777" w:rsidR="00787D53" w:rsidRPr="00DD38A5" w:rsidRDefault="00787D53" w:rsidP="00181B6A">
            <w:pPr>
              <w:rPr>
                <w:rFonts w:cstheme="minorHAnsi"/>
              </w:rPr>
            </w:pPr>
            <w:r w:rsidRPr="00DD38A5">
              <w:rPr>
                <w:rFonts w:cstheme="minorHAnsi"/>
              </w:rPr>
              <w:t>7. Title XX (Social Security Block Grant)</w:t>
            </w:r>
          </w:p>
        </w:tc>
        <w:tc>
          <w:tcPr>
            <w:tcW w:w="1800" w:type="dxa"/>
          </w:tcPr>
          <w:p w14:paraId="3D685EC0" w14:textId="77777777" w:rsidR="00787D53" w:rsidRPr="00DD38A5" w:rsidRDefault="00787D53" w:rsidP="00181B6A">
            <w:pPr>
              <w:jc w:val="center"/>
              <w:rPr>
                <w:rFonts w:cstheme="minorHAnsi"/>
                <w:b/>
              </w:rPr>
            </w:pPr>
          </w:p>
        </w:tc>
      </w:tr>
      <w:tr w:rsidR="00787D53" w14:paraId="57ADC76B" w14:textId="77777777" w:rsidTr="00181B6A">
        <w:tc>
          <w:tcPr>
            <w:tcW w:w="6745" w:type="dxa"/>
            <w:vAlign w:val="bottom"/>
          </w:tcPr>
          <w:p w14:paraId="0BDDF2EC" w14:textId="77777777" w:rsidR="00787D53" w:rsidRPr="00DD38A5" w:rsidRDefault="00787D53" w:rsidP="00181B6A">
            <w:pPr>
              <w:rPr>
                <w:rFonts w:cstheme="minorHAnsi"/>
              </w:rPr>
            </w:pPr>
            <w:r w:rsidRPr="00DD38A5">
              <w:rPr>
                <w:rFonts w:cstheme="minorHAnsi"/>
              </w:rPr>
              <w:t>8. TANF funds</w:t>
            </w:r>
          </w:p>
        </w:tc>
        <w:tc>
          <w:tcPr>
            <w:tcW w:w="1800" w:type="dxa"/>
          </w:tcPr>
          <w:p w14:paraId="5CBCF271" w14:textId="77777777" w:rsidR="00787D53" w:rsidRPr="00DD38A5" w:rsidRDefault="00787D53" w:rsidP="00181B6A">
            <w:pPr>
              <w:jc w:val="center"/>
              <w:rPr>
                <w:rFonts w:cstheme="minorHAnsi"/>
                <w:b/>
              </w:rPr>
            </w:pPr>
          </w:p>
        </w:tc>
      </w:tr>
      <w:tr w:rsidR="00787D53" w14:paraId="69EDB19C" w14:textId="77777777" w:rsidTr="00181B6A">
        <w:tc>
          <w:tcPr>
            <w:tcW w:w="6745" w:type="dxa"/>
            <w:vAlign w:val="bottom"/>
          </w:tcPr>
          <w:p w14:paraId="40C84311" w14:textId="77777777" w:rsidR="00787D53" w:rsidRPr="00DD38A5" w:rsidRDefault="00787D53" w:rsidP="00181B6A">
            <w:pPr>
              <w:rPr>
                <w:rFonts w:cstheme="minorHAnsi"/>
                <w:b/>
              </w:rPr>
            </w:pPr>
            <w:r w:rsidRPr="00DD38A5">
              <w:rPr>
                <w:rFonts w:cstheme="minorHAnsi"/>
              </w:rPr>
              <w:t>9. Local government revenue, i.e. levy funds</w:t>
            </w:r>
          </w:p>
        </w:tc>
        <w:tc>
          <w:tcPr>
            <w:tcW w:w="1800" w:type="dxa"/>
          </w:tcPr>
          <w:p w14:paraId="5DC1ABEE" w14:textId="77777777" w:rsidR="00787D53" w:rsidRPr="00DD38A5" w:rsidRDefault="00787D53" w:rsidP="00181B6A">
            <w:pPr>
              <w:jc w:val="center"/>
              <w:rPr>
                <w:rFonts w:cstheme="minorHAnsi"/>
                <w:b/>
              </w:rPr>
            </w:pPr>
          </w:p>
        </w:tc>
      </w:tr>
      <w:tr w:rsidR="00787D53" w14:paraId="39CC6AD5" w14:textId="77777777" w:rsidTr="00181B6A">
        <w:tc>
          <w:tcPr>
            <w:tcW w:w="6745" w:type="dxa"/>
            <w:vAlign w:val="bottom"/>
          </w:tcPr>
          <w:p w14:paraId="5EC399F1" w14:textId="77777777" w:rsidR="00787D53" w:rsidRPr="00DD38A5" w:rsidRDefault="00787D53" w:rsidP="00181B6A">
            <w:pPr>
              <w:rPr>
                <w:rFonts w:cstheme="minorHAnsi"/>
                <w:b/>
              </w:rPr>
            </w:pPr>
            <w:r w:rsidRPr="00DD38A5">
              <w:rPr>
                <w:rFonts w:cstheme="minorHAnsi"/>
              </w:rPr>
              <w:t>10. State government revenue</w:t>
            </w:r>
          </w:p>
        </w:tc>
        <w:tc>
          <w:tcPr>
            <w:tcW w:w="1800" w:type="dxa"/>
          </w:tcPr>
          <w:p w14:paraId="10F59E73" w14:textId="77777777" w:rsidR="00787D53" w:rsidRPr="00DD38A5" w:rsidRDefault="00787D53" w:rsidP="00181B6A">
            <w:pPr>
              <w:jc w:val="center"/>
              <w:rPr>
                <w:rFonts w:cstheme="minorHAnsi"/>
                <w:b/>
              </w:rPr>
            </w:pPr>
          </w:p>
        </w:tc>
      </w:tr>
      <w:tr w:rsidR="00787D53" w14:paraId="2032E858" w14:textId="77777777" w:rsidTr="00181B6A">
        <w:tc>
          <w:tcPr>
            <w:tcW w:w="6745" w:type="dxa"/>
            <w:vAlign w:val="bottom"/>
          </w:tcPr>
          <w:p w14:paraId="722B4B09" w14:textId="77777777" w:rsidR="00787D53" w:rsidRPr="00DD38A5" w:rsidRDefault="00787D53" w:rsidP="00181B6A">
            <w:pPr>
              <w:rPr>
                <w:rFonts w:cstheme="minorHAnsi"/>
              </w:rPr>
            </w:pPr>
            <w:r w:rsidRPr="00DD38A5">
              <w:rPr>
                <w:rFonts w:cstheme="minorHAnsi"/>
              </w:rPr>
              <w:t>11. Bureau of Primary Health Care (BPHC)</w:t>
            </w:r>
          </w:p>
        </w:tc>
        <w:tc>
          <w:tcPr>
            <w:tcW w:w="1800" w:type="dxa"/>
          </w:tcPr>
          <w:p w14:paraId="01EA9A6D" w14:textId="77777777" w:rsidR="00787D53" w:rsidRPr="00DD38A5" w:rsidRDefault="00787D53" w:rsidP="00181B6A">
            <w:pPr>
              <w:jc w:val="center"/>
              <w:rPr>
                <w:rFonts w:cstheme="minorHAnsi"/>
                <w:b/>
              </w:rPr>
            </w:pPr>
          </w:p>
        </w:tc>
      </w:tr>
      <w:tr w:rsidR="00787D53" w14:paraId="6AE82093" w14:textId="77777777" w:rsidTr="00181B6A">
        <w:tc>
          <w:tcPr>
            <w:tcW w:w="6745" w:type="dxa"/>
            <w:vAlign w:val="bottom"/>
          </w:tcPr>
          <w:p w14:paraId="5C0839E8" w14:textId="77777777" w:rsidR="00787D53" w:rsidRPr="00DD38A5" w:rsidRDefault="00787D53" w:rsidP="00181B6A">
            <w:pPr>
              <w:rPr>
                <w:rFonts w:cstheme="minorHAnsi"/>
                <w:b/>
              </w:rPr>
            </w:pPr>
            <w:r w:rsidRPr="00DD38A5">
              <w:rPr>
                <w:rFonts w:cstheme="minorHAnsi"/>
              </w:rPr>
              <w:t>12. Other: BCCP</w:t>
            </w:r>
          </w:p>
        </w:tc>
        <w:tc>
          <w:tcPr>
            <w:tcW w:w="1800" w:type="dxa"/>
          </w:tcPr>
          <w:p w14:paraId="42A26421" w14:textId="77777777" w:rsidR="00787D53" w:rsidRPr="00DD38A5" w:rsidRDefault="00787D53" w:rsidP="00181B6A">
            <w:pPr>
              <w:jc w:val="center"/>
              <w:rPr>
                <w:rFonts w:cstheme="minorHAnsi"/>
                <w:b/>
              </w:rPr>
            </w:pPr>
          </w:p>
        </w:tc>
      </w:tr>
      <w:tr w:rsidR="00787D53" w14:paraId="124A9CC6" w14:textId="77777777" w:rsidTr="00181B6A">
        <w:tc>
          <w:tcPr>
            <w:tcW w:w="6745" w:type="dxa"/>
            <w:vAlign w:val="bottom"/>
          </w:tcPr>
          <w:p w14:paraId="66369864" w14:textId="77777777" w:rsidR="00787D53" w:rsidRPr="00DD38A5" w:rsidRDefault="00787D53" w:rsidP="00181B6A">
            <w:pPr>
              <w:rPr>
                <w:rFonts w:cstheme="minorHAnsi"/>
              </w:rPr>
            </w:pPr>
            <w:r w:rsidRPr="00DD38A5">
              <w:rPr>
                <w:rFonts w:cstheme="minorHAnsi"/>
              </w:rPr>
              <w:t>13. Other: United Way</w:t>
            </w:r>
          </w:p>
        </w:tc>
        <w:tc>
          <w:tcPr>
            <w:tcW w:w="1800" w:type="dxa"/>
          </w:tcPr>
          <w:p w14:paraId="5781313C" w14:textId="77777777" w:rsidR="00787D53" w:rsidRPr="00DD38A5" w:rsidRDefault="00787D53" w:rsidP="00181B6A">
            <w:pPr>
              <w:jc w:val="center"/>
              <w:rPr>
                <w:rFonts w:cstheme="minorHAnsi"/>
                <w:b/>
              </w:rPr>
            </w:pPr>
          </w:p>
        </w:tc>
      </w:tr>
      <w:tr w:rsidR="00787D53" w14:paraId="7E4DE57D" w14:textId="77777777" w:rsidTr="00181B6A">
        <w:tc>
          <w:tcPr>
            <w:tcW w:w="6745" w:type="dxa"/>
            <w:vAlign w:val="bottom"/>
          </w:tcPr>
          <w:p w14:paraId="536D0077" w14:textId="77777777" w:rsidR="00787D53" w:rsidRPr="00DD38A5" w:rsidRDefault="00787D53" w:rsidP="00181B6A">
            <w:pPr>
              <w:rPr>
                <w:rFonts w:cstheme="minorHAnsi"/>
              </w:rPr>
            </w:pPr>
            <w:r w:rsidRPr="00DD38A5">
              <w:rPr>
                <w:rFonts w:cstheme="minorHAnsi"/>
              </w:rPr>
              <w:t>14. Other: Donations</w:t>
            </w:r>
          </w:p>
        </w:tc>
        <w:tc>
          <w:tcPr>
            <w:tcW w:w="1800" w:type="dxa"/>
          </w:tcPr>
          <w:p w14:paraId="17B7B956" w14:textId="77777777" w:rsidR="00787D53" w:rsidRPr="00DD38A5" w:rsidRDefault="00787D53" w:rsidP="00181B6A">
            <w:pPr>
              <w:jc w:val="center"/>
              <w:rPr>
                <w:rFonts w:cstheme="minorHAnsi"/>
                <w:b/>
              </w:rPr>
            </w:pPr>
          </w:p>
        </w:tc>
      </w:tr>
      <w:tr w:rsidR="00787D53" w14:paraId="0C137BB1" w14:textId="77777777" w:rsidTr="00181B6A">
        <w:tc>
          <w:tcPr>
            <w:tcW w:w="6745" w:type="dxa"/>
            <w:vAlign w:val="bottom"/>
          </w:tcPr>
          <w:p w14:paraId="0D69F708" w14:textId="77777777" w:rsidR="00787D53" w:rsidRPr="00DD38A5" w:rsidRDefault="00787D53" w:rsidP="00181B6A">
            <w:pPr>
              <w:rPr>
                <w:rFonts w:cstheme="minorHAnsi"/>
                <w:b/>
              </w:rPr>
            </w:pPr>
            <w:r w:rsidRPr="00DD38A5">
              <w:rPr>
                <w:rFonts w:cstheme="minorHAnsi"/>
              </w:rPr>
              <w:t>15. Other: Workers Comp</w:t>
            </w:r>
          </w:p>
        </w:tc>
        <w:tc>
          <w:tcPr>
            <w:tcW w:w="1800" w:type="dxa"/>
          </w:tcPr>
          <w:p w14:paraId="3536A2E2" w14:textId="77777777" w:rsidR="00787D53" w:rsidRPr="00DD38A5" w:rsidRDefault="00787D53" w:rsidP="00181B6A">
            <w:pPr>
              <w:jc w:val="center"/>
              <w:rPr>
                <w:rFonts w:cstheme="minorHAnsi"/>
                <w:b/>
              </w:rPr>
            </w:pPr>
          </w:p>
        </w:tc>
      </w:tr>
      <w:tr w:rsidR="00787D53" w14:paraId="1EAD5117" w14:textId="77777777" w:rsidTr="00181B6A">
        <w:tc>
          <w:tcPr>
            <w:tcW w:w="6745" w:type="dxa"/>
            <w:vAlign w:val="bottom"/>
          </w:tcPr>
          <w:p w14:paraId="627CE2A1" w14:textId="77777777" w:rsidR="00787D53" w:rsidRPr="00DD38A5" w:rsidRDefault="00787D53" w:rsidP="00181B6A">
            <w:pPr>
              <w:rPr>
                <w:rFonts w:cstheme="minorHAnsi"/>
              </w:rPr>
            </w:pPr>
            <w:r w:rsidRPr="00DD38A5">
              <w:rPr>
                <w:rFonts w:cstheme="minorHAnsi"/>
              </w:rPr>
              <w:t>16. Other: Specify___________________</w:t>
            </w:r>
          </w:p>
        </w:tc>
        <w:tc>
          <w:tcPr>
            <w:tcW w:w="1800" w:type="dxa"/>
          </w:tcPr>
          <w:p w14:paraId="6C0F3691" w14:textId="77777777" w:rsidR="00787D53" w:rsidRPr="00DD38A5" w:rsidRDefault="00787D53" w:rsidP="00181B6A">
            <w:pPr>
              <w:jc w:val="center"/>
              <w:rPr>
                <w:rFonts w:cstheme="minorHAnsi"/>
                <w:b/>
              </w:rPr>
            </w:pPr>
          </w:p>
        </w:tc>
      </w:tr>
      <w:tr w:rsidR="00787D53" w14:paraId="41B894F3" w14:textId="77777777" w:rsidTr="00181B6A">
        <w:tc>
          <w:tcPr>
            <w:tcW w:w="6745" w:type="dxa"/>
            <w:vAlign w:val="bottom"/>
          </w:tcPr>
          <w:p w14:paraId="7A0C8EEF" w14:textId="77777777" w:rsidR="00787D53" w:rsidRPr="00DD38A5" w:rsidRDefault="00787D53" w:rsidP="00181B6A">
            <w:pPr>
              <w:rPr>
                <w:rFonts w:cstheme="minorHAnsi"/>
              </w:rPr>
            </w:pPr>
            <w:r w:rsidRPr="00DD38A5">
              <w:rPr>
                <w:rFonts w:cstheme="minorHAnsi"/>
                <w:b/>
              </w:rPr>
              <w:t>17. Total – Other Revenue</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3"/>
              </w:rPr>
              <w:t xml:space="preserve"> </w:t>
            </w:r>
            <w:r w:rsidRPr="00DD38A5">
              <w:rPr>
                <w:rFonts w:cstheme="minorHAnsi"/>
                <w:b/>
              </w:rPr>
              <w:t>rows</w:t>
            </w:r>
            <w:r w:rsidRPr="00DD38A5">
              <w:rPr>
                <w:rFonts w:cstheme="minorHAnsi"/>
                <w:b/>
                <w:spacing w:val="-2"/>
              </w:rPr>
              <w:t xml:space="preserve"> </w:t>
            </w:r>
            <w:r w:rsidRPr="00DD38A5">
              <w:rPr>
                <w:rFonts w:cstheme="minorHAnsi"/>
                <w:b/>
              </w:rPr>
              <w:t>6</w:t>
            </w:r>
            <w:r>
              <w:rPr>
                <w:rFonts w:cstheme="minorHAnsi"/>
                <w:b/>
              </w:rPr>
              <w:t>+7+8+9+10+11+12+13+14+15+</w:t>
            </w:r>
            <w:r w:rsidRPr="00DD38A5">
              <w:rPr>
                <w:rFonts w:cstheme="minorHAnsi"/>
                <w:b/>
              </w:rPr>
              <w:t>16</w:t>
            </w:r>
            <w:r>
              <w:rPr>
                <w:rFonts w:cstheme="minorHAnsi"/>
                <w:b/>
              </w:rPr>
              <w:t>)</w:t>
            </w:r>
          </w:p>
        </w:tc>
        <w:tc>
          <w:tcPr>
            <w:tcW w:w="1800" w:type="dxa"/>
          </w:tcPr>
          <w:p w14:paraId="4ED44DC6" w14:textId="77777777" w:rsidR="00787D53" w:rsidRPr="00DD38A5" w:rsidRDefault="00787D53" w:rsidP="00181B6A">
            <w:pPr>
              <w:jc w:val="center"/>
              <w:rPr>
                <w:rFonts w:cstheme="minorHAnsi"/>
                <w:b/>
              </w:rPr>
            </w:pPr>
          </w:p>
        </w:tc>
      </w:tr>
      <w:tr w:rsidR="00787D53" w14:paraId="4A6D5977" w14:textId="77777777" w:rsidTr="00181B6A">
        <w:tc>
          <w:tcPr>
            <w:tcW w:w="6745" w:type="dxa"/>
            <w:vAlign w:val="bottom"/>
          </w:tcPr>
          <w:p w14:paraId="6136F6F5" w14:textId="77777777" w:rsidR="00787D53" w:rsidRPr="00DD38A5" w:rsidRDefault="00787D53" w:rsidP="00181B6A">
            <w:pPr>
              <w:rPr>
                <w:rFonts w:cstheme="minorHAnsi"/>
              </w:rPr>
            </w:pPr>
            <w:r w:rsidRPr="00DD38A5">
              <w:rPr>
                <w:rFonts w:cstheme="minorHAnsi"/>
                <w:b/>
              </w:rPr>
              <w:t>18. Total Revenue</w:t>
            </w:r>
            <w:r w:rsidRPr="00DD38A5">
              <w:rPr>
                <w:rFonts w:cstheme="minorHAnsi"/>
                <w:b/>
                <w:spacing w:val="-47"/>
              </w:rPr>
              <w:t xml:space="preserve"> </w:t>
            </w:r>
            <w:r>
              <w:rPr>
                <w:rFonts w:cstheme="minorHAnsi"/>
                <w:b/>
                <w:spacing w:val="-47"/>
              </w:rPr>
              <w:t xml:space="preserve">  </w:t>
            </w:r>
            <w:r w:rsidRPr="00DD38A5">
              <w:rPr>
                <w:rFonts w:cstheme="minorHAnsi"/>
                <w:b/>
              </w:rPr>
              <w:t>(</w:t>
            </w:r>
            <w:r>
              <w:rPr>
                <w:rFonts w:cstheme="minorHAnsi"/>
                <w:b/>
              </w:rPr>
              <w:t>add</w:t>
            </w:r>
            <w:r w:rsidRPr="00DD38A5">
              <w:rPr>
                <w:rFonts w:cstheme="minorHAnsi"/>
                <w:b/>
                <w:spacing w:val="-2"/>
              </w:rPr>
              <w:t xml:space="preserve"> </w:t>
            </w:r>
            <w:r w:rsidRPr="00DD38A5">
              <w:rPr>
                <w:rFonts w:cstheme="minorHAnsi"/>
                <w:b/>
              </w:rPr>
              <w:t>rows</w:t>
            </w:r>
            <w:r w:rsidRPr="00DD38A5">
              <w:rPr>
                <w:rFonts w:cstheme="minorHAnsi"/>
                <w:b/>
                <w:spacing w:val="-2"/>
              </w:rPr>
              <w:t xml:space="preserve"> </w:t>
            </w:r>
            <w:r w:rsidRPr="00DD38A5">
              <w:rPr>
                <w:rFonts w:cstheme="minorHAnsi"/>
                <w:b/>
              </w:rPr>
              <w:t>1</w:t>
            </w:r>
            <w:r w:rsidRPr="00DD38A5">
              <w:rPr>
                <w:rFonts w:cstheme="minorHAnsi"/>
                <w:b/>
                <w:spacing w:val="-2"/>
              </w:rPr>
              <w:t xml:space="preserve"> </w:t>
            </w:r>
            <w:r w:rsidRPr="00DD38A5">
              <w:rPr>
                <w:rFonts w:cstheme="minorHAnsi"/>
                <w:b/>
              </w:rPr>
              <w:t>+</w:t>
            </w:r>
            <w:r w:rsidRPr="00DD38A5">
              <w:rPr>
                <w:rFonts w:cstheme="minorHAnsi"/>
                <w:b/>
                <w:spacing w:val="-1"/>
              </w:rPr>
              <w:t xml:space="preserve"> </w:t>
            </w:r>
            <w:r w:rsidRPr="00DD38A5">
              <w:rPr>
                <w:rFonts w:cstheme="minorHAnsi"/>
                <w:b/>
              </w:rPr>
              <w:t>5</w:t>
            </w:r>
            <w:r w:rsidRPr="00DD38A5">
              <w:rPr>
                <w:rFonts w:cstheme="minorHAnsi"/>
                <w:b/>
                <w:spacing w:val="-2"/>
              </w:rPr>
              <w:t xml:space="preserve"> </w:t>
            </w:r>
            <w:r w:rsidRPr="00DD38A5">
              <w:rPr>
                <w:rFonts w:cstheme="minorHAnsi"/>
                <w:b/>
              </w:rPr>
              <w:t>+ 17)</w:t>
            </w:r>
          </w:p>
        </w:tc>
        <w:tc>
          <w:tcPr>
            <w:tcW w:w="1800" w:type="dxa"/>
          </w:tcPr>
          <w:p w14:paraId="14ACF630" w14:textId="77777777" w:rsidR="00787D53" w:rsidRPr="00DD38A5" w:rsidRDefault="00787D53" w:rsidP="00181B6A">
            <w:pPr>
              <w:jc w:val="center"/>
              <w:rPr>
                <w:rFonts w:cstheme="minorHAnsi"/>
                <w:b/>
              </w:rPr>
            </w:pPr>
          </w:p>
        </w:tc>
      </w:tr>
    </w:tbl>
    <w:p w14:paraId="600E15C0" w14:textId="77777777" w:rsidR="00787D53" w:rsidRDefault="00787D53" w:rsidP="00787D53">
      <w:pPr>
        <w:rPr>
          <w:rFonts w:cstheme="minorHAnsi"/>
          <w:b/>
        </w:rPr>
        <w:sectPr w:rsidR="00787D53" w:rsidSect="00181B6A">
          <w:headerReference w:type="default" r:id="rId75"/>
          <w:footerReference w:type="default" r:id="rId76"/>
          <w:pgSz w:w="12240" w:h="15840"/>
          <w:pgMar w:top="1180" w:right="600" w:bottom="820" w:left="600" w:header="0" w:footer="638" w:gutter="0"/>
          <w:cols w:space="720"/>
          <w:docGrid w:linePitch="299"/>
        </w:sectPr>
      </w:pPr>
    </w:p>
    <w:p w14:paraId="176559B1" w14:textId="77777777" w:rsidR="00787D53" w:rsidRDefault="00787D53" w:rsidP="00787D53"/>
    <w:p w14:paraId="262EA734" w14:textId="77777777" w:rsidR="00787D53" w:rsidRDefault="00787D53" w:rsidP="00787D53"/>
    <w:p w14:paraId="66D14FCD" w14:textId="77777777" w:rsidR="00787D53" w:rsidRDefault="00787D53" w:rsidP="00787D53">
      <w:r>
        <w:t>When do I need to submit a change of scope form?</w:t>
      </w:r>
    </w:p>
    <w:p w14:paraId="06EF6A7B" w14:textId="77777777" w:rsidR="00787D53" w:rsidRDefault="00787D53" w:rsidP="00FE7089">
      <w:pPr>
        <w:pStyle w:val="ListParagraph"/>
        <w:widowControl/>
        <w:numPr>
          <w:ilvl w:val="0"/>
          <w:numId w:val="60"/>
        </w:numPr>
        <w:autoSpaceDE/>
        <w:autoSpaceDN/>
        <w:spacing w:before="0" w:after="160" w:line="259" w:lineRule="auto"/>
        <w:contextualSpacing/>
      </w:pPr>
      <w:r>
        <w:t>Open a new service site</w:t>
      </w:r>
    </w:p>
    <w:p w14:paraId="29D49F97" w14:textId="77777777" w:rsidR="00787D53" w:rsidRDefault="00787D53" w:rsidP="00FE7089">
      <w:pPr>
        <w:pStyle w:val="ListParagraph"/>
        <w:widowControl/>
        <w:numPr>
          <w:ilvl w:val="0"/>
          <w:numId w:val="60"/>
        </w:numPr>
        <w:autoSpaceDE/>
        <w:autoSpaceDN/>
        <w:spacing w:before="0" w:after="160" w:line="259" w:lineRule="auto"/>
        <w:contextualSpacing/>
      </w:pPr>
      <w:r>
        <w:t>Close an existing service site</w:t>
      </w:r>
    </w:p>
    <w:p w14:paraId="5CFB3274" w14:textId="77777777" w:rsidR="00787D53" w:rsidRDefault="00787D53" w:rsidP="00FE7089">
      <w:pPr>
        <w:pStyle w:val="ListParagraph"/>
        <w:widowControl/>
        <w:numPr>
          <w:ilvl w:val="0"/>
          <w:numId w:val="60"/>
        </w:numPr>
        <w:autoSpaceDE/>
        <w:autoSpaceDN/>
        <w:spacing w:before="0" w:after="160" w:line="259" w:lineRule="auto"/>
        <w:contextualSpacing/>
      </w:pPr>
      <w:r>
        <w:t>First enter or withdraw from the Title X program</w:t>
      </w:r>
    </w:p>
    <w:p w14:paraId="2BCB7ABD" w14:textId="77777777" w:rsidR="00787D53" w:rsidRDefault="00787D53" w:rsidP="00787D53"/>
    <w:p w14:paraId="38305C08" w14:textId="77777777" w:rsidR="00787D53" w:rsidRDefault="00787D53" w:rsidP="00787D53">
      <w:r>
        <w:t>What do I need to do?</w:t>
      </w:r>
    </w:p>
    <w:p w14:paraId="324781AA" w14:textId="77777777" w:rsidR="00787D53" w:rsidRDefault="00787D53" w:rsidP="00FE7089">
      <w:pPr>
        <w:pStyle w:val="ListParagraph"/>
        <w:widowControl/>
        <w:numPr>
          <w:ilvl w:val="0"/>
          <w:numId w:val="61"/>
        </w:numPr>
        <w:autoSpaceDE/>
        <w:autoSpaceDN/>
        <w:spacing w:before="0" w:after="160" w:line="259" w:lineRule="auto"/>
        <w:contextualSpacing/>
      </w:pPr>
      <w:r>
        <w:t xml:space="preserve">Fully complete the </w:t>
      </w:r>
      <w:hyperlink r:id="rId77" w:history="1">
        <w:r w:rsidRPr="00300143">
          <w:rPr>
            <w:rStyle w:val="Hyperlink"/>
          </w:rPr>
          <w:t>Title X Family Planning Change in Scope Worksheet</w:t>
        </w:r>
      </w:hyperlink>
    </w:p>
    <w:p w14:paraId="7C4619AA" w14:textId="77777777" w:rsidR="00787D53" w:rsidRDefault="00787D53" w:rsidP="00FE7089">
      <w:pPr>
        <w:pStyle w:val="ListParagraph"/>
        <w:widowControl/>
        <w:numPr>
          <w:ilvl w:val="0"/>
          <w:numId w:val="61"/>
        </w:numPr>
        <w:autoSpaceDE/>
        <w:autoSpaceDN/>
        <w:spacing w:before="0" w:after="160" w:line="259" w:lineRule="auto"/>
        <w:contextualSpacing/>
      </w:pPr>
      <w:r>
        <w:t>Write a formal letter explaining the following: (See page 2 for a sample)</w:t>
      </w:r>
    </w:p>
    <w:p w14:paraId="285396D4" w14:textId="77777777" w:rsidR="00787D53" w:rsidRPr="00BF2D0F" w:rsidRDefault="00787D53" w:rsidP="00FE7089">
      <w:pPr>
        <w:pStyle w:val="ListParagraph"/>
        <w:widowControl/>
        <w:numPr>
          <w:ilvl w:val="1"/>
          <w:numId w:val="61"/>
        </w:numPr>
        <w:autoSpaceDE/>
        <w:autoSpaceDN/>
        <w:spacing w:before="0" w:after="160" w:line="259" w:lineRule="auto"/>
        <w:contextualSpacing/>
        <w:rPr>
          <w:iCs/>
        </w:rPr>
      </w:pPr>
      <w:r w:rsidRPr="00BF2D0F">
        <w:rPr>
          <w:iCs/>
        </w:rPr>
        <w:t>Paragraph 1: Briefly describe the change, reasons affecting the change, effective date, and any budgetary implications of the proposed change.</w:t>
      </w:r>
    </w:p>
    <w:p w14:paraId="29CE1776" w14:textId="77777777" w:rsidR="00787D53" w:rsidRPr="00BF2D0F" w:rsidRDefault="00787D53" w:rsidP="00FE7089">
      <w:pPr>
        <w:pStyle w:val="ListParagraph"/>
        <w:widowControl/>
        <w:numPr>
          <w:ilvl w:val="1"/>
          <w:numId w:val="61"/>
        </w:numPr>
        <w:autoSpaceDE/>
        <w:autoSpaceDN/>
        <w:spacing w:before="0"/>
        <w:contextualSpacing/>
        <w:rPr>
          <w:iCs/>
        </w:rPr>
      </w:pPr>
      <w:r w:rsidRPr="00BF2D0F">
        <w:rPr>
          <w:iCs/>
        </w:rPr>
        <w:t>Paragraph 2: Client notification process/plan</w:t>
      </w:r>
      <w:r>
        <w:rPr>
          <w:iCs/>
        </w:rPr>
        <w:t>.</w:t>
      </w:r>
    </w:p>
    <w:p w14:paraId="6266D88A" w14:textId="77777777" w:rsidR="00787D53" w:rsidRPr="00BF2D0F" w:rsidRDefault="00787D53" w:rsidP="00FE7089">
      <w:pPr>
        <w:pStyle w:val="ListParagraph"/>
        <w:widowControl/>
        <w:numPr>
          <w:ilvl w:val="1"/>
          <w:numId w:val="61"/>
        </w:numPr>
        <w:autoSpaceDE/>
        <w:autoSpaceDN/>
        <w:spacing w:before="0"/>
        <w:contextualSpacing/>
        <w:rPr>
          <w:iCs/>
        </w:rPr>
      </w:pPr>
      <w:r w:rsidRPr="00BF2D0F">
        <w:rPr>
          <w:iCs/>
        </w:rPr>
        <w:t>Paragraph 3: Alternate Title X service sites that patients can be referred to</w:t>
      </w:r>
      <w:r>
        <w:rPr>
          <w:iCs/>
        </w:rPr>
        <w:t>.</w:t>
      </w:r>
    </w:p>
    <w:p w14:paraId="1E8E1BB3" w14:textId="77777777" w:rsidR="00787D53" w:rsidRPr="00BF2D0F" w:rsidRDefault="00787D53" w:rsidP="00FE7089">
      <w:pPr>
        <w:pStyle w:val="ListParagraph"/>
        <w:widowControl/>
        <w:numPr>
          <w:ilvl w:val="1"/>
          <w:numId w:val="61"/>
        </w:numPr>
        <w:autoSpaceDE/>
        <w:autoSpaceDN/>
        <w:spacing w:before="0"/>
        <w:contextualSpacing/>
        <w:rPr>
          <w:iCs/>
        </w:rPr>
      </w:pPr>
      <w:r w:rsidRPr="00BF2D0F">
        <w:rPr>
          <w:iCs/>
        </w:rPr>
        <w:t>Paragraph 4: Any continuing efforts or relocated personnel</w:t>
      </w:r>
      <w:r>
        <w:rPr>
          <w:iCs/>
        </w:rPr>
        <w:t>.</w:t>
      </w:r>
    </w:p>
    <w:p w14:paraId="4CC95547" w14:textId="77777777" w:rsidR="00787D53" w:rsidRDefault="00787D53" w:rsidP="00FE7089">
      <w:pPr>
        <w:pStyle w:val="ListParagraph"/>
        <w:widowControl/>
        <w:numPr>
          <w:ilvl w:val="0"/>
          <w:numId w:val="61"/>
        </w:numPr>
        <w:autoSpaceDE/>
        <w:autoSpaceDN/>
        <w:spacing w:before="0" w:after="160" w:line="259" w:lineRule="auto"/>
        <w:contextualSpacing/>
      </w:pPr>
      <w:r>
        <w:t xml:space="preserve">Send both to your </w:t>
      </w:r>
      <w:r w:rsidRPr="00E06341">
        <w:rPr>
          <w:b/>
          <w:bCs/>
        </w:rPr>
        <w:t>program consultant</w:t>
      </w:r>
      <w:r>
        <w:t>.</w:t>
      </w:r>
    </w:p>
    <w:p w14:paraId="62D967EC" w14:textId="77777777" w:rsidR="00787D53" w:rsidRDefault="00787D53" w:rsidP="00787D53"/>
    <w:p w14:paraId="4974AE7D" w14:textId="77777777" w:rsidR="00787D53" w:rsidRDefault="00787D53" w:rsidP="00787D53">
      <w:r>
        <w:t>When does OPA want the change of scope forms and formal letter?</w:t>
      </w:r>
    </w:p>
    <w:p w14:paraId="1C56BE84" w14:textId="77777777" w:rsidR="00787D53" w:rsidRDefault="00787D53" w:rsidP="00FE7089">
      <w:pPr>
        <w:pStyle w:val="ListParagraph"/>
        <w:widowControl/>
        <w:numPr>
          <w:ilvl w:val="0"/>
          <w:numId w:val="62"/>
        </w:numPr>
        <w:autoSpaceDE/>
        <w:autoSpaceDN/>
        <w:spacing w:before="0" w:after="160" w:line="259" w:lineRule="auto"/>
        <w:contextualSpacing/>
      </w:pPr>
      <w:r>
        <w:t xml:space="preserve">OPA would like the documentation 90 days before a clinic opening or closure. </w:t>
      </w:r>
    </w:p>
    <w:p w14:paraId="46D77DE8" w14:textId="77777777" w:rsidR="00787D53" w:rsidRDefault="00787D53" w:rsidP="00787D53"/>
    <w:p w14:paraId="540610B6" w14:textId="77777777" w:rsidR="00787D53" w:rsidRDefault="00787D53" w:rsidP="00787D53"/>
    <w:p w14:paraId="07BBF162" w14:textId="77777777" w:rsidR="00787D53" w:rsidRDefault="00787D53" w:rsidP="00787D53"/>
    <w:p w14:paraId="5027F938" w14:textId="77777777" w:rsidR="00787D53" w:rsidRDefault="00787D53" w:rsidP="00787D53"/>
    <w:p w14:paraId="2890B129" w14:textId="77777777" w:rsidR="00787D53" w:rsidRDefault="00787D53" w:rsidP="00787D53"/>
    <w:p w14:paraId="51E9473D" w14:textId="77777777" w:rsidR="00787D53" w:rsidRDefault="00787D53" w:rsidP="00787D53"/>
    <w:p w14:paraId="7D5EC4BA" w14:textId="77777777" w:rsidR="00787D53" w:rsidRDefault="00787D53" w:rsidP="00787D53"/>
    <w:p w14:paraId="37ADFE0B" w14:textId="77777777" w:rsidR="00787D53" w:rsidRDefault="00787D53" w:rsidP="00787D53"/>
    <w:p w14:paraId="28F7CA2F" w14:textId="77777777" w:rsidR="00787D53" w:rsidRDefault="00787D53" w:rsidP="00787D53"/>
    <w:p w14:paraId="45142CEA" w14:textId="77777777" w:rsidR="00787D53" w:rsidRDefault="00787D53" w:rsidP="00787D53"/>
    <w:p w14:paraId="320BDD8F" w14:textId="77777777" w:rsidR="00787D53" w:rsidRDefault="00787D53" w:rsidP="00787D53"/>
    <w:p w14:paraId="0C3F748B" w14:textId="77777777" w:rsidR="00787D53" w:rsidRDefault="00787D53" w:rsidP="00787D53"/>
    <w:p w14:paraId="7966B7CF" w14:textId="77777777" w:rsidR="00787D53" w:rsidRDefault="00787D53" w:rsidP="00787D53"/>
    <w:p w14:paraId="74A66CB1" w14:textId="77777777" w:rsidR="00787D53" w:rsidRDefault="00787D53" w:rsidP="00787D53"/>
    <w:p w14:paraId="2FA4C31B" w14:textId="77777777" w:rsidR="00787D53" w:rsidRDefault="00787D53" w:rsidP="00787D53"/>
    <w:p w14:paraId="5EDD9F93" w14:textId="77777777" w:rsidR="00787D53" w:rsidRDefault="00787D53" w:rsidP="00787D53"/>
    <w:p w14:paraId="773FB027" w14:textId="77777777" w:rsidR="00787D53" w:rsidRDefault="00787D53" w:rsidP="00787D53"/>
    <w:p w14:paraId="6155BBA1" w14:textId="77777777" w:rsidR="00787D53" w:rsidRDefault="00787D53" w:rsidP="00787D53"/>
    <w:p w14:paraId="310C0C3F" w14:textId="77777777" w:rsidR="00787D53" w:rsidRDefault="00787D53" w:rsidP="00787D53"/>
    <w:p w14:paraId="363E90EC" w14:textId="77777777" w:rsidR="00787D53" w:rsidRDefault="00787D53" w:rsidP="00787D53"/>
    <w:p w14:paraId="194A84E1" w14:textId="77777777" w:rsidR="00787D53" w:rsidRDefault="00787D53" w:rsidP="00787D53"/>
    <w:p w14:paraId="5AD868BB" w14:textId="77777777" w:rsidR="00787D53" w:rsidRDefault="00787D53" w:rsidP="00787D53"/>
    <w:p w14:paraId="3B36A23B" w14:textId="77777777" w:rsidR="00787D53" w:rsidRDefault="00787D53" w:rsidP="00787D53"/>
    <w:p w14:paraId="39FA722C" w14:textId="77777777" w:rsidR="00787D53" w:rsidRDefault="00787D53" w:rsidP="00787D53"/>
    <w:p w14:paraId="57FAD96D" w14:textId="77777777" w:rsidR="00787D53" w:rsidRDefault="00787D53" w:rsidP="00787D53"/>
    <w:p w14:paraId="4D740376" w14:textId="77777777" w:rsidR="00787D53" w:rsidRDefault="00787D53" w:rsidP="00787D53"/>
    <w:p w14:paraId="76B5B00A" w14:textId="77777777" w:rsidR="00787D53" w:rsidRDefault="00787D53" w:rsidP="00787D53"/>
    <w:p w14:paraId="332F583C" w14:textId="77777777" w:rsidR="00787D53" w:rsidRDefault="00787D53" w:rsidP="00787D53"/>
    <w:p w14:paraId="3A58BF27" w14:textId="77777777" w:rsidR="00787D53" w:rsidRDefault="00787D53" w:rsidP="00787D53"/>
    <w:p w14:paraId="79AA0E56" w14:textId="77777777" w:rsidR="00787D53" w:rsidRDefault="00787D53" w:rsidP="00787D53">
      <w:r>
        <w:rPr>
          <w:noProof/>
        </w:rPr>
        <w:lastRenderedPageBreak/>
        <w:drawing>
          <wp:anchor distT="0" distB="0" distL="114300" distR="114300" simplePos="0" relativeHeight="251660800" behindDoc="0" locked="0" layoutInCell="1" allowOverlap="1" wp14:anchorId="149CDFF9" wp14:editId="61491445">
            <wp:simplePos x="0" y="0"/>
            <wp:positionH relativeFrom="column">
              <wp:posOffset>0</wp:posOffset>
            </wp:positionH>
            <wp:positionV relativeFrom="paragraph">
              <wp:posOffset>-635</wp:posOffset>
            </wp:positionV>
            <wp:extent cx="3313519" cy="965606"/>
            <wp:effectExtent l="0" t="0" r="0" b="0"/>
            <wp:wrapNone/>
            <wp:docPr id="28" name="Picture 28"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338013" cy="9727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F4EAE9" w14:textId="77777777" w:rsidR="00787D53" w:rsidRDefault="00787D53" w:rsidP="00787D53"/>
    <w:p w14:paraId="4DE4B540" w14:textId="77777777" w:rsidR="00787D53" w:rsidRDefault="00787D53" w:rsidP="00787D53">
      <w:pPr>
        <w:rPr>
          <w:rFonts w:ascii="Times New Roman" w:hAnsi="Times New Roman" w:cs="Times New Roman"/>
          <w:sz w:val="20"/>
        </w:rPr>
      </w:pPr>
    </w:p>
    <w:p w14:paraId="5A0A3276" w14:textId="77777777" w:rsidR="00787D53" w:rsidRDefault="00787D53" w:rsidP="00787D53">
      <w:pPr>
        <w:rPr>
          <w:rFonts w:ascii="Times New Roman" w:hAnsi="Times New Roman" w:cs="Times New Roman"/>
          <w:sz w:val="20"/>
        </w:rPr>
      </w:pPr>
    </w:p>
    <w:p w14:paraId="543ECD61" w14:textId="77777777" w:rsidR="00787D53" w:rsidRDefault="00787D53" w:rsidP="00787D53">
      <w:pPr>
        <w:rPr>
          <w:rFonts w:ascii="Times New Roman" w:hAnsi="Times New Roman" w:cs="Times New Roman"/>
          <w:sz w:val="20"/>
        </w:rPr>
      </w:pPr>
    </w:p>
    <w:p w14:paraId="0859ED64" w14:textId="77777777" w:rsidR="00787D53" w:rsidRDefault="00787D53" w:rsidP="00787D53">
      <w:pPr>
        <w:rPr>
          <w:rFonts w:ascii="Times New Roman" w:hAnsi="Times New Roman" w:cs="Times New Roman"/>
          <w:sz w:val="20"/>
        </w:rPr>
      </w:pPr>
    </w:p>
    <w:p w14:paraId="7CF4BF0F" w14:textId="77777777" w:rsidR="00787D53" w:rsidRDefault="00787D53" w:rsidP="00787D53">
      <w:pPr>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p>
    <w:p w14:paraId="5452A952" w14:textId="77777777" w:rsidR="00787D53" w:rsidRDefault="00787D53" w:rsidP="00787D53">
      <w:pPr>
        <w:rPr>
          <w:rFonts w:ascii="Times New Roman" w:hAnsi="Times New Roman" w:cs="Times New Roman"/>
          <w:sz w:val="20"/>
        </w:rPr>
      </w:pPr>
    </w:p>
    <w:p w14:paraId="023686D5" w14:textId="77777777" w:rsidR="00787D53" w:rsidRDefault="00787D53" w:rsidP="00787D53">
      <w:pPr>
        <w:rPr>
          <w:rFonts w:ascii="Times New Roman" w:hAnsi="Times New Roman" w:cs="Times New Roman"/>
          <w:sz w:val="20"/>
        </w:rPr>
      </w:pPr>
    </w:p>
    <w:p w14:paraId="00DF5D45" w14:textId="77777777" w:rsidR="00787D53" w:rsidRDefault="00787D53" w:rsidP="00787D53">
      <w:pPr>
        <w:rPr>
          <w:rFonts w:ascii="Times New Roman" w:hAnsi="Times New Roman" w:cs="Times New Roman"/>
          <w:sz w:val="20"/>
        </w:rPr>
      </w:pPr>
    </w:p>
    <w:p w14:paraId="1409C2EA" w14:textId="77777777" w:rsidR="00787D53" w:rsidRDefault="00787D53" w:rsidP="00787D53">
      <w:pPr>
        <w:rPr>
          <w:rFonts w:ascii="Times New Roman" w:hAnsi="Times New Roman" w:cs="Times New Roman"/>
          <w:sz w:val="20"/>
        </w:rPr>
      </w:pPr>
      <w:r w:rsidRPr="008D1FBF">
        <w:rPr>
          <w:rFonts w:ascii="Times New Roman" w:hAnsi="Times New Roman" w:cs="Times New Roman"/>
          <w:sz w:val="20"/>
        </w:rPr>
        <w:t>DATE</w:t>
      </w:r>
    </w:p>
    <w:p w14:paraId="558740E0" w14:textId="77777777" w:rsidR="00787D53" w:rsidRPr="003B6C33" w:rsidRDefault="00787D53" w:rsidP="00787D53">
      <w:pPr>
        <w:jc w:val="center"/>
        <w:rPr>
          <w:rFonts w:ascii="Times New Roman" w:hAnsi="Times New Roman" w:cs="Times New Roman"/>
          <w:sz w:val="20"/>
        </w:rPr>
      </w:pPr>
      <w:r w:rsidRPr="008D1FBF">
        <w:rPr>
          <w:rFonts w:ascii="Times New Roman" w:hAnsi="Times New Roman" w:cs="Times New Roman"/>
          <w:b/>
          <w:bCs/>
          <w:color w:val="FF0000"/>
          <w:sz w:val="32"/>
          <w:szCs w:val="36"/>
        </w:rPr>
        <w:t>SAMPLE</w:t>
      </w:r>
    </w:p>
    <w:p w14:paraId="40D0AF18" w14:textId="77777777" w:rsidR="00787D53" w:rsidRPr="00933BF3" w:rsidRDefault="00787D53" w:rsidP="00787D53">
      <w:pPr>
        <w:rPr>
          <w:rFonts w:ascii="Times New Roman" w:hAnsi="Times New Roman" w:cs="Times New Roman"/>
          <w:sz w:val="20"/>
        </w:rPr>
      </w:pPr>
      <w:r w:rsidRPr="00933BF3">
        <w:rPr>
          <w:rFonts w:ascii="Times New Roman" w:hAnsi="Times New Roman" w:cs="Times New Roman"/>
          <w:sz w:val="20"/>
        </w:rPr>
        <w:t>Re: Grant #FPHPA006458</w:t>
      </w:r>
    </w:p>
    <w:p w14:paraId="20D9EFFB"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3D835DD"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78975CA3"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61C9D4FF"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16FD172D"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Rockville, MD  20852</w:t>
      </w:r>
    </w:p>
    <w:p w14:paraId="066ED957" w14:textId="77777777" w:rsidR="00787D53" w:rsidRPr="00933BF3" w:rsidRDefault="00787D53" w:rsidP="00787D53">
      <w:pPr>
        <w:rPr>
          <w:rFonts w:ascii="Times New Roman" w:hAnsi="Times New Roman" w:cs="Times New Roman"/>
          <w:sz w:val="20"/>
        </w:rPr>
      </w:pPr>
    </w:p>
    <w:p w14:paraId="659496BA"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Dear Mr. Moore:</w:t>
      </w:r>
    </w:p>
    <w:p w14:paraId="10673949"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630D6595" w14:textId="77777777" w:rsidR="00787D53" w:rsidRPr="00933BF3" w:rsidRDefault="00787D53" w:rsidP="00787D53">
      <w:pPr>
        <w:rPr>
          <w:rFonts w:ascii="Times New Roman" w:hAnsi="Times New Roman" w:cs="Times New Roman"/>
          <w:sz w:val="20"/>
          <w:szCs w:val="20"/>
        </w:rPr>
      </w:pPr>
      <w:bookmarkStart w:id="46" w:name="_Hlk8822017"/>
      <w:r w:rsidRPr="36FEE90D">
        <w:rPr>
          <w:rFonts w:ascii="Times New Roman" w:hAnsi="Times New Roman" w:cs="Times New Roman"/>
          <w:sz w:val="20"/>
          <w:szCs w:val="20"/>
        </w:rPr>
        <w:t xml:space="preserve">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an improvement in achieving their performance goals. The closure will be effective month day, year. </w:t>
      </w:r>
    </w:p>
    <w:p w14:paraId="13FEEA96" w14:textId="77777777" w:rsidR="00787D53" w:rsidRPr="00933BF3" w:rsidRDefault="00787D53" w:rsidP="00787D53">
      <w:pPr>
        <w:rPr>
          <w:rFonts w:ascii="Times New Roman" w:hAnsi="Times New Roman" w:cs="Times New Roman"/>
          <w:i/>
          <w:sz w:val="20"/>
          <w:szCs w:val="20"/>
        </w:rPr>
      </w:pPr>
    </w:p>
    <w:p w14:paraId="357A2DB9"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2B38D2A6" w14:textId="77777777" w:rsidR="00787D53" w:rsidRPr="00933BF3" w:rsidRDefault="00787D53" w:rsidP="00787D53">
      <w:pPr>
        <w:rPr>
          <w:rFonts w:ascii="Times New Roman" w:hAnsi="Times New Roman" w:cs="Times New Roman"/>
          <w:sz w:val="20"/>
          <w:szCs w:val="20"/>
        </w:rPr>
      </w:pPr>
    </w:p>
    <w:p w14:paraId="3DF5E5E0" w14:textId="77777777" w:rsidR="00787D53" w:rsidRPr="00933BF3" w:rsidRDefault="00787D53" w:rsidP="00787D53">
      <w:pPr>
        <w:rPr>
          <w:rFonts w:ascii="Times New Roman" w:hAnsi="Times New Roman" w:cs="Times New Roman"/>
          <w:sz w:val="20"/>
          <w:szCs w:val="20"/>
        </w:rPr>
      </w:pPr>
      <w:r w:rsidRPr="36FEE90D">
        <w:rPr>
          <w:rFonts w:ascii="Times New Roman" w:hAnsi="Times New Roman" w:cs="Times New Roman"/>
          <w:sz w:val="20"/>
          <w:szCs w:val="20"/>
        </w:rPr>
        <w:t>Clients from the “name” clinic can be referred to the following Title X sites: “DEF” clinic in city/town, state and “RST” clinic in city/town, state. Clients from the "name” clinic can be referred to the following Title X sites: city/town, state and city/town, state.</w:t>
      </w:r>
    </w:p>
    <w:p w14:paraId="1D80855D" w14:textId="77777777" w:rsidR="00787D53" w:rsidRPr="00933BF3" w:rsidRDefault="00787D53" w:rsidP="00787D53">
      <w:pPr>
        <w:rPr>
          <w:rFonts w:ascii="Times New Roman" w:hAnsi="Times New Roman" w:cs="Times New Roman"/>
          <w:sz w:val="20"/>
          <w:szCs w:val="20"/>
        </w:rPr>
      </w:pPr>
    </w:p>
    <w:p w14:paraId="66890318" w14:textId="77777777" w:rsidR="00787D5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3148A668" w14:textId="77777777" w:rsidR="00787D53" w:rsidRPr="00933BF3" w:rsidRDefault="00787D53" w:rsidP="00787D53">
      <w:pPr>
        <w:rPr>
          <w:rFonts w:ascii="Times New Roman" w:hAnsi="Times New Roman" w:cs="Times New Roman"/>
          <w:sz w:val="20"/>
          <w:szCs w:val="20"/>
        </w:rPr>
      </w:pPr>
    </w:p>
    <w:p w14:paraId="4B24B2D5"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46"/>
    <w:p w14:paraId="59ED610E"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02B14176" w14:textId="77777777" w:rsidR="00787D53" w:rsidRPr="00933BF3" w:rsidRDefault="00787D53" w:rsidP="00787D53">
      <w:pPr>
        <w:rPr>
          <w:rFonts w:ascii="Times New Roman" w:hAnsi="Times New Roman" w:cs="Times New Roman"/>
          <w:sz w:val="20"/>
          <w:szCs w:val="20"/>
        </w:rPr>
      </w:pPr>
      <w:r w:rsidRPr="00933BF3">
        <w:rPr>
          <w:rFonts w:ascii="Times New Roman" w:hAnsi="Times New Roman" w:cs="Times New Roman"/>
          <w:sz w:val="20"/>
          <w:szCs w:val="20"/>
        </w:rPr>
        <w:t>Sincerely,</w:t>
      </w:r>
    </w:p>
    <w:p w14:paraId="65290A81" w14:textId="77777777" w:rsidR="00787D53" w:rsidRDefault="003D52EF" w:rsidP="00787D53">
      <w:r>
        <w:rPr>
          <w:noProof/>
        </w:rPr>
        <w:pict w14:anchorId="307AC27C">
          <v:shape id="Text Box 15" o:spid="_x0000_s1102" type="#_x0000_t202" style="position:absolute;margin-left:-62.85pt;margin-top:73.45pt;width:602.85pt;height:67.15pt;z-index:4876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wxGeAIAAGMFAAAOAAAAZHJzL2Uyb0RvYy54bWysVFtv0zAUfkfiP1h+Z2mrdZdq6VQ2DSFN&#10;Y2JDe3Yde41wfIztNim/ns9O2pXByxAvzsk537lfLi67xrCN8qEmW/Lx0YgzZSVVtX0u+bfHmw9n&#10;nIUobCUMWVXyrQr8cv7+3UXrZmpCKzKV8gxGbJi1ruSrGN2sKIJcqUaEI3LKQqjJNyLi1z8XlRct&#10;rDemmIxGJ0VLvnKepAoB3OteyOfZvtZKxi9aBxWZKTlii/n1+V2mt5hfiNmzF25VyyEM8Q9RNKK2&#10;cLo3dS2iYGtf/2GqqaWnQDoeSWoK0rqWKueAbMajV9k8rIRTORcUJ7h9mcL/MyvvNvee1RV6N+XM&#10;igY9elRdZB+pY2ChPq0LM8AeHICxAx/YHT+AmdLutG/SFwkxyFHp7b66yZoE8/RkejI+hxcJ2dl0&#10;cn6WzRcv2s6H+ElRwxJRco/u5aKKzW2IiATQHSQ5s3RTG5M7aOxvDAB7jsojMGinRPqAMxW3RiUt&#10;Y78qjRLkuBMjD5+6Mp5tBMZGSKlszClnu0AnlIbvtygO+KTaR/UW5b1G9kw27pWb2pLPVXoVdvV9&#10;F7Lu8ajfQd6JjN2yy72f5EVIrCVVW/TZU78pwcmbGs24FSHeC4/VQGux7vELHm2oLTkNFGcr8j//&#10;xk94TCyknLVYtZKHH2vhFWfms8Usn4+Pj9Nu5p/j6SmiYf5QsjyU2HVzRWjLGIfFyUwmfDQ7Untq&#10;nnAVFskrRMJK+C553JFXsT8AuCpSLRYZhG10It7aByeT6VTmNGqP3ZPwbpjHiEm+o91Sitmrseyx&#10;SdPSYh1J13lmX6o6NACbnEd5uDrpVBz+Z9TLbZz/AgAA//8DAFBLAwQUAAYACAAAACEAlhAD5uAA&#10;AAANAQAADwAAAGRycy9kb3ducmV2LnhtbEyPwU7DMBBE70j8g7VI3Fo7UVvSEKdCIK4gClTqzY23&#10;SUS8jmK3CX/P9kSPq3mafVNsJteJMw6h9aQhmSsQSJW3LdUavj5fZxmIEA1Z03lCDb8YYFPe3hQm&#10;t36kDzxvYy24hEJuNDQx9rmUoWrQmTD3PRJnRz84E/kcamkHM3K562Sq1Eo60xJ/aEyPzw1WP9uT&#10;0/D9dtzvFuq9fnHLfvSTkuTWUuv7u+npEUTEKf7DcNFndSjZ6eBPZIPoNMySdPnALCeL1RrEBVGZ&#10;4n0HDWmWpCDLQl6vKP8AAAD//wMAUEsBAi0AFAAGAAgAAAAhALaDOJL+AAAA4QEAABMAAAAAAAAA&#10;AAAAAAAAAAAAAFtDb250ZW50X1R5cGVzXS54bWxQSwECLQAUAAYACAAAACEAOP0h/9YAAACUAQAA&#10;CwAAAAAAAAAAAAAAAAAvAQAAX3JlbHMvLnJlbHNQSwECLQAUAAYACAAAACEA9TsMRngCAABjBQAA&#10;DgAAAAAAAAAAAAAAAAAuAgAAZHJzL2Uyb0RvYy54bWxQSwECLQAUAAYACAAAACEAlhAD5uAAAAAN&#10;AQAADwAAAAAAAAAAAAAAAADSBAAAZHJzL2Rvd25yZXYueG1sUEsFBgAAAAAEAAQA8wAAAN8FAAAA&#10;AA==&#10;" filled="f" stroked="f">
            <v:textbox>
              <w:txbxContent>
                <w:p w14:paraId="229D3914" w14:textId="77777777" w:rsidR="00181B6A" w:rsidRPr="00061426" w:rsidRDefault="00181B6A" w:rsidP="00787D53">
                  <w:pPr>
                    <w:pStyle w:val="Footer"/>
                    <w:rPr>
                      <w:rFonts w:ascii="Arial" w:hAnsi="Arial"/>
                      <w:color w:val="948A54" w:themeColor="background2" w:themeShade="80"/>
                      <w:sz w:val="16"/>
                      <w:szCs w:val="16"/>
                    </w:rPr>
                  </w:pPr>
                </w:p>
                <w:p w14:paraId="04A36B58" w14:textId="77777777" w:rsidR="00181B6A" w:rsidRPr="00061426" w:rsidRDefault="00181B6A" w:rsidP="00787D53">
                  <w:pPr>
                    <w:pStyle w:val="Footer"/>
                    <w:rPr>
                      <w:rFonts w:ascii="Arial" w:hAnsi="Arial"/>
                      <w:color w:val="948A54" w:themeColor="background2" w:themeShade="80"/>
                      <w:sz w:val="16"/>
                      <w:szCs w:val="16"/>
                    </w:rPr>
                  </w:pPr>
                </w:p>
                <w:p w14:paraId="0C59AF7E" w14:textId="77777777" w:rsidR="00181B6A" w:rsidRPr="00061426" w:rsidRDefault="00181B6A" w:rsidP="00787D5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246 North High Street                           614 I 466-3543</w:t>
                  </w:r>
                </w:p>
                <w:p w14:paraId="67AE21CE" w14:textId="77777777" w:rsidR="00181B6A" w:rsidRPr="00061426" w:rsidRDefault="00181B6A" w:rsidP="00787D5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Columbus, Ohio 43215  U.S.A.            www.odh.ohio.gov</w:t>
                  </w:r>
                </w:p>
                <w:p w14:paraId="1E53BC0C" w14:textId="77777777" w:rsidR="00181B6A" w:rsidRPr="00061426" w:rsidRDefault="00181B6A" w:rsidP="00787D53">
                  <w:pPr>
                    <w:pStyle w:val="Footer"/>
                    <w:rPr>
                      <w:rFonts w:ascii="Arial" w:hAnsi="Arial"/>
                      <w:b/>
                      <w:color w:val="948A54" w:themeColor="background2" w:themeShade="80"/>
                      <w:sz w:val="18"/>
                      <w:szCs w:val="18"/>
                    </w:rPr>
                  </w:pPr>
                </w:p>
                <w:p w14:paraId="0D61D488" w14:textId="77777777" w:rsidR="00181B6A" w:rsidRPr="00061426" w:rsidRDefault="00181B6A" w:rsidP="00787D53">
                  <w:pPr>
                    <w:pStyle w:val="Footer"/>
                    <w:rPr>
                      <w:rFonts w:ascii="Arial" w:hAnsi="Arial"/>
                      <w:color w:val="948A54" w:themeColor="background2" w:themeShade="80"/>
                      <w:sz w:val="14"/>
                      <w:szCs w:val="18"/>
                    </w:rPr>
                  </w:pPr>
                  <w:r w:rsidRPr="00061426">
                    <w:rPr>
                      <w:rFonts w:ascii="Arial" w:hAnsi="Arial"/>
                      <w:color w:val="948A54" w:themeColor="background2" w:themeShade="80"/>
                      <w:sz w:val="14"/>
                      <w:szCs w:val="18"/>
                    </w:rPr>
                    <w:t xml:space="preserve">                                          The State of Ohio is an Equal Opportunity Employer and Provider of ADA Services.</w:t>
                  </w:r>
                </w:p>
                <w:p w14:paraId="7D231369" w14:textId="77777777" w:rsidR="00181B6A" w:rsidRDefault="00181B6A" w:rsidP="00787D53"/>
              </w:txbxContent>
            </v:textbox>
            <w10:wrap type="square"/>
          </v:shape>
        </w:pict>
      </w:r>
    </w:p>
    <w:p w14:paraId="7284F15F"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79"/>
          <w:footerReference w:type="default" r:id="rId80"/>
          <w:headerReference w:type="first" r:id="rId81"/>
          <w:footerReference w:type="first" r:id="rId82"/>
          <w:pgSz w:w="12240" w:h="15840"/>
          <w:pgMar w:top="1180" w:right="600" w:bottom="820" w:left="600" w:header="0" w:footer="638" w:gutter="0"/>
          <w:cols w:space="720"/>
          <w:docGrid w:linePitch="299"/>
        </w:sectPr>
      </w:pPr>
    </w:p>
    <w:p w14:paraId="712CB9AD" w14:textId="77777777" w:rsidR="00787D53" w:rsidRPr="00E070E7" w:rsidRDefault="00787D53" w:rsidP="00787D53">
      <w:pPr>
        <w:jc w:val="center"/>
        <w:textAlignment w:val="baseline"/>
        <w:rPr>
          <w:rFonts w:ascii="Arial Black" w:eastAsia="Times New Roman" w:hAnsi="Arial Black" w:cs="Calibri"/>
          <w:sz w:val="36"/>
          <w:szCs w:val="36"/>
        </w:rPr>
      </w:pPr>
      <w:r w:rsidRPr="00E070E7">
        <w:rPr>
          <w:rFonts w:ascii="Arial Black" w:eastAsia="Times New Roman" w:hAnsi="Arial Black" w:cs="Calibri"/>
          <w:b/>
          <w:bCs/>
          <w:sz w:val="36"/>
          <w:szCs w:val="36"/>
        </w:rPr>
        <w:lastRenderedPageBreak/>
        <w:t>Outreach Event</w:t>
      </w:r>
      <w:r>
        <w:rPr>
          <w:rFonts w:ascii="Arial Black" w:eastAsia="Times New Roman" w:hAnsi="Arial Black" w:cs="Calibri"/>
          <w:b/>
          <w:bCs/>
          <w:sz w:val="36"/>
          <w:szCs w:val="36"/>
        </w:rPr>
        <w:t>/Campaign</w:t>
      </w:r>
      <w:r w:rsidRPr="00E070E7">
        <w:rPr>
          <w:rFonts w:ascii="Arial Black" w:eastAsia="Times New Roman" w:hAnsi="Arial Black" w:cs="Calibri"/>
          <w:b/>
          <w:bCs/>
          <w:sz w:val="36"/>
          <w:szCs w:val="36"/>
        </w:rPr>
        <w:t xml:space="preserve"> Reporting Form</w:t>
      </w:r>
      <w:r w:rsidRPr="00E070E7">
        <w:rPr>
          <w:rFonts w:ascii="Arial Black" w:eastAsia="Times New Roman" w:hAnsi="Arial Black" w:cs="Calibri"/>
          <w:sz w:val="36"/>
          <w:szCs w:val="36"/>
        </w:rPr>
        <w:t> </w:t>
      </w:r>
    </w:p>
    <w:p w14:paraId="5BDC1EE7" w14:textId="77777777" w:rsidR="00787D53" w:rsidRDefault="00787D53" w:rsidP="00787D53">
      <w:pPr>
        <w:jc w:val="center"/>
        <w:textAlignment w:val="baseline"/>
        <w:rPr>
          <w:rFonts w:ascii="Segoe UI" w:eastAsia="Times New Roman" w:hAnsi="Segoe UI" w:cs="Segoe UI"/>
          <w:sz w:val="18"/>
          <w:szCs w:val="18"/>
        </w:rPr>
      </w:pPr>
    </w:p>
    <w:p w14:paraId="269A63E7" w14:textId="77777777" w:rsidR="00787D53" w:rsidRPr="00B6005A" w:rsidRDefault="00787D53" w:rsidP="00787D53">
      <w:pPr>
        <w:jc w:val="center"/>
        <w:textAlignment w:val="baseline"/>
        <w:rPr>
          <w:rFonts w:ascii="Segoe UI" w:eastAsia="Times New Roman" w:hAnsi="Segoe UI" w:cs="Segoe UI"/>
          <w:sz w:val="18"/>
          <w:szCs w:val="18"/>
        </w:rPr>
      </w:pPr>
    </w:p>
    <w:tbl>
      <w:tblPr>
        <w:tblStyle w:val="TableGrid0"/>
        <w:tblW w:w="0" w:type="auto"/>
        <w:tblLook w:val="04A0" w:firstRow="1" w:lastRow="0" w:firstColumn="1" w:lastColumn="0" w:noHBand="0" w:noVBand="1"/>
      </w:tblPr>
      <w:tblGrid>
        <w:gridCol w:w="4675"/>
        <w:gridCol w:w="4675"/>
      </w:tblGrid>
      <w:tr w:rsidR="00787D53" w14:paraId="2C8C4F3B" w14:textId="77777777" w:rsidTr="00181B6A">
        <w:trPr>
          <w:trHeight w:val="359"/>
        </w:trPr>
        <w:tc>
          <w:tcPr>
            <w:tcW w:w="9350" w:type="dxa"/>
            <w:gridSpan w:val="2"/>
          </w:tcPr>
          <w:p w14:paraId="0BF7628C" w14:textId="77777777" w:rsidR="00787D53" w:rsidRPr="00A90605" w:rsidRDefault="00787D53" w:rsidP="00181B6A">
            <w:pPr>
              <w:ind w:left="-18"/>
              <w:textAlignment w:val="baseline"/>
              <w:rPr>
                <w:rFonts w:ascii="Segoe UI" w:eastAsia="Times New Roman" w:hAnsi="Segoe UI" w:cs="Segoe UI"/>
                <w:sz w:val="18"/>
                <w:szCs w:val="18"/>
              </w:rPr>
            </w:pPr>
            <w:r w:rsidRPr="00E070E7">
              <w:rPr>
                <w:rFonts w:ascii="Arial" w:eastAsia="Times New Roman" w:hAnsi="Arial" w:cs="Arial"/>
              </w:rPr>
              <w:t>Event Name:</w:t>
            </w:r>
            <w:r>
              <w:rPr>
                <w:rFonts w:ascii="Arial" w:eastAsia="Times New Roman" w:hAnsi="Arial" w:cs="Arial"/>
              </w:rPr>
              <w:t xml:space="preserve"> </w:t>
            </w:r>
            <w:r w:rsidRPr="00E070E7">
              <w:rPr>
                <w:rFonts w:ascii="Arial" w:eastAsia="Times New Roman" w:hAnsi="Arial" w:cs="Arial"/>
              </w:rPr>
              <w:t> </w:t>
            </w:r>
          </w:p>
        </w:tc>
      </w:tr>
      <w:tr w:rsidR="00787D53" w14:paraId="23BCA7F0" w14:textId="77777777" w:rsidTr="00181B6A">
        <w:tc>
          <w:tcPr>
            <w:tcW w:w="4675" w:type="dxa"/>
          </w:tcPr>
          <w:p w14:paraId="1DC85105" w14:textId="77777777" w:rsidR="00787D53" w:rsidRDefault="00787D53" w:rsidP="00181B6A">
            <w:pPr>
              <w:spacing w:line="360" w:lineRule="auto"/>
              <w:textAlignment w:val="baseline"/>
              <w:rPr>
                <w:rFonts w:ascii="Arial" w:eastAsia="Times New Roman" w:hAnsi="Arial" w:cs="Arial"/>
              </w:rPr>
            </w:pPr>
            <w:r w:rsidRPr="00E070E7">
              <w:rPr>
                <w:rFonts w:ascii="Arial" w:eastAsia="Times New Roman" w:hAnsi="Arial" w:cs="Arial"/>
              </w:rPr>
              <w:t>Event Date:</w:t>
            </w:r>
          </w:p>
        </w:tc>
        <w:tc>
          <w:tcPr>
            <w:tcW w:w="4675" w:type="dxa"/>
          </w:tcPr>
          <w:p w14:paraId="28D8E457" w14:textId="77777777" w:rsidR="00787D53" w:rsidRDefault="00787D53" w:rsidP="00181B6A">
            <w:pPr>
              <w:spacing w:line="360" w:lineRule="auto"/>
              <w:textAlignment w:val="baseline"/>
              <w:rPr>
                <w:rFonts w:ascii="Arial" w:eastAsia="Times New Roman" w:hAnsi="Arial" w:cs="Arial"/>
              </w:rPr>
            </w:pPr>
            <w:r w:rsidRPr="00E070E7">
              <w:rPr>
                <w:rFonts w:ascii="Arial" w:eastAsia="Times New Roman" w:hAnsi="Arial" w:cs="Arial"/>
              </w:rPr>
              <w:t>Venue/Platform:</w:t>
            </w:r>
          </w:p>
        </w:tc>
      </w:tr>
      <w:tr w:rsidR="00787D53" w14:paraId="586F06DA" w14:textId="77777777" w:rsidTr="00181B6A">
        <w:tc>
          <w:tcPr>
            <w:tcW w:w="4675" w:type="dxa"/>
          </w:tcPr>
          <w:p w14:paraId="17835CDC" w14:textId="77777777" w:rsidR="00787D53" w:rsidRDefault="00787D53" w:rsidP="00181B6A">
            <w:pPr>
              <w:spacing w:line="360" w:lineRule="auto"/>
              <w:textAlignment w:val="baseline"/>
              <w:rPr>
                <w:rFonts w:ascii="Arial" w:eastAsia="Times New Roman" w:hAnsi="Arial" w:cs="Arial"/>
              </w:rPr>
            </w:pPr>
            <w:r w:rsidRPr="00E070E7">
              <w:rPr>
                <w:rFonts w:ascii="Arial" w:eastAsia="Times New Roman" w:hAnsi="Arial" w:cs="Arial"/>
              </w:rPr>
              <w:t>Event Timeline:</w:t>
            </w:r>
          </w:p>
        </w:tc>
        <w:tc>
          <w:tcPr>
            <w:tcW w:w="4675" w:type="dxa"/>
          </w:tcPr>
          <w:p w14:paraId="258E2004" w14:textId="77777777" w:rsidR="00787D53" w:rsidRDefault="00787D53" w:rsidP="00181B6A">
            <w:pPr>
              <w:spacing w:line="360" w:lineRule="auto"/>
              <w:textAlignment w:val="baseline"/>
              <w:rPr>
                <w:rFonts w:ascii="Arial" w:eastAsia="Times New Roman" w:hAnsi="Arial" w:cs="Arial"/>
              </w:rPr>
            </w:pPr>
            <w:r>
              <w:rPr>
                <w:rFonts w:ascii="Arial" w:eastAsia="Times New Roman" w:hAnsi="Arial" w:cs="Arial"/>
              </w:rPr>
              <w:t>Targeted Counties:</w:t>
            </w:r>
          </w:p>
        </w:tc>
      </w:tr>
      <w:tr w:rsidR="00787D53" w14:paraId="1EC03268" w14:textId="77777777" w:rsidTr="00181B6A">
        <w:tc>
          <w:tcPr>
            <w:tcW w:w="9350" w:type="dxa"/>
            <w:gridSpan w:val="2"/>
          </w:tcPr>
          <w:p w14:paraId="3666CB63" w14:textId="77777777" w:rsidR="00787D53" w:rsidRDefault="00787D53" w:rsidP="00181B6A">
            <w:pPr>
              <w:spacing w:line="360" w:lineRule="auto"/>
              <w:textAlignment w:val="baseline"/>
              <w:rPr>
                <w:rFonts w:ascii="Arial" w:eastAsia="Times New Roman" w:hAnsi="Arial" w:cs="Arial"/>
              </w:rPr>
            </w:pPr>
            <w:r>
              <w:rPr>
                <w:rFonts w:ascii="Arial" w:eastAsia="Times New Roman" w:hAnsi="Arial" w:cs="Arial"/>
              </w:rPr>
              <w:t>List data sources used to determine target demographic:</w:t>
            </w:r>
          </w:p>
          <w:p w14:paraId="209567EA" w14:textId="77777777" w:rsidR="00787D53" w:rsidRDefault="00787D53" w:rsidP="00181B6A">
            <w:pPr>
              <w:spacing w:line="360" w:lineRule="auto"/>
              <w:textAlignment w:val="baseline"/>
              <w:rPr>
                <w:rFonts w:ascii="Arial" w:eastAsia="Times New Roman" w:hAnsi="Arial" w:cs="Arial"/>
              </w:rPr>
            </w:pPr>
          </w:p>
        </w:tc>
      </w:tr>
    </w:tbl>
    <w:p w14:paraId="4E5A94AD" w14:textId="77777777" w:rsidR="00787D53" w:rsidRPr="00E070E7" w:rsidRDefault="00787D53" w:rsidP="00787D53">
      <w:pPr>
        <w:spacing w:line="360" w:lineRule="auto"/>
        <w:jc w:val="center"/>
        <w:textAlignment w:val="baseline"/>
        <w:rPr>
          <w:rFonts w:ascii="Arial" w:eastAsia="Times New Roman" w:hAnsi="Arial" w:cs="Arial"/>
          <w:sz w:val="18"/>
          <w:szCs w:val="18"/>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2"/>
        <w:gridCol w:w="3956"/>
        <w:gridCol w:w="2381"/>
        <w:gridCol w:w="2837"/>
      </w:tblGrid>
      <w:tr w:rsidR="00787D53" w:rsidRPr="00E070E7" w14:paraId="0EC1B162" w14:textId="77777777" w:rsidTr="00181B6A">
        <w:tc>
          <w:tcPr>
            <w:tcW w:w="1882" w:type="dxa"/>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040682F9" w14:textId="77777777" w:rsidR="00787D53" w:rsidRPr="00E070E7" w:rsidRDefault="00787D53" w:rsidP="00181B6A">
            <w:pPr>
              <w:jc w:val="center"/>
              <w:textAlignment w:val="baseline"/>
              <w:rPr>
                <w:rFonts w:ascii="Arial" w:eastAsia="Times New Roman" w:hAnsi="Arial" w:cs="Arial"/>
                <w:sz w:val="24"/>
                <w:szCs w:val="24"/>
              </w:rPr>
            </w:pPr>
            <w:r>
              <w:rPr>
                <w:rFonts w:ascii="Arial" w:eastAsia="Times New Roman" w:hAnsi="Arial" w:cs="Arial"/>
                <w:b/>
                <w:bCs/>
                <w:shd w:val="clear" w:color="auto" w:fill="E7E6E6"/>
              </w:rPr>
              <w:t xml:space="preserve">Description and </w:t>
            </w:r>
            <w:r w:rsidRPr="00E070E7">
              <w:rPr>
                <w:rFonts w:ascii="Arial" w:eastAsia="Times New Roman" w:hAnsi="Arial" w:cs="Arial"/>
                <w:b/>
                <w:bCs/>
                <w:shd w:val="clear" w:color="auto" w:fill="E7E6E6"/>
              </w:rPr>
              <w:t>Purpose of the event</w:t>
            </w:r>
            <w:r w:rsidRPr="00E070E7">
              <w:rPr>
                <w:rFonts w:ascii="Arial" w:eastAsia="Times New Roman" w:hAnsi="Arial" w:cs="Arial"/>
              </w:rPr>
              <w:t> </w:t>
            </w:r>
          </w:p>
        </w:tc>
        <w:tc>
          <w:tcPr>
            <w:tcW w:w="3956" w:type="dxa"/>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08DB40EF" w14:textId="77777777" w:rsidR="00787D53" w:rsidRPr="00E070E7" w:rsidRDefault="00787D53" w:rsidP="00181B6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Evaluation of Success</w:t>
            </w: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5E56C652" w14:textId="77777777" w:rsidR="00787D53" w:rsidRPr="00E070E7" w:rsidRDefault="00787D53" w:rsidP="00181B6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Number of people reached/ attended</w:t>
            </w: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42032C27" w14:textId="77777777" w:rsidR="00787D53" w:rsidRPr="00E070E7" w:rsidRDefault="00787D53" w:rsidP="00181B6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Feedback</w:t>
            </w:r>
            <w:r w:rsidRPr="00E070E7">
              <w:rPr>
                <w:rFonts w:ascii="Arial" w:eastAsia="Times New Roman" w:hAnsi="Arial" w:cs="Arial"/>
              </w:rPr>
              <w:t> </w:t>
            </w:r>
          </w:p>
        </w:tc>
      </w:tr>
      <w:tr w:rsidR="00787D53" w:rsidRPr="00E070E7" w14:paraId="07118689" w14:textId="77777777" w:rsidTr="00181B6A">
        <w:tc>
          <w:tcPr>
            <w:tcW w:w="1882" w:type="dxa"/>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7BEAE94"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i/>
                <w:iCs/>
              </w:rPr>
              <w:t>(</w:t>
            </w:r>
            <w:r>
              <w:rPr>
                <w:rFonts w:ascii="Arial" w:eastAsia="Times New Roman" w:hAnsi="Arial" w:cs="Arial"/>
                <w:i/>
                <w:iCs/>
              </w:rPr>
              <w:t>Explain the</w:t>
            </w:r>
            <w:r w:rsidRPr="00E070E7">
              <w:rPr>
                <w:rFonts w:ascii="Arial" w:eastAsia="Times New Roman" w:hAnsi="Arial" w:cs="Arial"/>
                <w:i/>
                <w:iCs/>
              </w:rPr>
              <w:t> “why” for this event)</w:t>
            </w:r>
            <w:r w:rsidRPr="00E070E7">
              <w:rPr>
                <w:rFonts w:ascii="Arial" w:eastAsia="Times New Roman" w:hAnsi="Arial" w:cs="Arial"/>
              </w:rPr>
              <w:t> </w:t>
            </w:r>
          </w:p>
        </w:tc>
        <w:tc>
          <w:tcPr>
            <w:tcW w:w="3956" w:type="dxa"/>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93C4387"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i/>
                <w:iCs/>
              </w:rPr>
              <w:t xml:space="preserve">(How will </w:t>
            </w:r>
            <w:r>
              <w:rPr>
                <w:rFonts w:ascii="Arial" w:eastAsia="Times New Roman" w:hAnsi="Arial" w:cs="Arial"/>
                <w:i/>
                <w:iCs/>
              </w:rPr>
              <w:t>the success of the outreach be evaluated</w:t>
            </w:r>
            <w:r w:rsidRPr="00E070E7">
              <w:rPr>
                <w:rFonts w:ascii="Arial" w:eastAsia="Times New Roman" w:hAnsi="Arial" w:cs="Arial"/>
                <w:i/>
                <w:iCs/>
              </w:rPr>
              <w:t xml:space="preserve">? Consider using quantitative values when evaluating </w:t>
            </w:r>
            <w:r>
              <w:rPr>
                <w:rFonts w:ascii="Arial" w:eastAsia="Times New Roman" w:hAnsi="Arial" w:cs="Arial"/>
                <w:i/>
                <w:iCs/>
              </w:rPr>
              <w:t>the</w:t>
            </w:r>
            <w:r w:rsidRPr="00E070E7">
              <w:rPr>
                <w:rFonts w:ascii="Arial" w:eastAsia="Times New Roman" w:hAnsi="Arial" w:cs="Arial"/>
                <w:i/>
                <w:iCs/>
              </w:rPr>
              <w:t xml:space="preserve"> outreach success, something that can </w:t>
            </w:r>
            <w:r>
              <w:rPr>
                <w:rFonts w:ascii="Arial" w:eastAsia="Times New Roman" w:hAnsi="Arial" w:cs="Arial"/>
                <w:i/>
                <w:iCs/>
              </w:rPr>
              <w:t xml:space="preserve">be </w:t>
            </w:r>
            <w:r w:rsidRPr="00E070E7">
              <w:rPr>
                <w:rFonts w:ascii="Arial" w:eastAsia="Times New Roman" w:hAnsi="Arial" w:cs="Arial"/>
                <w:i/>
                <w:iCs/>
              </w:rPr>
              <w:t>measure</w:t>
            </w:r>
            <w:r>
              <w:rPr>
                <w:rFonts w:ascii="Arial" w:eastAsia="Times New Roman" w:hAnsi="Arial" w:cs="Arial"/>
                <w:i/>
                <w:iCs/>
              </w:rPr>
              <w:t>d</w:t>
            </w:r>
            <w:r w:rsidRPr="00E070E7">
              <w:rPr>
                <w:rFonts w:ascii="Arial" w:eastAsia="Times New Roman" w:hAnsi="Arial" w:cs="Arial"/>
                <w:i/>
                <w:iCs/>
              </w:rPr>
              <w:t xml:space="preserve"> consistently.</w:t>
            </w:r>
            <w:r w:rsidRPr="00E070E7">
              <w:rPr>
                <w:rFonts w:ascii="Arial" w:eastAsia="Times New Roman" w:hAnsi="Arial" w:cs="Arial"/>
              </w:rPr>
              <w:t> </w:t>
            </w:r>
          </w:p>
          <w:p w14:paraId="07F74AC4"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i/>
                <w:iCs/>
              </w:rPr>
              <w:t>Some examples include:</w:t>
            </w:r>
            <w:r w:rsidRPr="00E070E7">
              <w:rPr>
                <w:rFonts w:ascii="Arial" w:eastAsia="Times New Roman" w:hAnsi="Arial" w:cs="Arial"/>
              </w:rPr>
              <w:t> </w:t>
            </w:r>
          </w:p>
          <w:p w14:paraId="34FC07F0" w14:textId="77777777" w:rsidR="00787D53" w:rsidRPr="00E070E7" w:rsidRDefault="00787D53" w:rsidP="00FE7089">
            <w:pPr>
              <w:widowControl/>
              <w:numPr>
                <w:ilvl w:val="0"/>
                <w:numId w:val="63"/>
              </w:numPr>
              <w:autoSpaceDE/>
              <w:autoSpaceDN/>
              <w:ind w:left="360"/>
              <w:textAlignment w:val="baseline"/>
              <w:rPr>
                <w:rFonts w:ascii="Arial" w:eastAsia="Times New Roman" w:hAnsi="Arial" w:cs="Arial"/>
              </w:rPr>
            </w:pPr>
            <w:r w:rsidRPr="00E070E7">
              <w:rPr>
                <w:rFonts w:ascii="Arial" w:eastAsia="Times New Roman" w:hAnsi="Arial" w:cs="Arial"/>
                <w:i/>
                <w:iCs/>
              </w:rPr>
              <w:t>Questionnaire upon check-in on how the clients heard about the clinic?</w:t>
            </w:r>
            <w:r w:rsidRPr="00E070E7">
              <w:rPr>
                <w:rFonts w:ascii="Arial" w:eastAsia="Times New Roman" w:hAnsi="Arial" w:cs="Arial"/>
              </w:rPr>
              <w:t> </w:t>
            </w:r>
          </w:p>
          <w:p w14:paraId="43C947A5" w14:textId="77777777" w:rsidR="00787D53" w:rsidRPr="00E070E7" w:rsidRDefault="00787D53" w:rsidP="00FE7089">
            <w:pPr>
              <w:widowControl/>
              <w:numPr>
                <w:ilvl w:val="0"/>
                <w:numId w:val="63"/>
              </w:numPr>
              <w:autoSpaceDE/>
              <w:autoSpaceDN/>
              <w:ind w:left="360"/>
              <w:textAlignment w:val="baseline"/>
              <w:rPr>
                <w:rFonts w:ascii="Arial" w:eastAsia="Times New Roman" w:hAnsi="Arial" w:cs="Arial"/>
              </w:rPr>
            </w:pPr>
            <w:r w:rsidRPr="00E070E7">
              <w:rPr>
                <w:rFonts w:ascii="Arial" w:eastAsia="Times New Roman" w:hAnsi="Arial" w:cs="Arial"/>
                <w:i/>
                <w:iCs/>
              </w:rPr>
              <w:t># of new client appointments booked or services provided at the event</w:t>
            </w:r>
            <w:r w:rsidRPr="00E070E7">
              <w:rPr>
                <w:rFonts w:ascii="Arial" w:eastAsia="Times New Roman" w:hAnsi="Arial" w:cs="Arial"/>
              </w:rPr>
              <w:t> </w:t>
            </w:r>
          </w:p>
          <w:p w14:paraId="1BCE6D65" w14:textId="77777777" w:rsidR="00787D53" w:rsidRPr="00E070E7" w:rsidRDefault="00787D53" w:rsidP="00FE7089">
            <w:pPr>
              <w:widowControl/>
              <w:numPr>
                <w:ilvl w:val="0"/>
                <w:numId w:val="63"/>
              </w:numPr>
              <w:autoSpaceDE/>
              <w:autoSpaceDN/>
              <w:ind w:left="360"/>
              <w:textAlignment w:val="baseline"/>
              <w:rPr>
                <w:rFonts w:ascii="Arial" w:eastAsia="Times New Roman" w:hAnsi="Arial" w:cs="Arial"/>
              </w:rPr>
            </w:pPr>
            <w:r w:rsidRPr="00E070E7">
              <w:rPr>
                <w:rFonts w:ascii="Arial" w:eastAsia="Times New Roman" w:hAnsi="Arial" w:cs="Arial"/>
                <w:i/>
                <w:iCs/>
              </w:rPr>
              <w:t># of likes, shares and comments</w:t>
            </w:r>
            <w:r w:rsidRPr="00E070E7">
              <w:rPr>
                <w:rFonts w:ascii="Arial" w:eastAsia="Times New Roman" w:hAnsi="Arial" w:cs="Arial"/>
              </w:rPr>
              <w:t> </w:t>
            </w:r>
          </w:p>
          <w:p w14:paraId="5947771C" w14:textId="77777777" w:rsidR="00787D53" w:rsidRPr="00E070E7" w:rsidRDefault="00787D53" w:rsidP="00FE7089">
            <w:pPr>
              <w:widowControl/>
              <w:numPr>
                <w:ilvl w:val="0"/>
                <w:numId w:val="63"/>
              </w:numPr>
              <w:autoSpaceDE/>
              <w:autoSpaceDN/>
              <w:ind w:left="360"/>
              <w:textAlignment w:val="baseline"/>
              <w:rPr>
                <w:rFonts w:ascii="Arial" w:eastAsia="Times New Roman" w:hAnsi="Arial" w:cs="Arial"/>
              </w:rPr>
            </w:pPr>
            <w:r w:rsidRPr="00E070E7">
              <w:rPr>
                <w:rFonts w:ascii="Arial" w:eastAsia="Times New Roman" w:hAnsi="Arial" w:cs="Arial"/>
                <w:i/>
                <w:iCs/>
              </w:rPr>
              <w:t># of pamphlets distributed etc.)</w:t>
            </w:r>
            <w:r w:rsidRPr="00E070E7">
              <w:rPr>
                <w:rFonts w:ascii="Arial" w:eastAsia="Times New Roman" w:hAnsi="Arial" w:cs="Arial"/>
              </w:rPr>
              <w:t> </w:t>
            </w:r>
          </w:p>
          <w:p w14:paraId="25B14896"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1D3A6D0C"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657634EE"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02D98AEC"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EB327E5"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A0E63D1" w14:textId="77777777" w:rsidR="00787D53" w:rsidRPr="00E070E7" w:rsidRDefault="00787D53" w:rsidP="00181B6A">
            <w:pPr>
              <w:textAlignment w:val="baseline"/>
              <w:rPr>
                <w:rFonts w:ascii="Arial" w:eastAsia="Times New Roman" w:hAnsi="Arial" w:cs="Arial"/>
                <w:sz w:val="24"/>
                <w:szCs w:val="24"/>
              </w:rPr>
            </w:pPr>
            <w:r>
              <w:rPr>
                <w:rFonts w:ascii="Arial" w:eastAsia="Times New Roman" w:hAnsi="Arial" w:cs="Arial"/>
              </w:rPr>
              <w:t>Summarize feedback</w:t>
            </w:r>
            <w:r w:rsidRPr="00E070E7">
              <w:rPr>
                <w:rFonts w:ascii="Arial" w:eastAsia="Times New Roman" w:hAnsi="Arial" w:cs="Arial"/>
              </w:rPr>
              <w:t xml:space="preserve"> from</w:t>
            </w:r>
            <w:r>
              <w:rPr>
                <w:rFonts w:ascii="Arial" w:eastAsia="Times New Roman" w:hAnsi="Arial" w:cs="Arial"/>
              </w:rPr>
              <w:t xml:space="preserve"> the</w:t>
            </w:r>
            <w:r w:rsidRPr="00E070E7">
              <w:rPr>
                <w:rFonts w:ascii="Arial" w:eastAsia="Times New Roman" w:hAnsi="Arial" w:cs="Arial"/>
              </w:rPr>
              <w:t xml:space="preserve"> I&amp;E committee: </w:t>
            </w:r>
          </w:p>
          <w:p w14:paraId="451841C9"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4EA09555"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018DCB81"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37C4BD60"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11A1D77B"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Testimonials from clients: </w:t>
            </w:r>
          </w:p>
          <w:p w14:paraId="08D45331"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5488398B"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091472ED"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70899103"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  </w:t>
            </w:r>
          </w:p>
          <w:p w14:paraId="688D12A7" w14:textId="77777777" w:rsidR="00787D53" w:rsidRPr="00E070E7" w:rsidRDefault="00787D53" w:rsidP="00181B6A">
            <w:pPr>
              <w:textAlignment w:val="baseline"/>
              <w:rPr>
                <w:rFonts w:ascii="Arial" w:eastAsia="Times New Roman" w:hAnsi="Arial" w:cs="Arial"/>
                <w:sz w:val="24"/>
                <w:szCs w:val="24"/>
              </w:rPr>
            </w:pPr>
            <w:r w:rsidRPr="00E070E7">
              <w:rPr>
                <w:rFonts w:ascii="Arial" w:eastAsia="Times New Roman" w:hAnsi="Arial" w:cs="Arial"/>
              </w:rPr>
              <w:t>Social Media Mentions (</w:t>
            </w:r>
            <w:r w:rsidRPr="00E070E7">
              <w:rPr>
                <w:rFonts w:ascii="Arial" w:eastAsia="Times New Roman" w:hAnsi="Arial" w:cs="Arial"/>
                <w:i/>
                <w:iCs/>
              </w:rPr>
              <w:t>if applicable</w:t>
            </w:r>
            <w:r w:rsidRPr="00E070E7">
              <w:rPr>
                <w:rFonts w:ascii="Arial" w:eastAsia="Times New Roman" w:hAnsi="Arial" w:cs="Arial"/>
              </w:rPr>
              <w:t>): </w:t>
            </w:r>
          </w:p>
        </w:tc>
      </w:tr>
    </w:tbl>
    <w:p w14:paraId="4662DE88"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rPr>
        <w:t>  </w:t>
      </w:r>
    </w:p>
    <w:p w14:paraId="59FFDA0D" w14:textId="77777777" w:rsidR="00787D53" w:rsidRPr="00E070E7" w:rsidRDefault="00787D53" w:rsidP="00787D53">
      <w:pPr>
        <w:textAlignment w:val="baseline"/>
        <w:rPr>
          <w:rFonts w:ascii="Arial" w:eastAsia="Times New Roman" w:hAnsi="Arial" w:cs="Arial"/>
          <w:u w:val="single"/>
        </w:rPr>
      </w:pPr>
      <w:r w:rsidRPr="00E070E7">
        <w:rPr>
          <w:rFonts w:ascii="Arial" w:eastAsia="Times New Roman" w:hAnsi="Arial" w:cs="Arial"/>
          <w:u w:val="single"/>
        </w:rPr>
        <w:t>Budget Breakdown:</w:t>
      </w:r>
    </w:p>
    <w:p w14:paraId="475D0BF9" w14:textId="77777777" w:rsidR="00787D53" w:rsidRPr="00E070E7" w:rsidRDefault="00787D53" w:rsidP="00787D53">
      <w:pPr>
        <w:textAlignment w:val="baseline"/>
        <w:rPr>
          <w:rFonts w:ascii="Arial" w:eastAsia="Times New Roman" w:hAnsi="Arial" w:cs="Arial"/>
        </w:rPr>
      </w:pPr>
      <w:r w:rsidRPr="00E070E7">
        <w:rPr>
          <w:rFonts w:ascii="Arial" w:eastAsia="Times New Roman" w:hAnsi="Arial" w:cs="Arial"/>
        </w:rPr>
        <w:t>Total budget for this outreach</w:t>
      </w:r>
      <w:r>
        <w:rPr>
          <w:rFonts w:ascii="Arial" w:eastAsia="Times New Roman" w:hAnsi="Arial" w:cs="Arial"/>
        </w:rPr>
        <w:t>/campaign</w:t>
      </w:r>
      <w:r w:rsidRPr="00E070E7">
        <w:rPr>
          <w:rFonts w:ascii="Arial" w:eastAsia="Times New Roman" w:hAnsi="Arial" w:cs="Arial"/>
        </w:rPr>
        <w:t xml:space="preserve"> </w:t>
      </w:r>
    </w:p>
    <w:p w14:paraId="57A134D5" w14:textId="77777777" w:rsidR="00787D53" w:rsidRPr="00E070E7" w:rsidRDefault="00787D53" w:rsidP="00787D53">
      <w:pPr>
        <w:textAlignment w:val="baseline"/>
        <w:rPr>
          <w:rFonts w:ascii="Arial" w:eastAsia="Times New Roman" w:hAnsi="Arial" w:cs="Arial"/>
        </w:rPr>
      </w:pPr>
      <w:r w:rsidRPr="00E070E7">
        <w:rPr>
          <w:rFonts w:ascii="Arial" w:eastAsia="Times New Roman" w:hAnsi="Arial" w:cs="Arial"/>
        </w:rPr>
        <w:t xml:space="preserve">Cost breakdown </w:t>
      </w:r>
    </w:p>
    <w:p w14:paraId="5E74C65D" w14:textId="77777777" w:rsidR="00787D53" w:rsidRPr="00E070E7" w:rsidRDefault="00787D53" w:rsidP="00787D53">
      <w:pPr>
        <w:textAlignment w:val="baseline"/>
        <w:rPr>
          <w:rFonts w:ascii="Arial" w:eastAsia="Times New Roman" w:hAnsi="Arial" w:cs="Arial"/>
          <w:u w:val="single"/>
        </w:rPr>
      </w:pPr>
    </w:p>
    <w:p w14:paraId="40EAC8B5" w14:textId="77777777" w:rsidR="00787D53" w:rsidRPr="00E070E7" w:rsidRDefault="00787D53" w:rsidP="00787D53">
      <w:pPr>
        <w:textAlignment w:val="baseline"/>
        <w:rPr>
          <w:rFonts w:ascii="Arial" w:eastAsia="Times New Roman" w:hAnsi="Arial" w:cs="Arial"/>
          <w:u w:val="single"/>
        </w:rPr>
      </w:pPr>
    </w:p>
    <w:p w14:paraId="0A22A950"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u w:val="single"/>
        </w:rPr>
        <w:t>Insights and Recommendations</w:t>
      </w:r>
      <w:r w:rsidRPr="00E070E7">
        <w:rPr>
          <w:rFonts w:ascii="Arial" w:eastAsia="Times New Roman" w:hAnsi="Arial" w:cs="Arial"/>
        </w:rPr>
        <w:t>: </w:t>
      </w:r>
    </w:p>
    <w:p w14:paraId="6EC62891"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rPr>
        <w:t>What worked? </w:t>
      </w:r>
    </w:p>
    <w:p w14:paraId="430F3FF5" w14:textId="77777777" w:rsidR="00787D53" w:rsidRDefault="00787D53" w:rsidP="00787D53">
      <w:pPr>
        <w:textAlignment w:val="baseline"/>
        <w:rPr>
          <w:rFonts w:ascii="Arial" w:eastAsia="Times New Roman" w:hAnsi="Arial" w:cs="Arial"/>
        </w:rPr>
      </w:pPr>
      <w:r w:rsidRPr="00E070E7">
        <w:rPr>
          <w:rFonts w:ascii="Arial" w:eastAsia="Times New Roman" w:hAnsi="Arial" w:cs="Arial"/>
        </w:rPr>
        <w:t> </w:t>
      </w:r>
    </w:p>
    <w:p w14:paraId="3B156874" w14:textId="77777777" w:rsidR="00787D53" w:rsidRPr="00E070E7" w:rsidRDefault="00787D53" w:rsidP="00787D53">
      <w:pPr>
        <w:textAlignment w:val="baseline"/>
        <w:rPr>
          <w:rFonts w:ascii="Arial" w:eastAsia="Times New Roman" w:hAnsi="Arial" w:cs="Arial"/>
          <w:sz w:val="18"/>
          <w:szCs w:val="18"/>
        </w:rPr>
      </w:pPr>
    </w:p>
    <w:p w14:paraId="3F550ACC"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rPr>
        <w:t> </w:t>
      </w:r>
    </w:p>
    <w:p w14:paraId="3C8C1A16"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rPr>
        <w:t xml:space="preserve">What would </w:t>
      </w:r>
      <w:r>
        <w:rPr>
          <w:rFonts w:ascii="Arial" w:eastAsia="Times New Roman" w:hAnsi="Arial" w:cs="Arial"/>
        </w:rPr>
        <w:t>be done</w:t>
      </w:r>
      <w:r w:rsidRPr="00E070E7">
        <w:rPr>
          <w:rFonts w:ascii="Arial" w:eastAsia="Times New Roman" w:hAnsi="Arial" w:cs="Arial"/>
        </w:rPr>
        <w:t xml:space="preserve"> differently next time? </w:t>
      </w:r>
    </w:p>
    <w:p w14:paraId="65D19FFF" w14:textId="77777777" w:rsidR="00787D53" w:rsidRPr="00E070E7" w:rsidRDefault="00787D53" w:rsidP="00787D53">
      <w:pPr>
        <w:textAlignment w:val="baseline"/>
        <w:rPr>
          <w:rFonts w:ascii="Arial" w:eastAsia="Times New Roman" w:hAnsi="Arial" w:cs="Arial"/>
          <w:sz w:val="18"/>
          <w:szCs w:val="18"/>
        </w:rPr>
      </w:pPr>
    </w:p>
    <w:p w14:paraId="35F3E9F5" w14:textId="77777777" w:rsidR="00787D53" w:rsidRDefault="00787D53" w:rsidP="00787D53">
      <w:pPr>
        <w:textAlignment w:val="baseline"/>
        <w:rPr>
          <w:rFonts w:ascii="Arial" w:eastAsia="Times New Roman" w:hAnsi="Arial" w:cs="Arial"/>
        </w:rPr>
      </w:pPr>
      <w:r w:rsidRPr="00E070E7">
        <w:rPr>
          <w:rFonts w:ascii="Arial" w:eastAsia="Times New Roman" w:hAnsi="Arial" w:cs="Arial"/>
        </w:rPr>
        <w:t> </w:t>
      </w:r>
    </w:p>
    <w:p w14:paraId="69631A31" w14:textId="77777777" w:rsidR="00787D53" w:rsidRPr="00E070E7" w:rsidRDefault="00787D53" w:rsidP="00787D53">
      <w:pPr>
        <w:textAlignment w:val="baseline"/>
        <w:rPr>
          <w:rFonts w:ascii="Arial" w:eastAsia="Times New Roman" w:hAnsi="Arial" w:cs="Arial"/>
          <w:sz w:val="18"/>
          <w:szCs w:val="18"/>
        </w:rPr>
      </w:pPr>
    </w:p>
    <w:p w14:paraId="19F0C0DD"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u w:val="single"/>
        </w:rPr>
        <w:t>Event’s Screenshots</w:t>
      </w:r>
      <w:r w:rsidRPr="00E070E7">
        <w:rPr>
          <w:rFonts w:ascii="Arial" w:eastAsia="Times New Roman" w:hAnsi="Arial" w:cs="Arial"/>
        </w:rPr>
        <w:t>: </w:t>
      </w:r>
    </w:p>
    <w:p w14:paraId="4423A9D0" w14:textId="77777777" w:rsidR="00787D53" w:rsidRPr="00E070E7" w:rsidRDefault="00787D53" w:rsidP="00787D53">
      <w:pPr>
        <w:textAlignment w:val="baseline"/>
        <w:rPr>
          <w:rFonts w:ascii="Arial" w:eastAsia="Times New Roman" w:hAnsi="Arial" w:cs="Arial"/>
          <w:sz w:val="18"/>
          <w:szCs w:val="18"/>
        </w:rPr>
      </w:pPr>
      <w:r w:rsidRPr="00E070E7">
        <w:rPr>
          <w:rFonts w:ascii="Arial" w:eastAsia="Times New Roman" w:hAnsi="Arial" w:cs="Arial"/>
          <w:i/>
          <w:iCs/>
        </w:rPr>
        <w:t>(Insert pictures of your outreach event/campaign)</w:t>
      </w:r>
      <w:r w:rsidRPr="00E070E7">
        <w:rPr>
          <w:rFonts w:ascii="Arial" w:eastAsia="Times New Roman" w:hAnsi="Arial" w:cs="Arial"/>
        </w:rPr>
        <w:t> </w:t>
      </w:r>
    </w:p>
    <w:p w14:paraId="27366E00"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83"/>
          <w:footerReference w:type="default" r:id="rId84"/>
          <w:pgSz w:w="12240" w:h="15840"/>
          <w:pgMar w:top="1180" w:right="600" w:bottom="820" w:left="600" w:header="0" w:footer="638" w:gutter="0"/>
          <w:cols w:space="720"/>
          <w:docGrid w:linePitch="299"/>
        </w:sectPr>
      </w:pPr>
    </w:p>
    <w:p w14:paraId="6E26BCE1" w14:textId="77777777" w:rsidR="00787D53" w:rsidRDefault="00787D53" w:rsidP="00787D53">
      <w:pPr>
        <w:widowControl/>
        <w:autoSpaceDE/>
        <w:autoSpaceDN/>
        <w:spacing w:after="160" w:line="259" w:lineRule="auto"/>
        <w:jc w:val="center"/>
        <w:rPr>
          <w:rFonts w:ascii="Tahoma" w:eastAsia="Calibri" w:hAnsi="Tahoma" w:cs="Tahoma"/>
          <w:b/>
          <w:bCs/>
          <w:color w:val="1F3864"/>
          <w:sz w:val="52"/>
          <w:szCs w:val="52"/>
        </w:rPr>
      </w:pPr>
    </w:p>
    <w:p w14:paraId="5F28FD7F" w14:textId="77777777" w:rsidR="00787D53" w:rsidRPr="003B6C33" w:rsidRDefault="00787D53" w:rsidP="00787D53">
      <w:pPr>
        <w:widowControl/>
        <w:autoSpaceDE/>
        <w:autoSpaceDN/>
        <w:spacing w:after="160" w:line="259" w:lineRule="auto"/>
        <w:jc w:val="center"/>
        <w:rPr>
          <w:rFonts w:ascii="Tahoma" w:eastAsia="Calibri" w:hAnsi="Tahoma" w:cs="Tahoma"/>
          <w:b/>
          <w:bCs/>
          <w:color w:val="1F3864"/>
          <w:sz w:val="52"/>
          <w:szCs w:val="52"/>
        </w:rPr>
      </w:pPr>
      <w:r w:rsidRPr="003B6C33">
        <w:rPr>
          <w:rFonts w:ascii="Tahoma" w:eastAsia="Calibri" w:hAnsi="Tahoma" w:cs="Tahoma"/>
          <w:b/>
          <w:bCs/>
          <w:color w:val="1F3864"/>
          <w:sz w:val="52"/>
          <w:szCs w:val="52"/>
        </w:rPr>
        <w:t>RHWP QI TEMPLATE</w:t>
      </w:r>
    </w:p>
    <w:p w14:paraId="4291D16B" w14:textId="77777777" w:rsidR="00787D53" w:rsidRPr="003B6C33" w:rsidRDefault="00787D53" w:rsidP="00787D53">
      <w:pPr>
        <w:widowControl/>
        <w:autoSpaceDE/>
        <w:autoSpaceDN/>
        <w:spacing w:after="160" w:line="259" w:lineRule="auto"/>
        <w:jc w:val="center"/>
        <w:rPr>
          <w:rFonts w:ascii="Tahoma" w:eastAsia="Calibri" w:hAnsi="Tahoma" w:cs="Tahoma"/>
          <w:color w:val="FF0000"/>
          <w:sz w:val="28"/>
          <w:szCs w:val="28"/>
        </w:rPr>
      </w:pPr>
      <w:r w:rsidRPr="003B6C33">
        <w:rPr>
          <w:rFonts w:ascii="Tahoma" w:eastAsia="Calibri" w:hAnsi="Tahoma" w:cs="Tahoma"/>
          <w:color w:val="44546A"/>
          <w:sz w:val="28"/>
          <w:szCs w:val="28"/>
        </w:rPr>
        <w:t xml:space="preserve">Part 1: </w:t>
      </w:r>
      <w:r w:rsidRPr="003B6C33">
        <w:rPr>
          <w:rFonts w:ascii="Tahoma" w:eastAsia="Calibri" w:hAnsi="Tahoma" w:cs="Tahoma"/>
          <w:color w:val="FF0000"/>
          <w:sz w:val="28"/>
          <w:szCs w:val="28"/>
        </w:rPr>
        <w:t>DUE JUNE 30, 2022 in GMIS</w:t>
      </w:r>
    </w:p>
    <w:p w14:paraId="6F1BDF5E" w14:textId="77777777" w:rsidR="00787D53" w:rsidRPr="003B6C33" w:rsidRDefault="003D52EF" w:rsidP="00787D53">
      <w:pPr>
        <w:widowControl/>
        <w:autoSpaceDE/>
        <w:autoSpaceDN/>
        <w:spacing w:after="160" w:line="259" w:lineRule="auto"/>
        <w:rPr>
          <w:rFonts w:ascii="Lucida Sans" w:eastAsia="Calibri" w:hAnsi="Lucida Sans" w:cs="Tahoma"/>
          <w:color w:val="1F3864"/>
          <w:sz w:val="24"/>
          <w:szCs w:val="24"/>
        </w:rPr>
      </w:pPr>
      <w:r>
        <w:rPr>
          <w:noProof/>
        </w:rPr>
        <w:pict w14:anchorId="7083D4F4">
          <v:shape id="Text Box 43" o:spid="_x0000_s1103" type="#_x0000_t202" style="position:absolute;margin-left:.6pt;margin-top:23.35pt;width:449.4pt;height:82.8pt;z-index:487635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NeQWwIAAL0EAAAOAAAAZHJzL2Uyb0RvYy54bWysVE1v2zAMvQ/YfxB0X+ykSdoGdYosRYYB&#10;QVugHXpWZLkxJouapMTOfv2elI9+7TQsB4UiqUfykfTVdddotlXO12QK3u/lnCkjqazNc8F/PC6+&#10;XHDmgzCl0GRUwXfK8+vp509XrZ2oAa1Jl8oxgBg/aW3B1yHYSZZ5uVaN8D2yysBYkWtEwNU9Z6UT&#10;LdAbnQ3yfJy15ErrSCrvob3ZG/k04VeVkuGuqrwKTBccuYV0unSu4plNr8Tk2Qm7ruUhDfEPWTSi&#10;Ngh6groRQbCNqz9ANbV05KkKPUlNRlVVS5VqQDX9/F01D2thVaoF5Hh7osn/P1h5u713rC4LPjzj&#10;zIgGPXpUXWBfqWNQgZ/W+gncHiwcQwc9+nzUeyhj2V3lmviPghjsYHp3YjeiSShH5/n52QVMErZ+&#10;PuqPxon/7OW5dT58U9SwKBTcoX2JVbFd+oBU4Hp0idE86bpc1Fqny87PtWNbgU5jQEpqOdPCBygL&#10;vki/mDUg3jzThrUFH5+N8hTpjS3GOmGutJA/PyIATxvARpb2bEQpdKsusToYHalaUbkDg472M+it&#10;XNTAXyLFe+EwdGAGixTucFSakBQdJM7W5H7/TR/9MQuwctZiiAvuf22EU6j8u8GUXPaHwzj16TIc&#10;nQ9wca8tq9cWs2nmBPb6WFkrkxj9gz6KlaPmCfs2i1FhEkYidsHDUZyH/WphX6WazZIT5tyKsDQP&#10;Vkbo2KrI62P3JJw9NDpgRm7pOO5i8q7fe9/40tBsE6iq0zBEovesHvjHjqQGH/Y5LuHre/J6+epM&#10;/wAAAP//AwBQSwMEFAAGAAgAAAAhAC/OUDTbAAAACAEAAA8AAABkcnMvZG93bnJldi54bWxMj8FO&#10;wzAQRO9I/IO1SNyo3YBKG+JUCIkjQqQc4ObaS2KI11HspqFfz3KC42hGM2+q7Rx6MeGYfCQNy4UC&#10;gWSj89RqeN09Xq1BpGzImT4SavjGBNv6/KwypYtHesGpya3gEkql0dDlPJRSJtthMGkRByT2PuIY&#10;TGY5ttKN5sjloZeFUisZjCde6MyADx3ar+YQNDh6i2Tf/dPJU2P95vS8/rST1pcX8/0diIxz/gvD&#10;Lz6jQ81M+3ggl0TPuuCghpvVLQi2N0rxtb2GYllcg6wr+f9A/QMAAP//AwBQSwECLQAUAAYACAAA&#10;ACEAtoM4kv4AAADhAQAAEwAAAAAAAAAAAAAAAAAAAAAAW0NvbnRlbnRfVHlwZXNdLnhtbFBLAQIt&#10;ABQABgAIAAAAIQA4/SH/1gAAAJQBAAALAAAAAAAAAAAAAAAAAC8BAABfcmVscy8ucmVsc1BLAQIt&#10;ABQABgAIAAAAIQBw0NeQWwIAAL0EAAAOAAAAAAAAAAAAAAAAAC4CAABkcnMvZTJvRG9jLnhtbFBL&#10;AQItABQABgAIAAAAIQAvzlA02wAAAAgBAAAPAAAAAAAAAAAAAAAAALUEAABkcnMvZG93bnJldi54&#10;bWxQSwUGAAAAAAQABADzAAAAvQUAAAAA&#10;" fillcolor="window" strokeweight=".5pt">
            <v:textbox>
              <w:txbxContent>
                <w:p w14:paraId="084BBE61" w14:textId="77777777" w:rsidR="00181B6A" w:rsidRDefault="00181B6A" w:rsidP="00787D53"/>
              </w:txbxContent>
            </v:textbox>
          </v:shape>
        </w:pict>
      </w:r>
      <w:r w:rsidR="00787D53" w:rsidRPr="003B6C33">
        <w:rPr>
          <w:rFonts w:ascii="Lucida Sans" w:eastAsia="Calibri" w:hAnsi="Lucida Sans" w:cs="Tahoma"/>
          <w:b/>
          <w:bCs/>
          <w:color w:val="1F3864"/>
          <w:sz w:val="32"/>
          <w:szCs w:val="32"/>
        </w:rPr>
        <w:t xml:space="preserve">AIM: </w:t>
      </w:r>
      <w:r w:rsidR="00787D53" w:rsidRPr="003B6C33">
        <w:rPr>
          <w:rFonts w:ascii="Lucida Sans" w:eastAsia="Calibri" w:hAnsi="Lucida Sans" w:cs="Tahoma"/>
          <w:i/>
          <w:iCs/>
          <w:color w:val="1F3864"/>
          <w:sz w:val="24"/>
          <w:szCs w:val="24"/>
        </w:rPr>
        <w:t>State the overall goal the agency wants to achieve.</w:t>
      </w:r>
    </w:p>
    <w:p w14:paraId="1B550FC3"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294A73FF"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2850D468"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3FF15A4B"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2921D826"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r w:rsidRPr="003B6C33">
        <w:rPr>
          <w:rFonts w:ascii="Lucida Sans" w:eastAsia="Calibri" w:hAnsi="Lucida Sans" w:cs="Tahoma"/>
          <w:b/>
          <w:bCs/>
          <w:color w:val="1F3864"/>
          <w:sz w:val="32"/>
          <w:szCs w:val="32"/>
        </w:rPr>
        <w:t xml:space="preserve">PLAN: </w:t>
      </w:r>
      <w:r w:rsidRPr="003B6C33">
        <w:rPr>
          <w:rFonts w:ascii="Lucida Sans" w:eastAsia="Calibri" w:hAnsi="Lucida Sans" w:cs="Tahoma"/>
          <w:i/>
          <w:iCs/>
          <w:color w:val="1F3864"/>
          <w:sz w:val="24"/>
          <w:szCs w:val="24"/>
        </w:rPr>
        <w:t>What is happening now? What will happen if the agency tries something different? What is the change the agency plans to test?</w:t>
      </w:r>
    </w:p>
    <w:p w14:paraId="126DE8AC" w14:textId="77777777" w:rsidR="00787D53" w:rsidRPr="003B6C33" w:rsidRDefault="003D52EF" w:rsidP="00787D53">
      <w:pPr>
        <w:widowControl/>
        <w:autoSpaceDE/>
        <w:autoSpaceDN/>
        <w:spacing w:after="160" w:line="259" w:lineRule="auto"/>
        <w:rPr>
          <w:rFonts w:ascii="Lucida Sans" w:eastAsia="Calibri" w:hAnsi="Lucida Sans" w:cs="Tahoma"/>
          <w:color w:val="1F3864"/>
          <w:sz w:val="24"/>
          <w:szCs w:val="24"/>
        </w:rPr>
      </w:pPr>
      <w:r>
        <w:rPr>
          <w:noProof/>
        </w:rPr>
        <w:pict w14:anchorId="0C8D808A">
          <v:shape id="Text Box 44" o:spid="_x0000_s1104" type="#_x0000_t202" style="position:absolute;margin-left:0;margin-top:-.05pt;width:449.4pt;height:82.8pt;z-index:487636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RWgIAAL0EAAAOAAAAZHJzL2Uyb0RvYy54bWysVE1v2zAMvQ/YfxB0X+2kSdMGdYqsRYYB&#10;QVsgGXpWZLkxJouapMTOfv2elI9+7TQsB4UiqUfykfT1TddotlXO12QK3jvLOVNGUlmb54L/WM6+&#10;XHLmgzCl0GRUwXfK85vJ50/XrR2rPq1Jl8oxgBg/bm3B1yHYcZZ5uVaN8GdklYGxIteIgKt7zkon&#10;WqA3Ouvn+UXWkiutI6m8h/Zub+SThF9VSoaHqvIqMF1w5BbS6dK5imc2uRbjZyfsupaHNMQ/ZNGI&#10;2iDoCepOBME2rv4A1dTSkacqnElqMqqqWqpUA6rp5e+qWayFVakWkOPtiSb//2Dl/fbRsbos+GDA&#10;mRENerRUXWBfqWNQgZ/W+jHcFhaOoYMefT7qPZSx7K5yTfxHQQx2ML07sRvRJJTDUT46v4RJwtbL&#10;h73hReI/e3lunQ/fFDUsCgV3aF9iVWznPiAVuB5dYjRPui5ntdbpsvO32rGtQKcxICW1nGnhA5QF&#10;n6VfzBoQb55pw9qCX5wP8xTpjS3GOmGutJA/PyIATxvARpb2bEQpdKsusdo/UbiicgcGHe1n0Fs5&#10;q4E/R4qPwmHowAwWKTzgqDQhKTpInK3J/f6bPvpjFmDlrMUQF9z/2ginUPl3gym56g0GcerTZTAc&#10;9XFxry2r1xazaW4J7PWwslYmMfoHfRQrR80T9m0ao8IkjETsgoejeBv2q4V9lWo6TU6YcyvC3Cys&#10;jNCxVZHXZfcknD00OmBG7uk47mL8rt973/jS0HQTqKrTMESi96we+MeOpAYf9jku4et78nr56kz+&#10;AAAA//8DAFBLAwQUAAYACAAAACEAKbWH79sAAAAGAQAADwAAAGRycy9kb3ducmV2LnhtbEyPwU7D&#10;MBBE70j9B2srcWudIrVK0zhVVYkjQgQOcHPtbWKI11HspqFfz3KC42hGM2/K/eQ7MeIQXSAFq2UG&#10;AskE66hR8Pb6uMhBxKTJ6i4QKvjGCPtqdlfqwoYrveBYp0ZwCcVCK2hT6gspo2nR67gMPRJ75zB4&#10;nVgOjbSDvnK57+RDlm2k1454odU9Hls0X/XFK7D0Hsh8uKebo9q47e05/zSjUvfz6bADkXBKf2H4&#10;xWd0qJjpFC5ko+gU8JGkYLECwWa+zfnHiVOb9RpkVcr/+NUPAAAA//8DAFBLAQItABQABgAIAAAA&#10;IQC2gziS/gAAAOEBAAATAAAAAAAAAAAAAAAAAAAAAABbQ29udGVudF9UeXBlc10ueG1sUEsBAi0A&#10;FAAGAAgAAAAhADj9If/WAAAAlAEAAAsAAAAAAAAAAAAAAAAALwEAAF9yZWxzLy5yZWxzUEsBAi0A&#10;FAAGAAgAAAAhAD74zZFaAgAAvQQAAA4AAAAAAAAAAAAAAAAALgIAAGRycy9lMm9Eb2MueG1sUEsB&#10;Ai0AFAAGAAgAAAAhACm1h+/bAAAABgEAAA8AAAAAAAAAAAAAAAAAtAQAAGRycy9kb3ducmV2Lnht&#10;bFBLBQYAAAAABAAEAPMAAAC8BQAAAAA=&#10;" fillcolor="window" strokeweight=".5pt">
            <v:textbox>
              <w:txbxContent>
                <w:p w14:paraId="30A78D29" w14:textId="77777777" w:rsidR="00181B6A" w:rsidRDefault="00181B6A" w:rsidP="00787D53"/>
              </w:txbxContent>
            </v:textbox>
          </v:shape>
        </w:pict>
      </w:r>
    </w:p>
    <w:p w14:paraId="1D83D12C"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64FC51C9"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3EDA6CD4"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5C8DCE91" w14:textId="77777777" w:rsidR="00787D53" w:rsidRPr="003B6C33" w:rsidRDefault="00787D53" w:rsidP="00787D53">
      <w:pPr>
        <w:widowControl/>
        <w:autoSpaceDE/>
        <w:autoSpaceDN/>
        <w:spacing w:after="160" w:line="259" w:lineRule="auto"/>
        <w:rPr>
          <w:rFonts w:ascii="Lucida Sans" w:eastAsia="Calibri" w:hAnsi="Lucida Sans" w:cs="Tahoma"/>
          <w:i/>
          <w:iCs/>
          <w:color w:val="1F3864"/>
          <w:sz w:val="24"/>
          <w:szCs w:val="24"/>
        </w:rPr>
      </w:pPr>
      <w:r w:rsidRPr="003B6C33">
        <w:rPr>
          <w:rFonts w:ascii="Lucida Sans" w:eastAsia="Calibri" w:hAnsi="Lucida Sans" w:cs="Tahoma"/>
          <w:b/>
          <w:bCs/>
          <w:color w:val="1F3864"/>
          <w:sz w:val="28"/>
          <w:szCs w:val="28"/>
        </w:rPr>
        <w:t>D</w:t>
      </w:r>
      <w:r w:rsidRPr="003B6C33">
        <w:rPr>
          <w:rFonts w:ascii="Lucida Sans" w:eastAsia="Calibri" w:hAnsi="Lucida Sans" w:cs="Tahoma"/>
          <w:i/>
          <w:iCs/>
          <w:color w:val="1F3864"/>
          <w:sz w:val="24"/>
          <w:szCs w:val="24"/>
        </w:rPr>
        <w:t>evelop a plan (who is going to do what, by when, and where?)</w:t>
      </w:r>
    </w:p>
    <w:tbl>
      <w:tblPr>
        <w:tblW w:w="9540" w:type="dxa"/>
        <w:tblInd w:w="-100" w:type="dxa"/>
        <w:tblBorders>
          <w:top w:val="single" w:sz="8" w:space="0" w:color="58595B"/>
          <w:left w:val="single" w:sz="8" w:space="0" w:color="58595B"/>
          <w:bottom w:val="single" w:sz="8" w:space="0" w:color="58595B"/>
          <w:right w:val="single" w:sz="8" w:space="0" w:color="58595B"/>
          <w:insideH w:val="single" w:sz="8" w:space="0" w:color="58595B"/>
          <w:insideV w:val="single" w:sz="8" w:space="0" w:color="58595B"/>
        </w:tblBorders>
        <w:tblLayout w:type="fixed"/>
        <w:tblCellMar>
          <w:left w:w="0" w:type="dxa"/>
          <w:right w:w="0" w:type="dxa"/>
        </w:tblCellMar>
        <w:tblLook w:val="01E0" w:firstRow="1" w:lastRow="1" w:firstColumn="1" w:lastColumn="1" w:noHBand="0" w:noVBand="0"/>
      </w:tblPr>
      <w:tblGrid>
        <w:gridCol w:w="1908"/>
        <w:gridCol w:w="1908"/>
        <w:gridCol w:w="1908"/>
        <w:gridCol w:w="1908"/>
        <w:gridCol w:w="1908"/>
      </w:tblGrid>
      <w:tr w:rsidR="00787D53" w:rsidRPr="003B6C33" w14:paraId="55FB49C4" w14:textId="77777777" w:rsidTr="00181B6A">
        <w:trPr>
          <w:trHeight w:val="967"/>
        </w:trPr>
        <w:tc>
          <w:tcPr>
            <w:tcW w:w="1908" w:type="dxa"/>
            <w:tcBorders>
              <w:bottom w:val="single" w:sz="4" w:space="0" w:color="58595B"/>
              <w:right w:val="single" w:sz="4" w:space="0" w:color="000000"/>
            </w:tcBorders>
            <w:shd w:val="clear" w:color="auto" w:fill="FBE4D5"/>
          </w:tcPr>
          <w:p w14:paraId="473A6A71" w14:textId="77777777" w:rsidR="00787D53" w:rsidRPr="003B6C33" w:rsidRDefault="00787D53" w:rsidP="00181B6A">
            <w:pPr>
              <w:spacing w:before="27"/>
              <w:ind w:left="80" w:right="107" w:hanging="1"/>
              <w:rPr>
                <w:rFonts w:ascii="Tahoma" w:eastAsia="Tahoma" w:hAnsi="Tahoma" w:cs="Tahoma"/>
                <w:b/>
              </w:rPr>
            </w:pPr>
            <w:r w:rsidRPr="003B6C33">
              <w:rPr>
                <w:rFonts w:ascii="Tahoma" w:eastAsia="Tahoma" w:hAnsi="Tahoma" w:cs="Tahoma"/>
                <w:b/>
                <w:w w:val="85"/>
              </w:rPr>
              <w:t>List of tasks needed</w:t>
            </w:r>
            <w:r w:rsidRPr="003B6C33">
              <w:rPr>
                <w:rFonts w:ascii="Tahoma" w:eastAsia="Tahoma" w:hAnsi="Tahoma" w:cs="Tahoma"/>
                <w:b/>
                <w:spacing w:val="1"/>
                <w:w w:val="85"/>
              </w:rPr>
              <w:t xml:space="preserve"> </w:t>
            </w:r>
            <w:r w:rsidRPr="003B6C33">
              <w:rPr>
                <w:rFonts w:ascii="Tahoma" w:eastAsia="Tahoma" w:hAnsi="Tahoma" w:cs="Tahoma"/>
                <w:b/>
                <w:spacing w:val="-2"/>
                <w:w w:val="90"/>
              </w:rPr>
              <w:t>to</w:t>
            </w:r>
            <w:r w:rsidRPr="003B6C33">
              <w:rPr>
                <w:rFonts w:ascii="Tahoma" w:eastAsia="Tahoma" w:hAnsi="Tahoma" w:cs="Tahoma"/>
                <w:b/>
                <w:spacing w:val="-8"/>
                <w:w w:val="90"/>
              </w:rPr>
              <w:t xml:space="preserve"> </w:t>
            </w:r>
            <w:r w:rsidRPr="003B6C33">
              <w:rPr>
                <w:rFonts w:ascii="Tahoma" w:eastAsia="Tahoma" w:hAnsi="Tahoma" w:cs="Tahoma"/>
                <w:b/>
                <w:spacing w:val="-2"/>
                <w:w w:val="90"/>
              </w:rPr>
              <w:t>set</w:t>
            </w:r>
            <w:r w:rsidRPr="003B6C33">
              <w:rPr>
                <w:rFonts w:ascii="Tahoma" w:eastAsia="Tahoma" w:hAnsi="Tahoma" w:cs="Tahoma"/>
                <w:b/>
                <w:spacing w:val="-7"/>
                <w:w w:val="90"/>
              </w:rPr>
              <w:t xml:space="preserve"> </w:t>
            </w:r>
            <w:r w:rsidRPr="003B6C33">
              <w:rPr>
                <w:rFonts w:ascii="Tahoma" w:eastAsia="Tahoma" w:hAnsi="Tahoma" w:cs="Tahoma"/>
                <w:b/>
                <w:spacing w:val="-2"/>
                <w:w w:val="90"/>
              </w:rPr>
              <w:t>up</w:t>
            </w:r>
            <w:r w:rsidRPr="003B6C33">
              <w:rPr>
                <w:rFonts w:ascii="Tahoma" w:eastAsia="Tahoma" w:hAnsi="Tahoma" w:cs="Tahoma"/>
                <w:b/>
                <w:spacing w:val="-8"/>
                <w:w w:val="90"/>
              </w:rPr>
              <w:t xml:space="preserve"> </w:t>
            </w:r>
            <w:r w:rsidRPr="003B6C33">
              <w:rPr>
                <w:rFonts w:ascii="Tahoma" w:eastAsia="Tahoma" w:hAnsi="Tahoma" w:cs="Tahoma"/>
                <w:b/>
                <w:spacing w:val="-2"/>
                <w:w w:val="90"/>
              </w:rPr>
              <w:t>this</w:t>
            </w:r>
            <w:r w:rsidRPr="003B6C33">
              <w:rPr>
                <w:rFonts w:ascii="Tahoma" w:eastAsia="Tahoma" w:hAnsi="Tahoma" w:cs="Tahoma"/>
                <w:b/>
                <w:spacing w:val="-7"/>
                <w:w w:val="90"/>
              </w:rPr>
              <w:t xml:space="preserve"> </w:t>
            </w:r>
            <w:r w:rsidRPr="003B6C33">
              <w:rPr>
                <w:rFonts w:ascii="Tahoma" w:eastAsia="Tahoma" w:hAnsi="Tahoma" w:cs="Tahoma"/>
                <w:b/>
                <w:spacing w:val="-2"/>
                <w:w w:val="90"/>
              </w:rPr>
              <w:t>test</w:t>
            </w:r>
            <w:r w:rsidRPr="003B6C33">
              <w:rPr>
                <w:rFonts w:ascii="Tahoma" w:eastAsia="Tahoma" w:hAnsi="Tahoma" w:cs="Tahoma"/>
                <w:b/>
                <w:spacing w:val="-8"/>
                <w:w w:val="90"/>
              </w:rPr>
              <w:t xml:space="preserve"> </w:t>
            </w:r>
            <w:r w:rsidRPr="003B6C33">
              <w:rPr>
                <w:rFonts w:ascii="Tahoma" w:eastAsia="Tahoma" w:hAnsi="Tahoma" w:cs="Tahoma"/>
                <w:b/>
                <w:spacing w:val="-1"/>
                <w:w w:val="90"/>
              </w:rPr>
              <w:t>of</w:t>
            </w:r>
            <w:r w:rsidRPr="003B6C33">
              <w:rPr>
                <w:rFonts w:ascii="Tahoma" w:eastAsia="Tahoma" w:hAnsi="Tahoma" w:cs="Tahoma"/>
                <w:b/>
                <w:spacing w:val="-56"/>
                <w:w w:val="90"/>
              </w:rPr>
              <w:t xml:space="preserve"> </w:t>
            </w:r>
            <w:r w:rsidRPr="003B6C33">
              <w:rPr>
                <w:rFonts w:ascii="Tahoma" w:eastAsia="Tahoma" w:hAnsi="Tahoma" w:cs="Tahoma"/>
                <w:b/>
              </w:rPr>
              <w:t>change</w:t>
            </w:r>
          </w:p>
        </w:tc>
        <w:tc>
          <w:tcPr>
            <w:tcW w:w="1908" w:type="dxa"/>
            <w:tcBorders>
              <w:left w:val="single" w:sz="4" w:space="0" w:color="000000"/>
              <w:bottom w:val="single" w:sz="4" w:space="0" w:color="58595B"/>
              <w:right w:val="single" w:sz="4" w:space="0" w:color="000000"/>
            </w:tcBorders>
            <w:shd w:val="clear" w:color="auto" w:fill="FBE4D5"/>
          </w:tcPr>
          <w:p w14:paraId="27123BC2" w14:textId="77777777" w:rsidR="00787D53" w:rsidRPr="003B6C33" w:rsidRDefault="00787D53" w:rsidP="00181B6A">
            <w:pPr>
              <w:spacing w:before="27"/>
              <w:ind w:left="85"/>
              <w:rPr>
                <w:rFonts w:ascii="Tahoma" w:eastAsia="Tahoma" w:hAnsi="Tahoma" w:cs="Tahoma"/>
                <w:b/>
              </w:rPr>
            </w:pPr>
            <w:r w:rsidRPr="003B6C33">
              <w:rPr>
                <w:rFonts w:ascii="Tahoma" w:eastAsia="Tahoma" w:hAnsi="Tahoma" w:cs="Tahoma"/>
                <w:b/>
                <w:w w:val="85"/>
              </w:rPr>
              <w:t>Person</w:t>
            </w:r>
            <w:r w:rsidRPr="003B6C33">
              <w:rPr>
                <w:rFonts w:ascii="Tahoma" w:eastAsia="Tahoma" w:hAnsi="Tahoma" w:cs="Tahoma"/>
                <w:b/>
                <w:spacing w:val="21"/>
                <w:w w:val="85"/>
              </w:rPr>
              <w:t xml:space="preserve"> </w:t>
            </w:r>
            <w:r w:rsidRPr="003B6C33">
              <w:rPr>
                <w:rFonts w:ascii="Tahoma" w:eastAsia="Tahoma" w:hAnsi="Tahoma" w:cs="Tahoma"/>
                <w:b/>
                <w:w w:val="85"/>
              </w:rPr>
              <w:t>responsible</w:t>
            </w:r>
          </w:p>
        </w:tc>
        <w:tc>
          <w:tcPr>
            <w:tcW w:w="1908" w:type="dxa"/>
            <w:tcBorders>
              <w:left w:val="single" w:sz="4" w:space="0" w:color="000000"/>
              <w:bottom w:val="single" w:sz="4" w:space="0" w:color="58595B"/>
              <w:right w:val="single" w:sz="4" w:space="0" w:color="000000"/>
            </w:tcBorders>
            <w:shd w:val="clear" w:color="auto" w:fill="FBE4D5"/>
          </w:tcPr>
          <w:p w14:paraId="018B38A1" w14:textId="77777777" w:rsidR="00787D53" w:rsidRPr="003B6C33" w:rsidRDefault="00787D53" w:rsidP="00181B6A">
            <w:pPr>
              <w:spacing w:before="27"/>
              <w:ind w:left="85"/>
              <w:rPr>
                <w:rFonts w:ascii="Tahoma" w:eastAsia="Tahoma" w:hAnsi="Tahoma" w:cs="Tahoma"/>
                <w:b/>
              </w:rPr>
            </w:pPr>
            <w:r w:rsidRPr="003B6C33">
              <w:rPr>
                <w:rFonts w:ascii="Tahoma" w:eastAsia="Tahoma" w:hAnsi="Tahoma" w:cs="Tahoma"/>
                <w:b/>
                <w:w w:val="90"/>
              </w:rPr>
              <w:t>When</w:t>
            </w:r>
            <w:r w:rsidRPr="003B6C33">
              <w:rPr>
                <w:rFonts w:ascii="Tahoma" w:eastAsia="Tahoma" w:hAnsi="Tahoma" w:cs="Tahoma"/>
                <w:b/>
                <w:spacing w:val="-1"/>
                <w:w w:val="90"/>
              </w:rPr>
              <w:t xml:space="preserve"> </w:t>
            </w:r>
            <w:r w:rsidRPr="003B6C33">
              <w:rPr>
                <w:rFonts w:ascii="Tahoma" w:eastAsia="Tahoma" w:hAnsi="Tahoma" w:cs="Tahoma"/>
                <w:b/>
                <w:w w:val="90"/>
              </w:rPr>
              <w:t>to be done</w:t>
            </w:r>
          </w:p>
        </w:tc>
        <w:tc>
          <w:tcPr>
            <w:tcW w:w="1908" w:type="dxa"/>
            <w:tcBorders>
              <w:left w:val="single" w:sz="4" w:space="0" w:color="000000"/>
              <w:bottom w:val="single" w:sz="4" w:space="0" w:color="58595B"/>
              <w:right w:val="single" w:sz="4" w:space="0" w:color="000000"/>
            </w:tcBorders>
            <w:shd w:val="clear" w:color="auto" w:fill="FBE4D5"/>
          </w:tcPr>
          <w:p w14:paraId="55081FF9" w14:textId="77777777" w:rsidR="00787D53" w:rsidRPr="003B6C33" w:rsidRDefault="00787D53" w:rsidP="00181B6A">
            <w:pPr>
              <w:spacing w:before="27"/>
              <w:ind w:left="85"/>
              <w:rPr>
                <w:rFonts w:ascii="Tahoma" w:eastAsia="Tahoma" w:hAnsi="Tahoma" w:cs="Tahoma"/>
                <w:b/>
              </w:rPr>
            </w:pPr>
            <w:r w:rsidRPr="003B6C33">
              <w:rPr>
                <w:rFonts w:ascii="Tahoma" w:eastAsia="Tahoma" w:hAnsi="Tahoma" w:cs="Tahoma"/>
                <w:b/>
                <w:w w:val="90"/>
              </w:rPr>
              <w:t>Where</w:t>
            </w:r>
            <w:r w:rsidRPr="003B6C33">
              <w:rPr>
                <w:rFonts w:ascii="Tahoma" w:eastAsia="Tahoma" w:hAnsi="Tahoma" w:cs="Tahoma"/>
                <w:b/>
                <w:spacing w:val="-2"/>
                <w:w w:val="90"/>
              </w:rPr>
              <w:t xml:space="preserve"> </w:t>
            </w:r>
            <w:r w:rsidRPr="003B6C33">
              <w:rPr>
                <w:rFonts w:ascii="Tahoma" w:eastAsia="Tahoma" w:hAnsi="Tahoma" w:cs="Tahoma"/>
                <w:b/>
                <w:w w:val="90"/>
              </w:rPr>
              <w:t>to</w:t>
            </w:r>
            <w:r w:rsidRPr="003B6C33">
              <w:rPr>
                <w:rFonts w:ascii="Tahoma" w:eastAsia="Tahoma" w:hAnsi="Tahoma" w:cs="Tahoma"/>
                <w:b/>
                <w:spacing w:val="-2"/>
                <w:w w:val="90"/>
              </w:rPr>
              <w:t xml:space="preserve"> </w:t>
            </w:r>
            <w:r w:rsidRPr="003B6C33">
              <w:rPr>
                <w:rFonts w:ascii="Tahoma" w:eastAsia="Tahoma" w:hAnsi="Tahoma" w:cs="Tahoma"/>
                <w:b/>
                <w:w w:val="90"/>
              </w:rPr>
              <w:t>be</w:t>
            </w:r>
            <w:r w:rsidRPr="003B6C33">
              <w:rPr>
                <w:rFonts w:ascii="Tahoma" w:eastAsia="Tahoma" w:hAnsi="Tahoma" w:cs="Tahoma"/>
                <w:b/>
                <w:spacing w:val="-2"/>
                <w:w w:val="90"/>
              </w:rPr>
              <w:t xml:space="preserve"> </w:t>
            </w:r>
            <w:r w:rsidRPr="003B6C33">
              <w:rPr>
                <w:rFonts w:ascii="Tahoma" w:eastAsia="Tahoma" w:hAnsi="Tahoma" w:cs="Tahoma"/>
                <w:b/>
                <w:w w:val="90"/>
              </w:rPr>
              <w:t>done</w:t>
            </w:r>
          </w:p>
        </w:tc>
        <w:tc>
          <w:tcPr>
            <w:tcW w:w="1908" w:type="dxa"/>
            <w:tcBorders>
              <w:left w:val="single" w:sz="4" w:space="0" w:color="000000"/>
              <w:bottom w:val="single" w:sz="4" w:space="0" w:color="58595B"/>
            </w:tcBorders>
            <w:shd w:val="clear" w:color="auto" w:fill="FBE4D5"/>
          </w:tcPr>
          <w:p w14:paraId="33BF8919" w14:textId="77777777" w:rsidR="00787D53" w:rsidRPr="003B6C33" w:rsidRDefault="00787D53" w:rsidP="00181B6A">
            <w:pPr>
              <w:spacing w:before="27"/>
              <w:ind w:left="79"/>
              <w:rPr>
                <w:rFonts w:ascii="Tahoma" w:eastAsia="Tahoma" w:hAnsi="Tahoma" w:cs="Tahoma"/>
                <w:b/>
              </w:rPr>
            </w:pPr>
            <w:r w:rsidRPr="003B6C33">
              <w:rPr>
                <w:rFonts w:ascii="Tahoma" w:eastAsia="Tahoma" w:hAnsi="Tahoma" w:cs="Tahoma"/>
                <w:b/>
                <w:w w:val="95"/>
              </w:rPr>
              <w:t>Measure to</w:t>
            </w:r>
            <w:r w:rsidRPr="003B6C33">
              <w:rPr>
                <w:rFonts w:ascii="Tahoma" w:eastAsia="Tahoma" w:hAnsi="Tahoma" w:cs="Tahoma"/>
                <w:b/>
                <w:spacing w:val="1"/>
                <w:w w:val="95"/>
              </w:rPr>
              <w:t xml:space="preserve"> </w:t>
            </w:r>
            <w:r w:rsidRPr="003B6C33">
              <w:rPr>
                <w:rFonts w:ascii="Tahoma" w:eastAsia="Tahoma" w:hAnsi="Tahoma" w:cs="Tahoma"/>
                <w:b/>
                <w:w w:val="85"/>
              </w:rPr>
              <w:t>determine</w:t>
            </w:r>
            <w:r w:rsidRPr="003B6C33">
              <w:rPr>
                <w:rFonts w:ascii="Tahoma" w:eastAsia="Tahoma" w:hAnsi="Tahoma" w:cs="Tahoma"/>
                <w:b/>
                <w:spacing w:val="22"/>
                <w:w w:val="85"/>
              </w:rPr>
              <w:t xml:space="preserve"> </w:t>
            </w:r>
            <w:r w:rsidRPr="003B6C33">
              <w:rPr>
                <w:rFonts w:ascii="Tahoma" w:eastAsia="Tahoma" w:hAnsi="Tahoma" w:cs="Tahoma"/>
                <w:b/>
                <w:w w:val="85"/>
              </w:rPr>
              <w:t>success</w:t>
            </w:r>
          </w:p>
        </w:tc>
      </w:tr>
      <w:tr w:rsidR="00787D53" w:rsidRPr="003B6C33" w14:paraId="547D0ABE" w14:textId="77777777" w:rsidTr="00181B6A">
        <w:trPr>
          <w:trHeight w:val="343"/>
        </w:trPr>
        <w:tc>
          <w:tcPr>
            <w:tcW w:w="1908" w:type="dxa"/>
            <w:tcBorders>
              <w:top w:val="single" w:sz="4" w:space="0" w:color="58595B"/>
              <w:bottom w:val="single" w:sz="4" w:space="0" w:color="58595B"/>
              <w:right w:val="single" w:sz="4" w:space="0" w:color="58595B"/>
            </w:tcBorders>
          </w:tcPr>
          <w:p w14:paraId="2449BB32" w14:textId="77777777" w:rsidR="00787D53" w:rsidRPr="003B6C33" w:rsidRDefault="00787D53" w:rsidP="00181B6A">
            <w:pPr>
              <w:spacing w:before="28"/>
              <w:ind w:left="80"/>
              <w:rPr>
                <w:rFonts w:ascii="Tahoma" w:eastAsia="Tahoma" w:hAnsi="Tahoma" w:cs="Tahoma"/>
                <w:sz w:val="24"/>
              </w:rPr>
            </w:pPr>
            <w:r w:rsidRPr="003B6C33">
              <w:rPr>
                <w:rFonts w:ascii="Tahoma" w:eastAsia="Tahoma" w:hAnsi="Tahoma" w:cs="Tahoma"/>
                <w:sz w:val="24"/>
              </w:rPr>
              <w:t>1.</w:t>
            </w:r>
          </w:p>
        </w:tc>
        <w:tc>
          <w:tcPr>
            <w:tcW w:w="1908" w:type="dxa"/>
            <w:tcBorders>
              <w:top w:val="single" w:sz="4" w:space="0" w:color="58595B"/>
              <w:left w:val="single" w:sz="4" w:space="0" w:color="58595B"/>
              <w:bottom w:val="single" w:sz="4" w:space="0" w:color="58595B"/>
              <w:right w:val="single" w:sz="4" w:space="0" w:color="58595B"/>
            </w:tcBorders>
          </w:tcPr>
          <w:p w14:paraId="3B9F4295"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67CA2AAA"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51D3A21C"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tcBorders>
          </w:tcPr>
          <w:p w14:paraId="3EFEEAA8" w14:textId="77777777" w:rsidR="00787D53" w:rsidRPr="003B6C33" w:rsidRDefault="00787D53" w:rsidP="00181B6A">
            <w:pPr>
              <w:rPr>
                <w:rFonts w:ascii="Times New Roman" w:eastAsia="Tahoma" w:hAnsi="Tahoma" w:cs="Tahoma"/>
              </w:rPr>
            </w:pPr>
          </w:p>
        </w:tc>
      </w:tr>
      <w:tr w:rsidR="00787D53" w:rsidRPr="003B6C33" w14:paraId="581FD9E3" w14:textId="77777777" w:rsidTr="00181B6A">
        <w:trPr>
          <w:trHeight w:val="343"/>
        </w:trPr>
        <w:tc>
          <w:tcPr>
            <w:tcW w:w="1908" w:type="dxa"/>
            <w:tcBorders>
              <w:top w:val="single" w:sz="4" w:space="0" w:color="58595B"/>
              <w:bottom w:val="single" w:sz="4" w:space="0" w:color="58595B"/>
              <w:right w:val="single" w:sz="4" w:space="0" w:color="58595B"/>
            </w:tcBorders>
          </w:tcPr>
          <w:p w14:paraId="5C120173" w14:textId="77777777" w:rsidR="00787D53" w:rsidRPr="003B6C33" w:rsidRDefault="00787D53" w:rsidP="00181B6A">
            <w:pPr>
              <w:spacing w:before="28"/>
              <w:ind w:left="80"/>
              <w:rPr>
                <w:rFonts w:ascii="Tahoma" w:eastAsia="Tahoma" w:hAnsi="Tahoma" w:cs="Tahoma"/>
                <w:sz w:val="24"/>
              </w:rPr>
            </w:pPr>
            <w:r w:rsidRPr="003B6C33">
              <w:rPr>
                <w:rFonts w:ascii="Tahoma" w:eastAsia="Tahoma" w:hAnsi="Tahoma" w:cs="Tahoma"/>
                <w:sz w:val="24"/>
              </w:rPr>
              <w:t>2.</w:t>
            </w:r>
          </w:p>
        </w:tc>
        <w:tc>
          <w:tcPr>
            <w:tcW w:w="1908" w:type="dxa"/>
            <w:tcBorders>
              <w:top w:val="single" w:sz="4" w:space="0" w:color="58595B"/>
              <w:left w:val="single" w:sz="4" w:space="0" w:color="58595B"/>
              <w:bottom w:val="single" w:sz="4" w:space="0" w:color="58595B"/>
              <w:right w:val="single" w:sz="4" w:space="0" w:color="58595B"/>
            </w:tcBorders>
          </w:tcPr>
          <w:p w14:paraId="39CE7E3B"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41CD7506"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020F4DFC"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tcBorders>
          </w:tcPr>
          <w:p w14:paraId="202F781E" w14:textId="77777777" w:rsidR="00787D53" w:rsidRPr="003B6C33" w:rsidRDefault="00787D53" w:rsidP="00181B6A">
            <w:pPr>
              <w:rPr>
                <w:rFonts w:ascii="Times New Roman" w:eastAsia="Tahoma" w:hAnsi="Tahoma" w:cs="Tahoma"/>
              </w:rPr>
            </w:pPr>
          </w:p>
        </w:tc>
      </w:tr>
      <w:tr w:rsidR="00787D53" w:rsidRPr="003B6C33" w14:paraId="17A567E0" w14:textId="77777777" w:rsidTr="00181B6A">
        <w:trPr>
          <w:trHeight w:val="343"/>
        </w:trPr>
        <w:tc>
          <w:tcPr>
            <w:tcW w:w="1908" w:type="dxa"/>
            <w:tcBorders>
              <w:top w:val="single" w:sz="4" w:space="0" w:color="58595B"/>
              <w:bottom w:val="single" w:sz="4" w:space="0" w:color="58595B"/>
              <w:right w:val="single" w:sz="4" w:space="0" w:color="58595B"/>
            </w:tcBorders>
          </w:tcPr>
          <w:p w14:paraId="58F6B2C7" w14:textId="77777777" w:rsidR="00787D53" w:rsidRPr="003B6C33" w:rsidRDefault="00787D53" w:rsidP="00181B6A">
            <w:pPr>
              <w:spacing w:before="28"/>
              <w:ind w:left="80"/>
              <w:rPr>
                <w:rFonts w:ascii="Tahoma" w:eastAsia="Tahoma" w:hAnsi="Tahoma" w:cs="Tahoma"/>
                <w:sz w:val="24"/>
              </w:rPr>
            </w:pPr>
            <w:r w:rsidRPr="003B6C33">
              <w:rPr>
                <w:rFonts w:ascii="Tahoma" w:eastAsia="Tahoma" w:hAnsi="Tahoma" w:cs="Tahoma"/>
                <w:sz w:val="24"/>
              </w:rPr>
              <w:t>3.</w:t>
            </w:r>
          </w:p>
        </w:tc>
        <w:tc>
          <w:tcPr>
            <w:tcW w:w="1908" w:type="dxa"/>
            <w:tcBorders>
              <w:top w:val="single" w:sz="4" w:space="0" w:color="58595B"/>
              <w:left w:val="single" w:sz="4" w:space="0" w:color="58595B"/>
              <w:bottom w:val="single" w:sz="4" w:space="0" w:color="58595B"/>
              <w:right w:val="single" w:sz="4" w:space="0" w:color="58595B"/>
            </w:tcBorders>
          </w:tcPr>
          <w:p w14:paraId="0B3569EB"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1B2D05E2"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right w:val="single" w:sz="4" w:space="0" w:color="58595B"/>
            </w:tcBorders>
          </w:tcPr>
          <w:p w14:paraId="29477AB5"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bottom w:val="single" w:sz="4" w:space="0" w:color="58595B"/>
            </w:tcBorders>
          </w:tcPr>
          <w:p w14:paraId="363B2FCC" w14:textId="77777777" w:rsidR="00787D53" w:rsidRPr="003B6C33" w:rsidRDefault="00787D53" w:rsidP="00181B6A">
            <w:pPr>
              <w:rPr>
                <w:rFonts w:ascii="Times New Roman" w:eastAsia="Tahoma" w:hAnsi="Tahoma" w:cs="Tahoma"/>
              </w:rPr>
            </w:pPr>
          </w:p>
        </w:tc>
      </w:tr>
      <w:tr w:rsidR="00787D53" w:rsidRPr="003B6C33" w14:paraId="7569AE66" w14:textId="77777777" w:rsidTr="00181B6A">
        <w:trPr>
          <w:trHeight w:val="369"/>
        </w:trPr>
        <w:tc>
          <w:tcPr>
            <w:tcW w:w="1908" w:type="dxa"/>
            <w:tcBorders>
              <w:top w:val="single" w:sz="4" w:space="0" w:color="58595B"/>
              <w:right w:val="single" w:sz="4" w:space="0" w:color="58595B"/>
            </w:tcBorders>
          </w:tcPr>
          <w:p w14:paraId="3F8EA9C8" w14:textId="77777777" w:rsidR="00787D53" w:rsidRPr="003B6C33" w:rsidRDefault="00787D53" w:rsidP="00181B6A">
            <w:pPr>
              <w:spacing w:before="28"/>
              <w:ind w:left="80"/>
              <w:rPr>
                <w:rFonts w:ascii="Tahoma" w:eastAsia="Tahoma" w:hAnsi="Tahoma" w:cs="Tahoma"/>
                <w:sz w:val="24"/>
              </w:rPr>
            </w:pPr>
            <w:r w:rsidRPr="003B6C33">
              <w:rPr>
                <w:rFonts w:ascii="Tahoma" w:eastAsia="Tahoma" w:hAnsi="Tahoma" w:cs="Tahoma"/>
                <w:sz w:val="24"/>
              </w:rPr>
              <w:t>4.</w:t>
            </w:r>
          </w:p>
        </w:tc>
        <w:tc>
          <w:tcPr>
            <w:tcW w:w="1908" w:type="dxa"/>
            <w:tcBorders>
              <w:top w:val="single" w:sz="4" w:space="0" w:color="58595B"/>
              <w:left w:val="single" w:sz="4" w:space="0" w:color="58595B"/>
              <w:right w:val="single" w:sz="4" w:space="0" w:color="58595B"/>
            </w:tcBorders>
          </w:tcPr>
          <w:p w14:paraId="5F143A57"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right w:val="single" w:sz="4" w:space="0" w:color="58595B"/>
            </w:tcBorders>
          </w:tcPr>
          <w:p w14:paraId="260F0FE5"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right w:val="single" w:sz="4" w:space="0" w:color="58595B"/>
            </w:tcBorders>
          </w:tcPr>
          <w:p w14:paraId="2AE19A6F" w14:textId="77777777" w:rsidR="00787D53" w:rsidRPr="003B6C33" w:rsidRDefault="00787D53" w:rsidP="00181B6A">
            <w:pPr>
              <w:rPr>
                <w:rFonts w:ascii="Times New Roman" w:eastAsia="Tahoma" w:hAnsi="Tahoma" w:cs="Tahoma"/>
              </w:rPr>
            </w:pPr>
          </w:p>
        </w:tc>
        <w:tc>
          <w:tcPr>
            <w:tcW w:w="1908" w:type="dxa"/>
            <w:tcBorders>
              <w:top w:val="single" w:sz="4" w:space="0" w:color="58595B"/>
              <w:left w:val="single" w:sz="4" w:space="0" w:color="58595B"/>
            </w:tcBorders>
          </w:tcPr>
          <w:p w14:paraId="2BEE70CA" w14:textId="77777777" w:rsidR="00787D53" w:rsidRPr="003B6C33" w:rsidRDefault="00787D53" w:rsidP="00181B6A">
            <w:pPr>
              <w:rPr>
                <w:rFonts w:ascii="Times New Roman" w:eastAsia="Tahoma" w:hAnsi="Tahoma" w:cs="Tahoma"/>
              </w:rPr>
            </w:pPr>
          </w:p>
        </w:tc>
      </w:tr>
    </w:tbl>
    <w:p w14:paraId="72548805"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r w:rsidRPr="003B6C33">
        <w:rPr>
          <w:rFonts w:ascii="Lucida Sans" w:eastAsia="Calibri" w:hAnsi="Lucida Sans" w:cs="Tahoma"/>
          <w:color w:val="1F3864"/>
          <w:sz w:val="24"/>
          <w:szCs w:val="24"/>
        </w:rPr>
        <w:br w:type="page"/>
      </w:r>
    </w:p>
    <w:p w14:paraId="2FF32985" w14:textId="77777777" w:rsidR="00787D53" w:rsidRDefault="00787D53" w:rsidP="00787D53">
      <w:pPr>
        <w:widowControl/>
        <w:autoSpaceDE/>
        <w:autoSpaceDN/>
        <w:spacing w:after="160" w:line="259" w:lineRule="auto"/>
        <w:jc w:val="center"/>
        <w:rPr>
          <w:rFonts w:ascii="Tahoma" w:eastAsia="Calibri" w:hAnsi="Tahoma" w:cs="Tahoma"/>
          <w:b/>
          <w:bCs/>
          <w:color w:val="1F3864"/>
          <w:sz w:val="52"/>
          <w:szCs w:val="52"/>
        </w:rPr>
      </w:pPr>
    </w:p>
    <w:p w14:paraId="1E8C96FB" w14:textId="77777777" w:rsidR="00787D53" w:rsidRPr="003B6C33" w:rsidRDefault="00787D53" w:rsidP="00787D53">
      <w:pPr>
        <w:widowControl/>
        <w:autoSpaceDE/>
        <w:autoSpaceDN/>
        <w:spacing w:after="160" w:line="259" w:lineRule="auto"/>
        <w:jc w:val="center"/>
        <w:rPr>
          <w:rFonts w:ascii="Tahoma" w:eastAsia="Calibri" w:hAnsi="Tahoma" w:cs="Tahoma"/>
          <w:b/>
          <w:bCs/>
          <w:color w:val="1F3864"/>
          <w:sz w:val="52"/>
          <w:szCs w:val="52"/>
        </w:rPr>
      </w:pPr>
      <w:r w:rsidRPr="003B6C33">
        <w:rPr>
          <w:rFonts w:ascii="Tahoma" w:eastAsia="Calibri" w:hAnsi="Tahoma" w:cs="Tahoma"/>
          <w:b/>
          <w:bCs/>
          <w:color w:val="1F3864"/>
          <w:sz w:val="52"/>
          <w:szCs w:val="52"/>
        </w:rPr>
        <w:t>RHWP QI TEMPLATE</w:t>
      </w:r>
    </w:p>
    <w:p w14:paraId="1288CF7D" w14:textId="77777777" w:rsidR="00787D53" w:rsidRPr="003B6C33" w:rsidRDefault="00787D53" w:rsidP="00787D53">
      <w:pPr>
        <w:widowControl/>
        <w:autoSpaceDE/>
        <w:autoSpaceDN/>
        <w:spacing w:after="160" w:line="259" w:lineRule="auto"/>
        <w:jc w:val="center"/>
        <w:rPr>
          <w:rFonts w:ascii="Tahoma" w:eastAsia="Calibri" w:hAnsi="Tahoma" w:cs="Tahoma"/>
          <w:color w:val="FF0000"/>
          <w:sz w:val="28"/>
          <w:szCs w:val="28"/>
        </w:rPr>
      </w:pPr>
      <w:r w:rsidRPr="003B6C33">
        <w:rPr>
          <w:rFonts w:ascii="Tahoma" w:eastAsia="Calibri" w:hAnsi="Tahoma" w:cs="Tahoma"/>
          <w:color w:val="44546A"/>
          <w:sz w:val="28"/>
          <w:szCs w:val="28"/>
        </w:rPr>
        <w:t xml:space="preserve">Part 2: </w:t>
      </w:r>
      <w:r w:rsidRPr="003B6C33">
        <w:rPr>
          <w:rFonts w:ascii="Tahoma" w:eastAsia="Calibri" w:hAnsi="Tahoma" w:cs="Tahoma"/>
          <w:color w:val="FF0000"/>
          <w:sz w:val="28"/>
          <w:szCs w:val="28"/>
        </w:rPr>
        <w:t>DUE SEPTEMBER 30, 2022 in GMIS</w:t>
      </w:r>
    </w:p>
    <w:p w14:paraId="258C99A5"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r w:rsidRPr="003B6C33">
        <w:rPr>
          <w:rFonts w:ascii="Lucida Sans" w:eastAsia="Calibri" w:hAnsi="Lucida Sans" w:cs="Tahoma"/>
          <w:b/>
          <w:bCs/>
          <w:color w:val="1F3864"/>
          <w:sz w:val="32"/>
          <w:szCs w:val="32"/>
        </w:rPr>
        <w:t xml:space="preserve">DO: </w:t>
      </w:r>
      <w:r w:rsidRPr="003B6C33">
        <w:rPr>
          <w:rFonts w:ascii="Lucida Sans" w:eastAsia="Calibri" w:hAnsi="Lucida Sans" w:cs="Tahoma"/>
          <w:i/>
          <w:iCs/>
          <w:color w:val="1F3864"/>
          <w:sz w:val="24"/>
          <w:szCs w:val="24"/>
        </w:rPr>
        <w:t xml:space="preserve">Let’s try it! Carry out the test. Document the data and observations. </w:t>
      </w:r>
    </w:p>
    <w:p w14:paraId="1DEF215D" w14:textId="77777777" w:rsidR="00787D53" w:rsidRPr="003B6C33" w:rsidRDefault="003D52EF" w:rsidP="00787D53">
      <w:pPr>
        <w:widowControl/>
        <w:autoSpaceDE/>
        <w:autoSpaceDN/>
        <w:spacing w:after="160" w:line="259" w:lineRule="auto"/>
        <w:rPr>
          <w:rFonts w:ascii="Lucida Sans" w:eastAsia="Calibri" w:hAnsi="Lucida Sans" w:cs="Tahoma"/>
          <w:color w:val="1F3864"/>
          <w:sz w:val="24"/>
          <w:szCs w:val="24"/>
        </w:rPr>
      </w:pPr>
      <w:r>
        <w:rPr>
          <w:noProof/>
        </w:rPr>
        <w:pict w14:anchorId="2B88F731">
          <v:shape id="Text Box 45" o:spid="_x0000_s1105" type="#_x0000_t202" style="position:absolute;margin-left:0;margin-top:-.05pt;width:449.4pt;height:82.8pt;z-index:487638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d2WwIAAL0EAAAOAAAAZHJzL2Uyb0RvYy54bWysVE1v2zAMvQ/YfxB0X+ykSdoGdYosRYYB&#10;QVugHXpWZLkxJouapMTOfv2elI9+7TQsB4UiqUfykfTVdddotlXO12QK3u/lnCkjqazNc8F/PC6+&#10;XHDmgzCl0GRUwXfK8+vp509XrZ2oAa1Jl8oxgBg/aW3B1yHYSZZ5uVaN8D2yysBYkWtEwNU9Z6UT&#10;LdAbnQ3yfJy15ErrSCrvob3ZG/k04VeVkuGuqrwKTBccuYV0unSu4plNr8Tk2Qm7ruUhDfEPWTSi&#10;Ngh6groRQbCNqz9ANbV05KkKPUlNRlVVS5VqQDX9/F01D2thVaoF5Hh7osn/P1h5u713rC4LPhxx&#10;ZkSDHj2qLrCv1DGowE9r/QRuDxaOoYMefT7qPZSx7K5yTfxHQQx2ML07sRvRJJSj8/z87AImCVs/&#10;H/VH48R/9vLcOh++KWpYFAru0L7EqtgufUAqcD26xGiedF0uaq3TZefn2rGtQKcxICW1nGnhA5QF&#10;X6RfzBoQb55pw9qCj89GeYr0xhZjnTBXWsifHxGApw1gI0t7NqIUulWXWB2cHalaUbkDg472M+it&#10;XNTAXyLFe+EwdGAGixTucFSakBQdJM7W5H7/TR/9MQuwctZiiAvuf22EU6j8u8GUXPaHwzj16TIc&#10;nQ9wca8tq9cWs2nmBPb6WFkrkxj9gz6KlaPmCfs2i1FhEkYidsHDUZyH/WphX6WazZIT5tyKsDQP&#10;Vkbo2KrI62P3JJw9NDpgRm7pOO5i8q7fe9/40tBsE6iq0zBEovesHvjHjqQGH/Y5LuHre/J6+epM&#10;/wAAAP//AwBQSwMEFAAGAAgAAAAhACm1h+/bAAAABgEAAA8AAABkcnMvZG93bnJldi54bWxMj8FO&#10;wzAQRO9I/QdrK3FrnSK1StM4VVWJI0IEDnBz7W1iiNdR7KahX89yguNoRjNvyv3kOzHiEF0gBatl&#10;BgLJBOuoUfD2+rjIQcSkyeouECr4xgj7anZX6sKGK73gWKdGcAnFQitoU+oLKaNp0eu4DD0Se+cw&#10;eJ1YDo20g75yue/kQ5ZtpNeOeKHVPR5bNF/1xSuw9B7IfLinm6PauO3tOf80o1L38+mwA5FwSn9h&#10;+MVndKiY6RQuZKPoFPCRpGCxAsFmvs35x4lTm/UaZFXK//jVDwAAAP//AwBQSwECLQAUAAYACAAA&#10;ACEAtoM4kv4AAADhAQAAEwAAAAAAAAAAAAAAAAAAAAAAW0NvbnRlbnRfVHlwZXNdLnhtbFBLAQIt&#10;ABQABgAIAAAAIQA4/SH/1gAAAJQBAAALAAAAAAAAAAAAAAAAAC8BAABfcmVscy8ucmVsc1BLAQIt&#10;ABQABgAIAAAAIQC9B1d2WwIAAL0EAAAOAAAAAAAAAAAAAAAAAC4CAABkcnMvZTJvRG9jLnhtbFBL&#10;AQItABQABgAIAAAAIQAptYfv2wAAAAYBAAAPAAAAAAAAAAAAAAAAALUEAABkcnMvZG93bnJldi54&#10;bWxQSwUGAAAAAAQABADzAAAAvQUAAAAA&#10;" fillcolor="window" strokeweight=".5pt">
            <v:textbox>
              <w:txbxContent>
                <w:p w14:paraId="5B982268" w14:textId="77777777" w:rsidR="00181B6A" w:rsidRDefault="00181B6A" w:rsidP="00787D53"/>
              </w:txbxContent>
            </v:textbox>
          </v:shape>
        </w:pict>
      </w:r>
    </w:p>
    <w:p w14:paraId="79DFBF21"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17B446BB"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7A0A4394"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76CF8830"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12A88A5C"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r w:rsidRPr="003B6C33">
        <w:rPr>
          <w:rFonts w:ascii="Lucida Sans" w:eastAsia="Calibri" w:hAnsi="Lucida Sans" w:cs="Tahoma"/>
          <w:b/>
          <w:bCs/>
          <w:color w:val="1F3864"/>
          <w:sz w:val="32"/>
          <w:szCs w:val="32"/>
        </w:rPr>
        <w:t xml:space="preserve">STUDY: </w:t>
      </w:r>
      <w:r w:rsidRPr="003B6C33">
        <w:rPr>
          <w:rFonts w:ascii="Lucida Sans" w:eastAsia="Calibri" w:hAnsi="Lucida Sans" w:cs="Tahoma"/>
          <w:i/>
          <w:iCs/>
          <w:color w:val="1F3864"/>
          <w:sz w:val="24"/>
          <w:szCs w:val="24"/>
        </w:rPr>
        <w:t xml:space="preserve">Did it work? Analyze the data. </w:t>
      </w:r>
    </w:p>
    <w:p w14:paraId="66D094B5" w14:textId="77777777" w:rsidR="00787D53" w:rsidRPr="003B6C33" w:rsidRDefault="003D52EF" w:rsidP="00787D53">
      <w:pPr>
        <w:widowControl/>
        <w:autoSpaceDE/>
        <w:autoSpaceDN/>
        <w:spacing w:after="160" w:line="259" w:lineRule="auto"/>
        <w:rPr>
          <w:rFonts w:ascii="Lucida Sans" w:eastAsia="Calibri" w:hAnsi="Lucida Sans" w:cs="Tahoma"/>
          <w:color w:val="1F3864"/>
          <w:sz w:val="24"/>
          <w:szCs w:val="24"/>
        </w:rPr>
      </w:pPr>
      <w:r>
        <w:rPr>
          <w:noProof/>
        </w:rPr>
        <w:pict w14:anchorId="407FCA19">
          <v:shape id="Text Box 46" o:spid="_x0000_s1106" type="#_x0000_t202" style="position:absolute;margin-left:0;margin-top:-.05pt;width:449.4pt;height:82.8pt;z-index:487639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GZWwIAAL0EAAAOAAAAZHJzL2Uyb0RvYy54bWysVE1v2zAMvQ/YfxB0X+2kSdoGcYqsRYYB&#10;RVsgHXpWZDkxJouapMTOfv2elI9+7TQsB4UiqUfykfTkums02yrnazIF753lnCkjqazNquA/nuZf&#10;LjnzQZhSaDKq4Dvl+fX086dJa8eqT2vSpXIMIMaPW1vwdQh2nGVerlUj/BlZZWCsyDUi4OpWWelE&#10;C/RGZ/08H2UtudI6ksp7aG/3Rj5N+FWlZHioKq8C0wVHbiGdLp3LeGbTiRivnLDrWh7SEP+QRSNq&#10;g6AnqFsRBNu4+gNUU0tHnqpwJqnJqKpqqVINqKaXv6tmsRZWpVpAjrcnmvz/g5X320fH6rLggxFn&#10;RjTo0ZPqAvtKHYMK/LTWj+G2sHAMHfTo81HvoYxld5Vr4j8KYrCD6d2J3YgmoRxe5BfnlzBJ2Hr5&#10;sDccJf6zl+fW+fBNUcOiUHCH9iVWxfbOB6QC16NLjOZJ1+W81jpddv5GO7YV6DQGpKSWMy18gLLg&#10;8/SLWQPizTNtWFvw0fkwT5He2GKsE+ZSC/nzIwLwtAFsZGnPRpRCt+wSq/3+kaollTsw6Gg/g97K&#10;eQ38O6T4KByGDsxgkcIDjkoTkqKDxNma3O+/6aM/ZgFWzloMccH9r41wCpV/N5iSq95gEKc+XQbD&#10;iz4u7rVl+dpiNs0Ngb0eVtbKJEb/oI9i5ah5xr7NYlSYhJGIXfBwFG/CfrWwr1LNZskJc25FuDML&#10;KyN0bFXk9al7Fs4eGh0wI/d0HHcxftfvvW98aWi2CVTVaRgi0XtWD/xjR1KDD/scl/D1PXm9fHWm&#10;fwAAAP//AwBQSwMEFAAGAAgAAAAhACm1h+/bAAAABgEAAA8AAABkcnMvZG93bnJldi54bWxMj8FO&#10;wzAQRO9I/QdrK3FrnSK1StM4VVWJI0IEDnBz7W1iiNdR7KahX89yguNoRjNvyv3kOzHiEF0gBatl&#10;BgLJBOuoUfD2+rjIQcSkyeouECr4xgj7anZX6sKGK73gWKdGcAnFQitoU+oLKaNp0eu4DD0Se+cw&#10;eJ1YDo20g75yue/kQ5ZtpNeOeKHVPR5bNF/1xSuw9B7IfLinm6PauO3tOf80o1L38+mwA5FwSn9h&#10;+MVndKiY6RQuZKPoFPCRpGCxAsFmvs35x4lTm/UaZFXK//jVDwAAAP//AwBQSwECLQAUAAYACAAA&#10;ACEAtoM4kv4AAADhAQAAEwAAAAAAAAAAAAAAAAAAAAAAW0NvbnRlbnRfVHlwZXNdLnhtbFBLAQIt&#10;ABQABgAIAAAAIQA4/SH/1gAAAJQBAAALAAAAAAAAAAAAAAAAAC8BAABfcmVscy8ucmVsc1BLAQIt&#10;ABQABgAIAAAAIQDEjUGZWwIAAL0EAAAOAAAAAAAAAAAAAAAAAC4CAABkcnMvZTJvRG9jLnhtbFBL&#10;AQItABQABgAIAAAAIQAptYfv2wAAAAYBAAAPAAAAAAAAAAAAAAAAALUEAABkcnMvZG93bnJldi54&#10;bWxQSwUGAAAAAAQABADzAAAAvQUAAAAA&#10;" fillcolor="window" strokeweight=".5pt">
            <v:textbox>
              <w:txbxContent>
                <w:p w14:paraId="4B455378" w14:textId="77777777" w:rsidR="00181B6A" w:rsidRDefault="00181B6A" w:rsidP="00787D53"/>
              </w:txbxContent>
            </v:textbox>
          </v:shape>
        </w:pict>
      </w:r>
    </w:p>
    <w:p w14:paraId="6AE5C0D0"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0B22DC55"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536B6A97"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5AE50828"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1F76D68D" w14:textId="77777777" w:rsidR="00787D53" w:rsidRPr="003B6C33" w:rsidRDefault="00787D53" w:rsidP="00787D53">
      <w:pPr>
        <w:widowControl/>
        <w:autoSpaceDE/>
        <w:autoSpaceDN/>
        <w:spacing w:after="160" w:line="259" w:lineRule="auto"/>
        <w:rPr>
          <w:rFonts w:ascii="Lucida Sans" w:eastAsia="Calibri" w:hAnsi="Lucida Sans" w:cs="Tahoma"/>
          <w:i/>
          <w:iCs/>
          <w:color w:val="1F3864"/>
          <w:sz w:val="24"/>
          <w:szCs w:val="24"/>
        </w:rPr>
      </w:pPr>
      <w:r w:rsidRPr="003B6C33">
        <w:rPr>
          <w:rFonts w:ascii="Lucida Sans" w:eastAsia="Calibri" w:hAnsi="Lucida Sans" w:cs="Tahoma"/>
          <w:b/>
          <w:bCs/>
          <w:color w:val="1F3864"/>
          <w:sz w:val="32"/>
          <w:szCs w:val="32"/>
        </w:rPr>
        <w:t xml:space="preserve">ACT: </w:t>
      </w:r>
      <w:r w:rsidRPr="003B6C33">
        <w:rPr>
          <w:rFonts w:ascii="Lucida Sans" w:eastAsia="Calibri" w:hAnsi="Lucida Sans" w:cs="Tahoma"/>
          <w:i/>
          <w:iCs/>
          <w:color w:val="1F3864"/>
          <w:sz w:val="24"/>
          <w:szCs w:val="24"/>
        </w:rPr>
        <w:t>Decide what to do. Is the agency going to: Adopt? Adapt? Abandon? Next steps:</w:t>
      </w:r>
    </w:p>
    <w:p w14:paraId="2D11A7E8" w14:textId="77777777" w:rsidR="00787D53" w:rsidRPr="003B6C33" w:rsidRDefault="003D52EF" w:rsidP="00787D53">
      <w:pPr>
        <w:widowControl/>
        <w:autoSpaceDE/>
        <w:autoSpaceDN/>
        <w:spacing w:after="160" w:line="259" w:lineRule="auto"/>
        <w:rPr>
          <w:rFonts w:ascii="Lucida Sans" w:eastAsia="Calibri" w:hAnsi="Lucida Sans" w:cs="Tahoma"/>
          <w:color w:val="1F3864"/>
          <w:sz w:val="24"/>
          <w:szCs w:val="24"/>
        </w:rPr>
      </w:pPr>
      <w:r>
        <w:rPr>
          <w:noProof/>
        </w:rPr>
        <w:pict w14:anchorId="0178FCE0">
          <v:shape id="Text Box 47" o:spid="_x0000_s1107" type="#_x0000_t202" style="position:absolute;margin-left:0;margin-top:0;width:449.4pt;height:82.8pt;z-index:487640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wedWgIAAL0EAAAOAAAAZHJzL2Uyb0RvYy54bWysVE1v2zAMvQ/YfxB0X+2kSdMGcYqsRYYB&#10;RVsgHXpWZDkxJouapMTOfv2elI9+7TQsB4UiqUfykfTkums02yrnazIF753lnCkjqazNquA/nuZf&#10;LjnzQZhSaDKq4Dvl+fX086dJa8eqT2vSpXIMIMaPW1vwdQh2nGVerlUj/BlZZWCsyDUi4OpWWelE&#10;C/RGZ/08v8hacqV1JJX30N7ujXya8KtKyfBQVV4FpguO3EI6XTqX8cymEzFeOWHXtTykIf4hi0bU&#10;BkFPULciCLZx9QeoppaOPFXhTFKTUVXVUqUaUE0vf1fNYi2sSrWAHG9PNPn/Byvvt4+O1WXBByPO&#10;jGjQoyfVBfaVOgYV+GmtH8NtYeEYOujR56PeQxnL7irXxH8UxGAH07sTuxFNQjkc5aPzS5gkbL18&#10;2BteJP6zl+fW+fBNUcOiUHCH9iVWxfbOB6QC16NLjOZJ1+W81jpddv5GO7YV6DQGpKSWMy18gLLg&#10;8/SLWQPizTNtWFvwi/NhniK9scVYJ8ylFvLnRwTgaQPYyNKejSiFbtklVvsnqpZU7sCgo/0Meivn&#10;NfDvkOKjcBg6MINFCg84Kk1Iig4SZ2tyv/+mj/6YBVg5azHEBfe/NsIpVP7dYEqueoNBnPp0GQxH&#10;fVzca8vytcVsmhsCez2srJVJjP5BH8XKUfOMfZvFqDAJIxG74OEo3oT9amFfpZrNkhPm3IpwZxZW&#10;RujYqsjrU/csnD00OmBG7uk47mL8rt973/jS0GwTqKrTMESi96we+MeOpAYf9jku4et78nr56kz/&#10;AAAA//8DAFBLAwQUAAYACAAAACEAfRc60tkAAAAFAQAADwAAAGRycy9kb3ducmV2LnhtbEyPwU7D&#10;MBBE70j9B2srcaNOkYjSEKdClTgiROAAN9feJi7xOordNPTrWbjAZaXRjGbfVNvZ92LCMbpACtar&#10;DASSCdZRq+Dt9fGmABGTJqv7QKjgCyNs68VVpUsbzvSCU5NawSUUS62gS2kopYymQ6/jKgxI7B3C&#10;6HViObbSjvrM5b6Xt1mWS68d8YdOD7jr0Hw2J6/A0nsg8+GeLo4a4zaX5+JoJqWul/PDPYiEc/oL&#10;ww8+o0PNTPtwIhtFr4CHpN/LXrEpeMaeQ/ldDrKu5H/6+hsAAP//AwBQSwECLQAUAAYACAAAACEA&#10;toM4kv4AAADhAQAAEwAAAAAAAAAAAAAAAAAAAAAAW0NvbnRlbnRfVHlwZXNdLnhtbFBLAQItABQA&#10;BgAIAAAAIQA4/SH/1gAAAJQBAAALAAAAAAAAAAAAAAAAAC8BAABfcmVscy8ucmVsc1BLAQItABQA&#10;BgAIAAAAIQA5twedWgIAAL0EAAAOAAAAAAAAAAAAAAAAAC4CAABkcnMvZTJvRG9jLnhtbFBLAQIt&#10;ABQABgAIAAAAIQB9FzrS2QAAAAUBAAAPAAAAAAAAAAAAAAAAALQEAABkcnMvZG93bnJldi54bWxQ&#10;SwUGAAAAAAQABADzAAAAugUAAAAA&#10;" fillcolor="window" strokeweight=".5pt">
            <v:textbox>
              <w:txbxContent>
                <w:p w14:paraId="3F9269C1" w14:textId="77777777" w:rsidR="00181B6A" w:rsidRDefault="00181B6A" w:rsidP="00787D53"/>
              </w:txbxContent>
            </v:textbox>
          </v:shape>
        </w:pict>
      </w:r>
    </w:p>
    <w:p w14:paraId="19632A1A"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0C52F17A"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65069A7A"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49612D43"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30122F3E"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p>
    <w:p w14:paraId="44AB3770" w14:textId="77777777" w:rsidR="00787D53" w:rsidRDefault="00787D53" w:rsidP="00787D53">
      <w:pPr>
        <w:widowControl/>
        <w:autoSpaceDE/>
        <w:autoSpaceDN/>
        <w:spacing w:after="160" w:line="259" w:lineRule="auto"/>
        <w:rPr>
          <w:rFonts w:ascii="Lucida Sans" w:eastAsia="Calibri" w:hAnsi="Lucida Sans" w:cs="Tahoma"/>
          <w:color w:val="1F3864"/>
          <w:sz w:val="24"/>
          <w:szCs w:val="24"/>
        </w:rPr>
        <w:sectPr w:rsidR="00787D53">
          <w:headerReference w:type="default" r:id="rId85"/>
          <w:footerReference w:type="default" r:id="rId86"/>
          <w:pgSz w:w="12240" w:h="15840"/>
          <w:pgMar w:top="1440" w:right="1440" w:bottom="1440" w:left="1440" w:header="720" w:footer="720" w:gutter="0"/>
          <w:cols w:space="720"/>
          <w:docGrid w:linePitch="360"/>
        </w:sectPr>
      </w:pPr>
    </w:p>
    <w:p w14:paraId="777A9C53" w14:textId="77777777" w:rsidR="00787D53" w:rsidRPr="003B6C33" w:rsidRDefault="00787D53" w:rsidP="00787D53">
      <w:pPr>
        <w:widowControl/>
        <w:autoSpaceDE/>
        <w:autoSpaceDN/>
        <w:spacing w:after="160" w:line="259" w:lineRule="auto"/>
        <w:rPr>
          <w:rFonts w:ascii="Lucida Sans" w:eastAsia="Calibri" w:hAnsi="Lucida Sans" w:cs="Tahoma"/>
          <w:color w:val="1F3864"/>
          <w:sz w:val="24"/>
          <w:szCs w:val="24"/>
        </w:rPr>
      </w:pPr>
      <w:r w:rsidRPr="002B70BE">
        <w:rPr>
          <w:noProof/>
        </w:rPr>
        <w:lastRenderedPageBreak/>
        <w:drawing>
          <wp:inline distT="0" distB="0" distL="0" distR="0" wp14:anchorId="4B9B797A" wp14:editId="26901211">
            <wp:extent cx="5943600" cy="776414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5943600" cy="7764145"/>
                    </a:xfrm>
                    <a:prstGeom prst="rect">
                      <a:avLst/>
                    </a:prstGeom>
                    <a:noFill/>
                    <a:ln>
                      <a:noFill/>
                    </a:ln>
                  </pic:spPr>
                </pic:pic>
              </a:graphicData>
            </a:graphic>
          </wp:inline>
        </w:drawing>
      </w:r>
    </w:p>
    <w:p w14:paraId="35CC17C9" w14:textId="77777777" w:rsidR="00787D53" w:rsidRDefault="00787D53" w:rsidP="00787D53">
      <w:pPr>
        <w:tabs>
          <w:tab w:val="left" w:pos="479"/>
          <w:tab w:val="left" w:pos="480"/>
        </w:tabs>
        <w:spacing w:before="1"/>
        <w:rPr>
          <w:rFonts w:ascii="Univers LT Pro 45 Light"/>
          <w:color w:val="231F20"/>
        </w:rPr>
      </w:pPr>
    </w:p>
    <w:p w14:paraId="71B948C4" w14:textId="77777777" w:rsidR="00787D53" w:rsidRDefault="00787D53" w:rsidP="00787D53">
      <w:pPr>
        <w:tabs>
          <w:tab w:val="left" w:pos="479"/>
          <w:tab w:val="left" w:pos="480"/>
        </w:tabs>
        <w:spacing w:before="1"/>
        <w:rPr>
          <w:rFonts w:ascii="Univers LT Pro 45 Light"/>
          <w:color w:val="231F20"/>
        </w:rPr>
      </w:pPr>
      <w:r w:rsidRPr="00A6292F">
        <w:rPr>
          <w:noProof/>
        </w:rPr>
        <w:lastRenderedPageBreak/>
        <w:drawing>
          <wp:inline distT="0" distB="0" distL="0" distR="0" wp14:anchorId="0011DA5D" wp14:editId="47F2E080">
            <wp:extent cx="5943600" cy="74803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5943600" cy="7480300"/>
                    </a:xfrm>
                    <a:prstGeom prst="rect">
                      <a:avLst/>
                    </a:prstGeom>
                    <a:noFill/>
                    <a:ln>
                      <a:noFill/>
                    </a:ln>
                  </pic:spPr>
                </pic:pic>
              </a:graphicData>
            </a:graphic>
          </wp:inline>
        </w:drawing>
      </w:r>
    </w:p>
    <w:p w14:paraId="6C2983BB" w14:textId="77777777" w:rsidR="00787D53" w:rsidRDefault="00787D53" w:rsidP="00787D53">
      <w:pPr>
        <w:tabs>
          <w:tab w:val="left" w:pos="479"/>
          <w:tab w:val="left" w:pos="480"/>
        </w:tabs>
        <w:spacing w:before="1"/>
        <w:rPr>
          <w:rFonts w:ascii="Univers LT Pro 45 Light"/>
          <w:color w:val="231F20"/>
        </w:rPr>
      </w:pPr>
      <w:r w:rsidRPr="00A6292F">
        <w:rPr>
          <w:noProof/>
        </w:rPr>
        <w:lastRenderedPageBreak/>
        <w:drawing>
          <wp:inline distT="0" distB="0" distL="0" distR="0" wp14:anchorId="4B9B699D" wp14:editId="242F8EB8">
            <wp:extent cx="5943600" cy="77323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943600" cy="7732395"/>
                    </a:xfrm>
                    <a:prstGeom prst="rect">
                      <a:avLst/>
                    </a:prstGeom>
                    <a:noFill/>
                    <a:ln>
                      <a:noFill/>
                    </a:ln>
                  </pic:spPr>
                </pic:pic>
              </a:graphicData>
            </a:graphic>
          </wp:inline>
        </w:drawing>
      </w:r>
    </w:p>
    <w:p w14:paraId="0FAF98F1" w14:textId="77777777" w:rsidR="00787D53" w:rsidRDefault="00787D53" w:rsidP="00787D53">
      <w:pPr>
        <w:tabs>
          <w:tab w:val="left" w:pos="479"/>
          <w:tab w:val="left" w:pos="480"/>
        </w:tabs>
        <w:spacing w:before="1"/>
        <w:rPr>
          <w:rFonts w:ascii="Univers LT Pro 45 Light"/>
          <w:color w:val="231F20"/>
        </w:rPr>
        <w:sectPr w:rsidR="00787D53">
          <w:headerReference w:type="default" r:id="rId90"/>
          <w:footerReference w:type="default" r:id="rId91"/>
          <w:pgSz w:w="12240" w:h="15840"/>
          <w:pgMar w:top="1440" w:right="1440" w:bottom="1440" w:left="1440" w:header="720" w:footer="720" w:gutter="0"/>
          <w:cols w:space="720"/>
          <w:docGrid w:linePitch="360"/>
        </w:sectPr>
      </w:pPr>
    </w:p>
    <w:p w14:paraId="5E8B20B4" w14:textId="77777777" w:rsidR="00787D53" w:rsidRPr="0046176E" w:rsidRDefault="00787D53" w:rsidP="00FE7089">
      <w:pPr>
        <w:pStyle w:val="ListParagraph"/>
        <w:widowControl/>
        <w:numPr>
          <w:ilvl w:val="0"/>
          <w:numId w:val="64"/>
        </w:numPr>
        <w:autoSpaceDE/>
        <w:autoSpaceDN/>
        <w:spacing w:before="0" w:line="276" w:lineRule="auto"/>
        <w:contextualSpacing/>
        <w:rPr>
          <w:sz w:val="21"/>
          <w:szCs w:val="21"/>
        </w:rPr>
      </w:pPr>
      <w:r w:rsidRPr="0046176E">
        <w:rPr>
          <w:sz w:val="21"/>
          <w:szCs w:val="21"/>
        </w:rPr>
        <w:lastRenderedPageBreak/>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 and the Centers for Disease Control and Prevention, </w:t>
      </w:r>
      <w:r w:rsidRPr="0046176E">
        <w:rPr>
          <w:i/>
          <w:sz w:val="21"/>
          <w:szCs w:val="21"/>
        </w:rPr>
        <w:t xml:space="preserve">Providing Quality Family Planning Services, </w:t>
      </w:r>
      <w:r w:rsidRPr="0046176E">
        <w:rPr>
          <w:sz w:val="21"/>
          <w:szCs w:val="21"/>
        </w:rPr>
        <w:t>April 25, 2014;</w:t>
      </w:r>
    </w:p>
    <w:p w14:paraId="1A727A5A" w14:textId="77777777" w:rsidR="00787D53" w:rsidRPr="00611433" w:rsidRDefault="00787D53" w:rsidP="00FE7089">
      <w:pPr>
        <w:pStyle w:val="ListParagraph"/>
        <w:numPr>
          <w:ilvl w:val="0"/>
          <w:numId w:val="64"/>
        </w:numPr>
        <w:autoSpaceDE/>
        <w:autoSpaceDN/>
        <w:spacing w:before="0"/>
        <w:jc w:val="both"/>
        <w:rPr>
          <w:sz w:val="21"/>
          <w:szCs w:val="21"/>
        </w:rPr>
      </w:pPr>
      <w:bookmarkStart w:id="47" w:name="_Hlk83712864"/>
      <w:r w:rsidRPr="00611433">
        <w:rPr>
          <w:sz w:val="21"/>
          <w:szCs w:val="21"/>
        </w:rPr>
        <w:t xml:space="preserve">Assurance that at least </w:t>
      </w:r>
      <w:r>
        <w:rPr>
          <w:sz w:val="21"/>
          <w:szCs w:val="21"/>
        </w:rPr>
        <w:t>60</w:t>
      </w:r>
      <w:r w:rsidRPr="00611433">
        <w:rPr>
          <w:sz w:val="21"/>
          <w:szCs w:val="21"/>
        </w:rPr>
        <w:t>% of the patients served with this grant will have incomes at or below 100% of the Federal poverty level;</w:t>
      </w:r>
    </w:p>
    <w:bookmarkEnd w:id="47"/>
    <w:p w14:paraId="34CC83D2" w14:textId="77777777" w:rsidR="00787D53" w:rsidRPr="00611433" w:rsidRDefault="00787D53" w:rsidP="00FE7089">
      <w:pPr>
        <w:pStyle w:val="ListParagraph"/>
        <w:numPr>
          <w:ilvl w:val="0"/>
          <w:numId w:val="64"/>
        </w:numPr>
        <w:tabs>
          <w:tab w:val="left" w:pos="0"/>
          <w:tab w:val="left" w:pos="720"/>
        </w:tabs>
        <w:autoSpaceDE/>
        <w:autoSpaceDN/>
        <w:spacing w:before="0"/>
        <w:jc w:val="both"/>
        <w:rPr>
          <w:sz w:val="21"/>
          <w:szCs w:val="21"/>
        </w:rPr>
      </w:pPr>
      <w:r w:rsidRPr="00611433">
        <w:rPr>
          <w:sz w:val="21"/>
          <w:szCs w:val="21"/>
        </w:rPr>
        <w:t>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in order to determine where a patient falls on the Sliding Fee Scale. Patients with income at or below 100% of the Federal Poverty Level must not be charged.</w:t>
      </w:r>
    </w:p>
    <w:p w14:paraId="24E9E0D0" w14:textId="77777777" w:rsidR="00787D53" w:rsidRPr="00611433" w:rsidRDefault="00787D53" w:rsidP="00FE7089">
      <w:pPr>
        <w:pStyle w:val="ListParagraph"/>
        <w:numPr>
          <w:ilvl w:val="0"/>
          <w:numId w:val="64"/>
        </w:numPr>
        <w:tabs>
          <w:tab w:val="left" w:pos="0"/>
        </w:tabs>
        <w:autoSpaceDE/>
        <w:autoSpaceDN/>
        <w:spacing w:before="0"/>
        <w:jc w:val="both"/>
        <w:rPr>
          <w:sz w:val="21"/>
          <w:szCs w:val="21"/>
        </w:rPr>
      </w:pPr>
      <w:r w:rsidRPr="00611433">
        <w:rPr>
          <w:sz w:val="21"/>
          <w:szCs w:val="21"/>
        </w:rPr>
        <w:t>Assurance that the program does not discriminate in the provision of services based on an individual’s religion, residence, race, national origin, handicapping condition, age, sex, number of pregnancies, marital status, culture, ethnicity or sexual orientation;</w:t>
      </w:r>
    </w:p>
    <w:p w14:paraId="3B625704" w14:textId="77777777" w:rsidR="00787D53" w:rsidRPr="00611433" w:rsidRDefault="00787D53" w:rsidP="00FE7089">
      <w:pPr>
        <w:pStyle w:val="ListParagraph"/>
        <w:numPr>
          <w:ilvl w:val="0"/>
          <w:numId w:val="64"/>
        </w:numPr>
        <w:tabs>
          <w:tab w:val="left" w:pos="0"/>
        </w:tabs>
        <w:autoSpaceDE/>
        <w:autoSpaceDN/>
        <w:spacing w:before="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month;</w:t>
      </w:r>
    </w:p>
    <w:p w14:paraId="46B10AEC" w14:textId="77777777" w:rsidR="00787D53" w:rsidRPr="00611433" w:rsidRDefault="00787D53" w:rsidP="00FE7089">
      <w:pPr>
        <w:pStyle w:val="ListParagraph"/>
        <w:numPr>
          <w:ilvl w:val="0"/>
          <w:numId w:val="64"/>
        </w:numPr>
        <w:tabs>
          <w:tab w:val="left" w:pos="0"/>
        </w:tabs>
        <w:autoSpaceDE/>
        <w:autoSpaceDN/>
        <w:spacing w:before="0"/>
        <w:jc w:val="both"/>
        <w:rPr>
          <w:sz w:val="21"/>
          <w:szCs w:val="21"/>
        </w:rPr>
      </w:pPr>
      <w:r w:rsidRPr="00611433">
        <w:rPr>
          <w:sz w:val="21"/>
          <w:szCs w:val="21"/>
        </w:rPr>
        <w:t>Assurance that the Health Insurance Portability and Accountability Act (HIPAA) is instituted in the agency;</w:t>
      </w:r>
    </w:p>
    <w:p w14:paraId="10FCCABE" w14:textId="77777777" w:rsidR="00787D53" w:rsidRPr="00611433" w:rsidRDefault="00787D53" w:rsidP="00FE7089">
      <w:pPr>
        <w:pStyle w:val="ListParagraph"/>
        <w:numPr>
          <w:ilvl w:val="0"/>
          <w:numId w:val="64"/>
        </w:numPr>
        <w:tabs>
          <w:tab w:val="left" w:pos="0"/>
          <w:tab w:val="left" w:pos="720"/>
        </w:tabs>
        <w:autoSpaceDE/>
        <w:autoSpaceDN/>
        <w:spacing w:before="0"/>
        <w:jc w:val="both"/>
        <w:rPr>
          <w:sz w:val="21"/>
          <w:szCs w:val="21"/>
        </w:rPr>
      </w:pPr>
      <w:r w:rsidRPr="00611433">
        <w:rPr>
          <w:sz w:val="21"/>
          <w:szCs w:val="21"/>
        </w:rPr>
        <w:t>Assurance that the applicant has the capacity to provide services to persons with Limited English Proficiency (LEP);</w:t>
      </w:r>
    </w:p>
    <w:p w14:paraId="4CFA87AE" w14:textId="77777777" w:rsidR="00787D53" w:rsidRPr="00611433" w:rsidRDefault="00787D53" w:rsidP="00FE7089">
      <w:pPr>
        <w:pStyle w:val="ListParagraph"/>
        <w:numPr>
          <w:ilvl w:val="0"/>
          <w:numId w:val="64"/>
        </w:numPr>
        <w:tabs>
          <w:tab w:val="left" w:pos="0"/>
          <w:tab w:val="left" w:pos="720"/>
        </w:tabs>
        <w:autoSpaceDE/>
        <w:autoSpaceDN/>
        <w:spacing w:before="0"/>
        <w:jc w:val="both"/>
        <w:rPr>
          <w:sz w:val="21"/>
          <w:szCs w:val="21"/>
        </w:rPr>
      </w:pPr>
      <w:r w:rsidRPr="00611433">
        <w:rPr>
          <w:sz w:val="21"/>
          <w:szCs w:val="21"/>
        </w:rPr>
        <w:t>Assurance that the program provides services without subjecting individuals to any coercion to accept services or to employ any particular method of family planning;</w:t>
      </w:r>
    </w:p>
    <w:p w14:paraId="423401F1" w14:textId="77777777" w:rsidR="00787D53" w:rsidRPr="00611433" w:rsidRDefault="00787D53" w:rsidP="00FE7089">
      <w:pPr>
        <w:pStyle w:val="ListParagraph"/>
        <w:numPr>
          <w:ilvl w:val="0"/>
          <w:numId w:val="64"/>
        </w:numPr>
        <w:autoSpaceDE/>
        <w:autoSpaceDN/>
        <w:spacing w:before="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p>
    <w:p w14:paraId="603B4B52" w14:textId="77777777" w:rsidR="00787D53" w:rsidRPr="00611433" w:rsidRDefault="00787D53" w:rsidP="00FE7089">
      <w:pPr>
        <w:pStyle w:val="ListParagraph"/>
        <w:numPr>
          <w:ilvl w:val="0"/>
          <w:numId w:val="64"/>
        </w:numPr>
        <w:autoSpaceDE/>
        <w:autoSpaceDN/>
        <w:spacing w:before="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p>
    <w:p w14:paraId="5DC581A6" w14:textId="77777777" w:rsidR="00787D53" w:rsidRPr="00611433" w:rsidRDefault="00787D53" w:rsidP="00FE7089">
      <w:pPr>
        <w:pStyle w:val="ListParagraph"/>
        <w:numPr>
          <w:ilvl w:val="0"/>
          <w:numId w:val="64"/>
        </w:numPr>
        <w:autoSpaceDE/>
        <w:autoSpaceDN/>
        <w:spacing w:before="0"/>
        <w:rPr>
          <w:sz w:val="21"/>
          <w:szCs w:val="21"/>
        </w:rPr>
      </w:pPr>
      <w:r w:rsidRPr="00611433">
        <w:rPr>
          <w:sz w:val="21"/>
          <w:szCs w:val="21"/>
        </w:rPr>
        <w:t xml:space="preserve">Assurance that the program is in compliance with State laws requiring notification or the reporting of child abuse, child molestation, sexual abuse, rape, or incest; </w:t>
      </w:r>
    </w:p>
    <w:p w14:paraId="7D0B969E" w14:textId="77777777" w:rsidR="00787D53" w:rsidRPr="00611433" w:rsidRDefault="00787D53" w:rsidP="00FE7089">
      <w:pPr>
        <w:pStyle w:val="ListParagraph"/>
        <w:numPr>
          <w:ilvl w:val="0"/>
          <w:numId w:val="64"/>
        </w:numPr>
        <w:autoSpaceDE/>
        <w:autoSpaceDN/>
        <w:spacing w:before="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p>
    <w:p w14:paraId="409E1905" w14:textId="77777777" w:rsidR="00787D53" w:rsidRPr="00611433" w:rsidRDefault="00787D53" w:rsidP="00FE7089">
      <w:pPr>
        <w:pStyle w:val="ListParagraph"/>
        <w:widowControl/>
        <w:numPr>
          <w:ilvl w:val="0"/>
          <w:numId w:val="64"/>
        </w:numPr>
        <w:autoSpaceDE/>
        <w:autoSpaceDN/>
        <w:spacing w:before="0" w:line="276" w:lineRule="auto"/>
        <w:contextualSpacing/>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p>
    <w:p w14:paraId="0C32A4C5" w14:textId="77777777" w:rsidR="00787D53" w:rsidRPr="00611433" w:rsidRDefault="00787D53" w:rsidP="00FE7089">
      <w:pPr>
        <w:pStyle w:val="ListParagraph"/>
        <w:widowControl/>
        <w:numPr>
          <w:ilvl w:val="0"/>
          <w:numId w:val="64"/>
        </w:numPr>
        <w:autoSpaceDE/>
        <w:autoSpaceDN/>
        <w:spacing w:before="0" w:line="276" w:lineRule="auto"/>
        <w:contextualSpacing/>
        <w:rPr>
          <w:sz w:val="21"/>
          <w:szCs w:val="21"/>
        </w:rPr>
      </w:pPr>
      <w:r w:rsidRPr="00611433">
        <w:rPr>
          <w:sz w:val="21"/>
          <w:szCs w:val="21"/>
        </w:rPr>
        <w:t>Assurance that eligible funds will be spent on planned, approved and evaluated outreach strategies to hard-to-reach and/or vulnerable populations, and partnering with other community-based health and social service providers that provide needed services;</w:t>
      </w:r>
    </w:p>
    <w:p w14:paraId="0DE7C5C7" w14:textId="77777777" w:rsidR="00787D53" w:rsidRPr="00611433" w:rsidRDefault="00787D53" w:rsidP="00FE7089">
      <w:pPr>
        <w:pStyle w:val="ListParagraph"/>
        <w:widowControl/>
        <w:numPr>
          <w:ilvl w:val="0"/>
          <w:numId w:val="64"/>
        </w:numPr>
        <w:autoSpaceDE/>
        <w:autoSpaceDN/>
        <w:spacing w:before="0" w:line="276" w:lineRule="auto"/>
        <w:contextualSpacing/>
        <w:rPr>
          <w:sz w:val="21"/>
          <w:szCs w:val="21"/>
        </w:rPr>
      </w:pPr>
      <w:r w:rsidRPr="00611433">
        <w:rPr>
          <w:sz w:val="21"/>
          <w:szCs w:val="21"/>
        </w:rPr>
        <w:t xml:space="preserve">Assurance that the applicant’s services are organized so that the reproductive health and wellness services are physically and financially separate from abortion-providing and abortion-promoting activities.  </w:t>
      </w:r>
    </w:p>
    <w:p w14:paraId="0F9B1D37" w14:textId="77777777" w:rsidR="00787D53" w:rsidRPr="00611433" w:rsidRDefault="00787D53" w:rsidP="00FE7089">
      <w:pPr>
        <w:pStyle w:val="ListParagraph"/>
        <w:widowControl/>
        <w:numPr>
          <w:ilvl w:val="0"/>
          <w:numId w:val="64"/>
        </w:numPr>
        <w:autoSpaceDE/>
        <w:autoSpaceDN/>
        <w:spacing w:before="0" w:line="276" w:lineRule="auto"/>
        <w:contextualSpacing/>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4CBC8A1E" w14:textId="77777777" w:rsidR="00787D53" w:rsidRDefault="00787D53" w:rsidP="00FE7089">
      <w:pPr>
        <w:pStyle w:val="ListParagraph"/>
        <w:numPr>
          <w:ilvl w:val="0"/>
          <w:numId w:val="64"/>
        </w:numPr>
        <w:autoSpaceDE/>
        <w:autoSpaceDN/>
        <w:spacing w:before="0"/>
        <w:contextualSpacing/>
        <w:rPr>
          <w:b/>
          <w:sz w:val="21"/>
          <w:szCs w:val="21"/>
        </w:rPr>
      </w:pPr>
      <w:r w:rsidRPr="0090546C">
        <w:rPr>
          <w:sz w:val="21"/>
          <w:szCs w:val="21"/>
        </w:rPr>
        <w:t>Assurance that the applicant will provide reproductive health and wellness services as outlined in this application for the fu</w:t>
      </w:r>
      <w:r>
        <w:rPr>
          <w:sz w:val="21"/>
          <w:szCs w:val="21"/>
        </w:rPr>
        <w:t>ll budget period of April 1, 2022 to March 31, 2023</w:t>
      </w:r>
      <w:r w:rsidRPr="0090546C">
        <w:rPr>
          <w:sz w:val="21"/>
          <w:szCs w:val="21"/>
        </w:rPr>
        <w:t xml:space="preserve">. It is the expectation of </w:t>
      </w:r>
      <w:r w:rsidRPr="0090546C">
        <w:rPr>
          <w:sz w:val="21"/>
          <w:szCs w:val="21"/>
        </w:rPr>
        <w:lastRenderedPageBreak/>
        <w:t xml:space="preserve">ODH that clients will be served for the entire grant year.   </w:t>
      </w:r>
    </w:p>
    <w:p w14:paraId="780B7125" w14:textId="77777777" w:rsidR="00787D53" w:rsidRPr="00894FED" w:rsidRDefault="00787D53" w:rsidP="00FE7089">
      <w:pPr>
        <w:pStyle w:val="ListParagraph"/>
        <w:numPr>
          <w:ilvl w:val="0"/>
          <w:numId w:val="64"/>
        </w:numPr>
        <w:autoSpaceDE/>
        <w:autoSpaceDN/>
        <w:spacing w:before="0"/>
        <w:contextualSpacing/>
        <w:rPr>
          <w:rFonts w:eastAsiaTheme="minorHAnsi"/>
          <w:sz w:val="21"/>
          <w:szCs w:val="21"/>
        </w:rPr>
      </w:pPr>
      <w:r w:rsidRPr="00894FED">
        <w:rPr>
          <w:sz w:val="21"/>
          <w:szCs w:val="21"/>
        </w:rPr>
        <w:t>Assurance that any a</w:t>
      </w:r>
      <w:r w:rsidRPr="00894FED">
        <w:rPr>
          <w:rFonts w:eastAsiaTheme="minorHAnsi"/>
          <w:sz w:val="21"/>
          <w:szCs w:val="21"/>
        </w:rPr>
        <w:t>ctivity targeted to adolescents do not normalize sexual risk behaviors, but instead clearly communicate the research informed benefits of delaying sex or returning to a sexually</w:t>
      </w:r>
      <w:r>
        <w:rPr>
          <w:rFonts w:eastAsiaTheme="minorHAnsi"/>
          <w:sz w:val="21"/>
          <w:szCs w:val="21"/>
        </w:rPr>
        <w:t xml:space="preserve"> </w:t>
      </w:r>
      <w:r w:rsidRPr="00894FED">
        <w:rPr>
          <w:rFonts w:eastAsiaTheme="minorHAnsi"/>
          <w:sz w:val="21"/>
          <w:szCs w:val="21"/>
        </w:rPr>
        <w:t>risk-free status.</w:t>
      </w:r>
    </w:p>
    <w:p w14:paraId="6A0086E2" w14:textId="77777777" w:rsidR="00787D53" w:rsidRDefault="00787D53" w:rsidP="00787D53">
      <w:pPr>
        <w:tabs>
          <w:tab w:val="left" w:pos="0"/>
        </w:tabs>
        <w:jc w:val="center"/>
        <w:rPr>
          <w:b/>
          <w:sz w:val="19"/>
          <w:szCs w:val="19"/>
        </w:rPr>
      </w:pPr>
    </w:p>
    <w:tbl>
      <w:tblPr>
        <w:tblStyle w:val="TableGrid2"/>
        <w:tblW w:w="0" w:type="auto"/>
        <w:tblInd w:w="720" w:type="dxa"/>
        <w:tblLook w:val="04A0" w:firstRow="1" w:lastRow="0" w:firstColumn="1" w:lastColumn="0" w:noHBand="0" w:noVBand="1"/>
      </w:tblPr>
      <w:tblGrid>
        <w:gridCol w:w="4476"/>
        <w:gridCol w:w="4380"/>
      </w:tblGrid>
      <w:tr w:rsidR="00787D53" w:rsidRPr="00A6292F" w14:paraId="3A56B28D" w14:textId="77777777" w:rsidTr="00181B6A">
        <w:trPr>
          <w:trHeight w:val="557"/>
        </w:trPr>
        <w:tc>
          <w:tcPr>
            <w:tcW w:w="5056" w:type="dxa"/>
          </w:tcPr>
          <w:p w14:paraId="3143826A" w14:textId="77777777" w:rsidR="00787D53" w:rsidRPr="00A6292F" w:rsidRDefault="00787D53" w:rsidP="00181B6A">
            <w:pPr>
              <w:contextualSpacing/>
              <w:rPr>
                <w:rFonts w:ascii="Times New Roman" w:eastAsia="Times New Roman" w:hAnsi="Times New Roman" w:cs="Times New Roman"/>
                <w:b/>
                <w:snapToGrid w:val="0"/>
                <w:sz w:val="19"/>
                <w:szCs w:val="19"/>
              </w:rPr>
            </w:pPr>
            <w:r w:rsidRPr="00A6292F">
              <w:rPr>
                <w:rFonts w:ascii="Times New Roman" w:eastAsia="Times New Roman" w:hAnsi="Times New Roman" w:cs="Times New Roman"/>
                <w:b/>
                <w:snapToGrid w:val="0"/>
                <w:sz w:val="19"/>
                <w:szCs w:val="19"/>
              </w:rPr>
              <w:t>Agency Name:</w:t>
            </w:r>
          </w:p>
        </w:tc>
        <w:tc>
          <w:tcPr>
            <w:tcW w:w="5014" w:type="dxa"/>
          </w:tcPr>
          <w:p w14:paraId="05EEEF15" w14:textId="77777777" w:rsidR="00787D53" w:rsidRPr="00A6292F" w:rsidRDefault="00787D53" w:rsidP="00181B6A">
            <w:pPr>
              <w:contextualSpacing/>
              <w:rPr>
                <w:rFonts w:ascii="Times New Roman" w:eastAsia="Times New Roman" w:hAnsi="Times New Roman" w:cs="Times New Roman"/>
                <w:b/>
                <w:snapToGrid w:val="0"/>
                <w:sz w:val="19"/>
                <w:szCs w:val="19"/>
              </w:rPr>
            </w:pPr>
            <w:r w:rsidRPr="00A6292F">
              <w:rPr>
                <w:rFonts w:ascii="Times New Roman" w:eastAsia="Times New Roman" w:hAnsi="Times New Roman" w:cs="Times New Roman"/>
                <w:b/>
                <w:snapToGrid w:val="0"/>
                <w:sz w:val="19"/>
                <w:szCs w:val="19"/>
              </w:rPr>
              <w:t>GMIS 2 User #:</w:t>
            </w:r>
          </w:p>
        </w:tc>
      </w:tr>
      <w:tr w:rsidR="00787D53" w:rsidRPr="00A6292F" w14:paraId="6A37A190" w14:textId="77777777" w:rsidTr="00181B6A">
        <w:trPr>
          <w:trHeight w:val="602"/>
        </w:trPr>
        <w:tc>
          <w:tcPr>
            <w:tcW w:w="5056" w:type="dxa"/>
          </w:tcPr>
          <w:p w14:paraId="2B0C8E5C" w14:textId="77777777" w:rsidR="00787D53" w:rsidRPr="00A6292F" w:rsidRDefault="00787D53" w:rsidP="00181B6A">
            <w:pPr>
              <w:contextualSpacing/>
              <w:rPr>
                <w:rFonts w:ascii="Times New Roman" w:eastAsia="Times New Roman" w:hAnsi="Times New Roman" w:cs="Times New Roman"/>
                <w:b/>
                <w:snapToGrid w:val="0"/>
                <w:sz w:val="19"/>
                <w:szCs w:val="19"/>
              </w:rPr>
            </w:pPr>
            <w:r w:rsidRPr="00A6292F">
              <w:rPr>
                <w:rFonts w:ascii="Times New Roman" w:eastAsia="Times New Roman" w:hAnsi="Times New Roman" w:cs="Times New Roman"/>
                <w:b/>
                <w:snapToGrid w:val="0"/>
                <w:sz w:val="19"/>
                <w:szCs w:val="19"/>
              </w:rPr>
              <w:t>Authorized Signature:</w:t>
            </w:r>
          </w:p>
        </w:tc>
        <w:tc>
          <w:tcPr>
            <w:tcW w:w="5014" w:type="dxa"/>
          </w:tcPr>
          <w:p w14:paraId="1BBE2FAC" w14:textId="77777777" w:rsidR="00787D53" w:rsidRPr="00A6292F" w:rsidRDefault="00787D53" w:rsidP="00181B6A">
            <w:pPr>
              <w:contextualSpacing/>
              <w:rPr>
                <w:rFonts w:ascii="Times New Roman" w:eastAsia="Times New Roman" w:hAnsi="Times New Roman" w:cs="Times New Roman"/>
                <w:b/>
                <w:snapToGrid w:val="0"/>
                <w:sz w:val="19"/>
                <w:szCs w:val="19"/>
              </w:rPr>
            </w:pPr>
            <w:r w:rsidRPr="00A6292F">
              <w:rPr>
                <w:rFonts w:ascii="Times New Roman" w:eastAsia="Times New Roman" w:hAnsi="Times New Roman" w:cs="Times New Roman"/>
                <w:b/>
                <w:snapToGrid w:val="0"/>
                <w:sz w:val="19"/>
                <w:szCs w:val="19"/>
              </w:rPr>
              <w:t>Date:</w:t>
            </w:r>
          </w:p>
        </w:tc>
      </w:tr>
    </w:tbl>
    <w:p w14:paraId="733E0779" w14:textId="77777777" w:rsidR="00787D53" w:rsidRDefault="00787D53" w:rsidP="00787D53">
      <w:pPr>
        <w:tabs>
          <w:tab w:val="left" w:pos="0"/>
        </w:tabs>
        <w:jc w:val="center"/>
        <w:rPr>
          <w:b/>
          <w:sz w:val="19"/>
          <w:szCs w:val="19"/>
        </w:rPr>
      </w:pPr>
    </w:p>
    <w:p w14:paraId="2DB197F5" w14:textId="77777777" w:rsidR="00787D53" w:rsidRDefault="00787D53" w:rsidP="00787D53">
      <w:pPr>
        <w:tabs>
          <w:tab w:val="left" w:pos="479"/>
          <w:tab w:val="left" w:pos="480"/>
        </w:tabs>
        <w:spacing w:before="1"/>
        <w:rPr>
          <w:rFonts w:ascii="Univers LT Pro 45 Light"/>
          <w:color w:val="231F20"/>
        </w:rPr>
        <w:sectPr w:rsidR="00787D53" w:rsidSect="00181B6A">
          <w:headerReference w:type="even" r:id="rId92"/>
          <w:headerReference w:type="default" r:id="rId93"/>
          <w:footerReference w:type="even" r:id="rId94"/>
          <w:footerReference w:type="default" r:id="rId95"/>
          <w:headerReference w:type="first" r:id="rId96"/>
          <w:footerReference w:type="first" r:id="rId97"/>
          <w:pgSz w:w="12240" w:h="15840"/>
          <w:pgMar w:top="1440" w:right="1440" w:bottom="1440" w:left="1440" w:header="720" w:footer="720" w:gutter="0"/>
          <w:cols w:space="720"/>
          <w:docGrid w:linePitch="360"/>
        </w:sectPr>
      </w:pPr>
    </w:p>
    <w:p w14:paraId="111F542B" w14:textId="77777777" w:rsidR="00787D53" w:rsidRDefault="00787D53" w:rsidP="00787D53">
      <w:pPr>
        <w:tabs>
          <w:tab w:val="center" w:pos="4320"/>
          <w:tab w:val="right" w:pos="8640"/>
        </w:tabs>
        <w:rPr>
          <w:b/>
          <w:szCs w:val="24"/>
        </w:rPr>
      </w:pPr>
      <w:r>
        <w:rPr>
          <w:b/>
          <w:szCs w:val="24"/>
        </w:rPr>
        <w:lastRenderedPageBreak/>
        <w:t>Subrecipient</w:t>
      </w:r>
      <w:r w:rsidRPr="00500A5A">
        <w:rPr>
          <w:b/>
          <w:szCs w:val="24"/>
        </w:rPr>
        <w:t xml:space="preserve"> Agen</w:t>
      </w:r>
      <w:r>
        <w:rPr>
          <w:b/>
          <w:szCs w:val="24"/>
        </w:rPr>
        <w:t>cy Name: _______________________________________________</w:t>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t>__</w:t>
      </w:r>
      <w:r w:rsidRPr="00500A5A">
        <w:rPr>
          <w:b/>
          <w:szCs w:val="24"/>
        </w:rPr>
        <w:t xml:space="preserve">   </w:t>
      </w:r>
    </w:p>
    <w:p w14:paraId="79ECB801" w14:textId="77777777" w:rsidR="00787D53" w:rsidRDefault="00787D53" w:rsidP="00787D53">
      <w:pPr>
        <w:tabs>
          <w:tab w:val="center" w:pos="4320"/>
          <w:tab w:val="right" w:pos="8640"/>
        </w:tabs>
        <w:rPr>
          <w:b/>
          <w:szCs w:val="24"/>
        </w:rPr>
      </w:pPr>
    </w:p>
    <w:p w14:paraId="095BFC06" w14:textId="77777777" w:rsidR="00787D53" w:rsidRPr="00500A5A" w:rsidRDefault="00787D53" w:rsidP="00787D53">
      <w:pPr>
        <w:tabs>
          <w:tab w:val="center" w:pos="4320"/>
          <w:tab w:val="right" w:pos="8640"/>
        </w:tabs>
        <w:rPr>
          <w:b/>
          <w:szCs w:val="24"/>
        </w:rPr>
      </w:pPr>
      <w:r w:rsidRPr="00500A5A">
        <w:rPr>
          <w:b/>
          <w:szCs w:val="24"/>
        </w:rPr>
        <w:t>GMIS #_______</w:t>
      </w:r>
      <w:r>
        <w:rPr>
          <w:b/>
          <w:szCs w:val="24"/>
        </w:rPr>
        <w:t>________</w:t>
      </w:r>
      <w:r w:rsidRPr="00500A5A">
        <w:rPr>
          <w:b/>
          <w:szCs w:val="24"/>
        </w:rPr>
        <w:t>_____________________</w:t>
      </w:r>
    </w:p>
    <w:p w14:paraId="28E016D2" w14:textId="77777777" w:rsidR="00787D53" w:rsidRDefault="00787D53" w:rsidP="00787D53">
      <w:pPr>
        <w:rPr>
          <w:b/>
          <w:szCs w:val="24"/>
        </w:rPr>
      </w:pPr>
    </w:p>
    <w:p w14:paraId="37D8494F" w14:textId="77777777" w:rsidR="00787D53" w:rsidRPr="0017172D" w:rsidRDefault="00787D53" w:rsidP="00787D53">
      <w:pPr>
        <w:rPr>
          <w:i/>
          <w:sz w:val="20"/>
        </w:rPr>
      </w:pPr>
      <w:r w:rsidRPr="0017172D">
        <w:rPr>
          <w:i/>
          <w:sz w:val="20"/>
        </w:rPr>
        <w:t>Applicants should see Maximum Amount of Funds</w:t>
      </w:r>
      <w:r>
        <w:rPr>
          <w:i/>
          <w:sz w:val="20"/>
        </w:rPr>
        <w:t xml:space="preserve"> Available by County (Appendix C2</w:t>
      </w:r>
      <w:r w:rsidRPr="0017172D">
        <w:rPr>
          <w:i/>
          <w:sz w:val="20"/>
        </w:rPr>
        <w:t>) to determine the amou</w:t>
      </w:r>
      <w:r>
        <w:rPr>
          <w:i/>
          <w:sz w:val="20"/>
        </w:rPr>
        <w:t>nt of funding available for each deliverable.</w:t>
      </w:r>
    </w:p>
    <w:p w14:paraId="7F813F6D" w14:textId="77777777" w:rsidR="00787D53" w:rsidRDefault="00787D53" w:rsidP="00787D53">
      <w:pPr>
        <w:rPr>
          <w:b/>
          <w:u w:val="single"/>
        </w:rPr>
      </w:pPr>
    </w:p>
    <w:p w14:paraId="1C6B2FBC" w14:textId="77777777" w:rsidR="00787D53" w:rsidRPr="0017172D" w:rsidRDefault="00787D53" w:rsidP="00787D53">
      <w:pPr>
        <w:rPr>
          <w:b/>
          <w:u w:val="single"/>
        </w:rPr>
      </w:pPr>
      <w:r w:rsidRPr="0017172D">
        <w:rPr>
          <w:b/>
          <w:u w:val="single"/>
        </w:rPr>
        <w:t>Funding Proposal</w:t>
      </w:r>
    </w:p>
    <w:p w14:paraId="571311F1" w14:textId="77777777" w:rsidR="00787D53" w:rsidRPr="0017172D" w:rsidRDefault="00787D53" w:rsidP="00787D53">
      <w:pPr>
        <w:rPr>
          <w:b/>
        </w:rPr>
      </w:pPr>
    </w:p>
    <w:p w14:paraId="11A431CE" w14:textId="77777777" w:rsidR="00787D53" w:rsidRPr="0017172D" w:rsidRDefault="00787D53" w:rsidP="00787D53">
      <w:pPr>
        <w:rPr>
          <w:b/>
          <w:u w:val="single"/>
        </w:rPr>
      </w:pPr>
      <w:r w:rsidRPr="0017172D">
        <w:rPr>
          <w:b/>
        </w:rPr>
        <w:t>$_________________ Total RHWP Funding Requested</w:t>
      </w:r>
    </w:p>
    <w:p w14:paraId="63176AD9" w14:textId="77777777" w:rsidR="00787D53" w:rsidRPr="0017172D" w:rsidRDefault="00787D53" w:rsidP="00787D53">
      <w:pPr>
        <w:pBdr>
          <w:bottom w:val="dotted" w:sz="24" w:space="1" w:color="auto"/>
        </w:pBdr>
        <w:rPr>
          <w:b/>
        </w:rPr>
      </w:pPr>
    </w:p>
    <w:p w14:paraId="146AFDD2" w14:textId="77777777" w:rsidR="00787D53" w:rsidRPr="0017172D" w:rsidRDefault="00787D53" w:rsidP="00787D53">
      <w:pPr>
        <w:rPr>
          <w:b/>
        </w:rPr>
      </w:pPr>
    </w:p>
    <w:p w14:paraId="679825D9" w14:textId="77777777" w:rsidR="00787D53" w:rsidRPr="008A3754" w:rsidRDefault="00787D53" w:rsidP="00787D53">
      <w:pPr>
        <w:rPr>
          <w:b/>
          <w:sz w:val="20"/>
        </w:rPr>
      </w:pPr>
      <w:r w:rsidRPr="0017172D">
        <w:rPr>
          <w:b/>
        </w:rPr>
        <w:t>D</w:t>
      </w:r>
      <w:r w:rsidRPr="0017172D">
        <w:rPr>
          <w:b/>
          <w:sz w:val="20"/>
        </w:rPr>
        <w:t xml:space="preserve">ELIVERABLE </w:t>
      </w:r>
      <w:r>
        <w:rPr>
          <w:b/>
          <w:sz w:val="20"/>
        </w:rPr>
        <w:t xml:space="preserve">GOALS &amp; </w:t>
      </w:r>
      <w:r w:rsidRPr="0017172D">
        <w:rPr>
          <w:b/>
          <w:sz w:val="20"/>
        </w:rPr>
        <w:t>OBJECTIVES</w:t>
      </w:r>
    </w:p>
    <w:p w14:paraId="52F0D763" w14:textId="77777777" w:rsidR="00787D53" w:rsidRPr="0017172D" w:rsidRDefault="00787D53" w:rsidP="00787D53">
      <w:pPr>
        <w:rPr>
          <w:b/>
          <w:sz w:val="20"/>
        </w:rPr>
      </w:pPr>
    </w:p>
    <w:p w14:paraId="7C83DDD5" w14:textId="77777777" w:rsidR="00787D53" w:rsidRPr="00A6292F" w:rsidRDefault="00787D53" w:rsidP="00787D53">
      <w:pPr>
        <w:rPr>
          <w:sz w:val="20"/>
          <w:szCs w:val="20"/>
        </w:rPr>
      </w:pPr>
      <w:r w:rsidRPr="00A6292F">
        <w:rPr>
          <w:b/>
          <w:sz w:val="20"/>
          <w:szCs w:val="20"/>
        </w:rPr>
        <w:t xml:space="preserve">$_________________ Deliverable 1: </w:t>
      </w:r>
      <w:r w:rsidRPr="00A6292F">
        <w:rPr>
          <w:sz w:val="20"/>
          <w:szCs w:val="20"/>
        </w:rPr>
        <w:t>Clients will have received comprehensive reproductive</w:t>
      </w:r>
    </w:p>
    <w:p w14:paraId="69E231A8" w14:textId="77777777" w:rsidR="00787D53" w:rsidRPr="00A6292F" w:rsidRDefault="00787D53" w:rsidP="00787D53">
      <w:pPr>
        <w:ind w:left="1440" w:firstLine="720"/>
        <w:rPr>
          <w:sz w:val="20"/>
          <w:szCs w:val="20"/>
        </w:rPr>
      </w:pPr>
      <w:r w:rsidRPr="00A6292F">
        <w:rPr>
          <w:sz w:val="20"/>
          <w:szCs w:val="20"/>
        </w:rPr>
        <w:t xml:space="preserve"> health and wellness direct health care services per nationally recognized</w:t>
      </w:r>
    </w:p>
    <w:p w14:paraId="2597EED9" w14:textId="77777777" w:rsidR="00787D53" w:rsidRPr="00A6292F" w:rsidRDefault="00787D53" w:rsidP="00787D53">
      <w:pPr>
        <w:ind w:left="1440" w:firstLine="720"/>
        <w:rPr>
          <w:sz w:val="20"/>
          <w:szCs w:val="20"/>
        </w:rPr>
      </w:pPr>
      <w:r w:rsidRPr="00A6292F">
        <w:rPr>
          <w:sz w:val="20"/>
          <w:szCs w:val="20"/>
        </w:rPr>
        <w:t>standards of care</w:t>
      </w:r>
      <w:r w:rsidRPr="00A6292F">
        <w:rPr>
          <w:i/>
          <w:sz w:val="20"/>
          <w:szCs w:val="20"/>
        </w:rPr>
        <w:t xml:space="preserve">.  </w:t>
      </w:r>
      <w:r w:rsidRPr="00A6292F">
        <w:rPr>
          <w:sz w:val="20"/>
          <w:szCs w:val="20"/>
        </w:rPr>
        <w:t>Clients must be served for the entire grant year.</w:t>
      </w:r>
    </w:p>
    <w:p w14:paraId="50B2B520" w14:textId="77777777" w:rsidR="00787D53" w:rsidRPr="00A6292F" w:rsidRDefault="00787D53" w:rsidP="00787D53">
      <w:pPr>
        <w:ind w:left="1440" w:firstLine="720"/>
        <w:rPr>
          <w:i/>
          <w:sz w:val="20"/>
          <w:szCs w:val="20"/>
        </w:rPr>
      </w:pPr>
    </w:p>
    <w:tbl>
      <w:tblPr>
        <w:tblStyle w:val="TableGrid0"/>
        <w:tblW w:w="0" w:type="auto"/>
        <w:tblInd w:w="2538" w:type="dxa"/>
        <w:tblLook w:val="04A0" w:firstRow="1" w:lastRow="0" w:firstColumn="1" w:lastColumn="0" w:noHBand="0" w:noVBand="1"/>
      </w:tblPr>
      <w:tblGrid>
        <w:gridCol w:w="2970"/>
        <w:gridCol w:w="1440"/>
      </w:tblGrid>
      <w:tr w:rsidR="00787D53" w:rsidRPr="00A6292F" w14:paraId="0D15DD99" w14:textId="77777777" w:rsidTr="00181B6A">
        <w:tc>
          <w:tcPr>
            <w:tcW w:w="2970" w:type="dxa"/>
            <w:shd w:val="clear" w:color="auto" w:fill="BFBFBF" w:themeFill="background1" w:themeFillShade="BF"/>
          </w:tcPr>
          <w:p w14:paraId="72DB729A" w14:textId="77777777" w:rsidR="00787D53" w:rsidRPr="00A6292F" w:rsidRDefault="00787D53" w:rsidP="00181B6A">
            <w:pPr>
              <w:rPr>
                <w:b/>
              </w:rPr>
            </w:pPr>
            <w:r w:rsidRPr="00A6292F">
              <w:rPr>
                <w:b/>
              </w:rPr>
              <w:t>County Name</w:t>
            </w:r>
          </w:p>
        </w:tc>
        <w:tc>
          <w:tcPr>
            <w:tcW w:w="1440" w:type="dxa"/>
            <w:shd w:val="clear" w:color="auto" w:fill="BFBFBF" w:themeFill="background1" w:themeFillShade="BF"/>
          </w:tcPr>
          <w:p w14:paraId="67C85FF3" w14:textId="77777777" w:rsidR="00787D53" w:rsidRPr="00A6292F" w:rsidRDefault="00787D53" w:rsidP="00181B6A">
            <w:pPr>
              <w:jc w:val="center"/>
              <w:rPr>
                <w:b/>
              </w:rPr>
            </w:pPr>
            <w:r w:rsidRPr="00A6292F">
              <w:rPr>
                <w:b/>
              </w:rPr>
              <w:t># Projected Visits</w:t>
            </w:r>
          </w:p>
        </w:tc>
      </w:tr>
      <w:tr w:rsidR="00787D53" w:rsidRPr="00A6292F" w14:paraId="7E518C03" w14:textId="77777777" w:rsidTr="00181B6A">
        <w:tc>
          <w:tcPr>
            <w:tcW w:w="2970" w:type="dxa"/>
          </w:tcPr>
          <w:p w14:paraId="1AE2F4C6" w14:textId="77777777" w:rsidR="00787D53" w:rsidRPr="00A6292F" w:rsidRDefault="00787D53" w:rsidP="00181B6A">
            <w:r w:rsidRPr="00A6292F">
              <w:t>1.</w:t>
            </w:r>
          </w:p>
        </w:tc>
        <w:tc>
          <w:tcPr>
            <w:tcW w:w="1440" w:type="dxa"/>
          </w:tcPr>
          <w:p w14:paraId="0FD520A1" w14:textId="77777777" w:rsidR="00787D53" w:rsidRPr="00A6292F" w:rsidRDefault="00787D53" w:rsidP="00181B6A"/>
        </w:tc>
      </w:tr>
      <w:tr w:rsidR="00787D53" w:rsidRPr="00A6292F" w14:paraId="3BA5E862" w14:textId="77777777" w:rsidTr="00181B6A">
        <w:tc>
          <w:tcPr>
            <w:tcW w:w="2970" w:type="dxa"/>
          </w:tcPr>
          <w:p w14:paraId="197552E4" w14:textId="77777777" w:rsidR="00787D53" w:rsidRPr="00A6292F" w:rsidRDefault="00787D53" w:rsidP="00181B6A">
            <w:r w:rsidRPr="00A6292F">
              <w:t>2.</w:t>
            </w:r>
          </w:p>
        </w:tc>
        <w:tc>
          <w:tcPr>
            <w:tcW w:w="1440" w:type="dxa"/>
          </w:tcPr>
          <w:p w14:paraId="44F9BBC9" w14:textId="77777777" w:rsidR="00787D53" w:rsidRPr="00A6292F" w:rsidRDefault="00787D53" w:rsidP="00181B6A"/>
        </w:tc>
      </w:tr>
      <w:tr w:rsidR="00787D53" w:rsidRPr="00A6292F" w14:paraId="1EF8D452" w14:textId="77777777" w:rsidTr="00181B6A">
        <w:tc>
          <w:tcPr>
            <w:tcW w:w="2970" w:type="dxa"/>
          </w:tcPr>
          <w:p w14:paraId="66D0D3B0" w14:textId="77777777" w:rsidR="00787D53" w:rsidRPr="00A6292F" w:rsidRDefault="00787D53" w:rsidP="00181B6A">
            <w:r w:rsidRPr="00A6292F">
              <w:t>3.</w:t>
            </w:r>
          </w:p>
        </w:tc>
        <w:tc>
          <w:tcPr>
            <w:tcW w:w="1440" w:type="dxa"/>
          </w:tcPr>
          <w:p w14:paraId="7455E9D7" w14:textId="77777777" w:rsidR="00787D53" w:rsidRPr="00A6292F" w:rsidRDefault="00787D53" w:rsidP="00181B6A"/>
        </w:tc>
      </w:tr>
      <w:tr w:rsidR="00787D53" w:rsidRPr="00A6292F" w14:paraId="5C8D17B3" w14:textId="77777777" w:rsidTr="00181B6A">
        <w:tc>
          <w:tcPr>
            <w:tcW w:w="2970" w:type="dxa"/>
          </w:tcPr>
          <w:p w14:paraId="4AF600F7" w14:textId="77777777" w:rsidR="00787D53" w:rsidRPr="00A6292F" w:rsidRDefault="00787D53" w:rsidP="00181B6A">
            <w:r w:rsidRPr="00A6292F">
              <w:t>4.</w:t>
            </w:r>
          </w:p>
        </w:tc>
        <w:tc>
          <w:tcPr>
            <w:tcW w:w="1440" w:type="dxa"/>
          </w:tcPr>
          <w:p w14:paraId="5A8FDFE4" w14:textId="77777777" w:rsidR="00787D53" w:rsidRPr="00A6292F" w:rsidRDefault="00787D53" w:rsidP="00181B6A"/>
        </w:tc>
      </w:tr>
    </w:tbl>
    <w:p w14:paraId="2BD3211E" w14:textId="77777777" w:rsidR="00787D53" w:rsidRPr="00A6292F" w:rsidRDefault="00787D53" w:rsidP="00787D53">
      <w:pPr>
        <w:rPr>
          <w:sz w:val="20"/>
          <w:szCs w:val="20"/>
        </w:rPr>
      </w:pPr>
    </w:p>
    <w:p w14:paraId="5DAA55BC" w14:textId="77777777" w:rsidR="00787D53" w:rsidRPr="00A6292F" w:rsidRDefault="00787D53" w:rsidP="00787D53">
      <w:pPr>
        <w:rPr>
          <w:sz w:val="20"/>
          <w:szCs w:val="20"/>
        </w:rPr>
      </w:pPr>
      <w:r w:rsidRPr="00A6292F">
        <w:rPr>
          <w:sz w:val="20"/>
          <w:szCs w:val="20"/>
        </w:rPr>
        <w:t>$_________________</w:t>
      </w:r>
      <w:r w:rsidRPr="00A6292F">
        <w:rPr>
          <w:b/>
          <w:sz w:val="20"/>
          <w:szCs w:val="20"/>
        </w:rPr>
        <w:t xml:space="preserve">Deliverable Goal 2: </w:t>
      </w:r>
      <w:r w:rsidRPr="00A6292F">
        <w:rPr>
          <w:sz w:val="20"/>
          <w:szCs w:val="20"/>
        </w:rPr>
        <w:t>Subrecipient will have implemented activities to</w:t>
      </w:r>
    </w:p>
    <w:p w14:paraId="6AA80554" w14:textId="77777777" w:rsidR="00787D53" w:rsidRPr="00A6292F" w:rsidRDefault="00787D53" w:rsidP="00787D53">
      <w:pPr>
        <w:ind w:left="1440" w:firstLine="720"/>
        <w:rPr>
          <w:sz w:val="20"/>
          <w:szCs w:val="20"/>
        </w:rPr>
      </w:pPr>
      <w:r w:rsidRPr="00A6292F">
        <w:rPr>
          <w:sz w:val="20"/>
          <w:szCs w:val="20"/>
        </w:rPr>
        <w:t xml:space="preserve"> support program infrastructure and sustainability.</w:t>
      </w:r>
    </w:p>
    <w:p w14:paraId="4AE16745" w14:textId="77777777" w:rsidR="00787D53" w:rsidRPr="00A6292F" w:rsidRDefault="00787D53" w:rsidP="00787D53">
      <w:pPr>
        <w:ind w:left="2160" w:hanging="2160"/>
        <w:rPr>
          <w:b/>
          <w:sz w:val="20"/>
          <w:szCs w:val="20"/>
        </w:rPr>
      </w:pPr>
      <w:r w:rsidRPr="00A6292F">
        <w:rPr>
          <w:sz w:val="20"/>
          <w:szCs w:val="20"/>
        </w:rPr>
        <w:t>.</w:t>
      </w:r>
    </w:p>
    <w:p w14:paraId="4443904B" w14:textId="77777777" w:rsidR="00787D53" w:rsidRPr="00A6292F" w:rsidRDefault="00787D53" w:rsidP="00787D53">
      <w:pPr>
        <w:ind w:left="2160" w:hanging="2160"/>
        <w:rPr>
          <w:b/>
          <w:sz w:val="20"/>
          <w:szCs w:val="20"/>
        </w:rPr>
      </w:pPr>
      <w:r w:rsidRPr="00A6292F">
        <w:rPr>
          <w:sz w:val="20"/>
          <w:szCs w:val="20"/>
        </w:rPr>
        <w:t>$_________________</w:t>
      </w:r>
      <w:r w:rsidRPr="00A6292F">
        <w:rPr>
          <w:b/>
          <w:sz w:val="20"/>
          <w:szCs w:val="20"/>
        </w:rPr>
        <w:t xml:space="preserve">Deliverable Goal 3: </w:t>
      </w:r>
      <w:r w:rsidRPr="00A6292F">
        <w:rPr>
          <w:sz w:val="20"/>
          <w:szCs w:val="20"/>
        </w:rPr>
        <w:t xml:space="preserve">Subrecipient will provide and implement an outreach plan describing at least 2 outreach activities targeted to hard-to-reach and vulnerable populations. </w:t>
      </w:r>
      <w:r w:rsidRPr="00A6292F">
        <w:rPr>
          <w:color w:val="231F20"/>
          <w:sz w:val="20"/>
          <w:szCs w:val="20"/>
        </w:rPr>
        <w:t>Subrecipients will conduct and report on at least 1 quality improvement project</w:t>
      </w:r>
      <w:r w:rsidRPr="00A6292F">
        <w:rPr>
          <w:rFonts w:ascii="Univers LT Pro 45 Light"/>
          <w:color w:val="231F20"/>
          <w:sz w:val="20"/>
          <w:szCs w:val="20"/>
        </w:rPr>
        <w:t>.</w:t>
      </w:r>
    </w:p>
    <w:p w14:paraId="6F0358FF" w14:textId="77777777" w:rsidR="00787D53" w:rsidRPr="00A6292F" w:rsidRDefault="00787D53" w:rsidP="00787D53">
      <w:pPr>
        <w:rPr>
          <w:sz w:val="20"/>
          <w:szCs w:val="20"/>
        </w:rPr>
      </w:pPr>
    </w:p>
    <w:p w14:paraId="6E7A20FA" w14:textId="77777777" w:rsidR="00787D53" w:rsidRPr="00A6292F" w:rsidRDefault="00787D53" w:rsidP="00787D53">
      <w:pPr>
        <w:ind w:left="2160" w:hanging="2160"/>
        <w:rPr>
          <w:b/>
          <w:sz w:val="20"/>
          <w:szCs w:val="20"/>
        </w:rPr>
      </w:pPr>
      <w:r w:rsidRPr="00A6292F">
        <w:rPr>
          <w:sz w:val="20"/>
          <w:szCs w:val="20"/>
        </w:rPr>
        <w:t>$_________________</w:t>
      </w:r>
      <w:r w:rsidRPr="00A6292F">
        <w:rPr>
          <w:b/>
          <w:sz w:val="20"/>
          <w:szCs w:val="20"/>
        </w:rPr>
        <w:t xml:space="preserve">Deliverable Goal 4: (optional; limit up to 1 sub-recipient) </w:t>
      </w:r>
      <w:r w:rsidRPr="00A6292F">
        <w:rPr>
          <w:sz w:val="20"/>
          <w:szCs w:val="20"/>
        </w:rPr>
        <w:t>Subrecipient will develop and implement clinical training program promoting evidence-based clinical standards.</w:t>
      </w:r>
    </w:p>
    <w:p w14:paraId="5E4FF7DA" w14:textId="77777777" w:rsidR="00787D53" w:rsidRPr="00A6292F" w:rsidRDefault="00787D53" w:rsidP="00787D53">
      <w:pPr>
        <w:rPr>
          <w:b/>
          <w:sz w:val="20"/>
          <w:szCs w:val="20"/>
        </w:rPr>
      </w:pPr>
    </w:p>
    <w:p w14:paraId="3CE448BA" w14:textId="77777777" w:rsidR="00787D53" w:rsidRPr="00A6292F" w:rsidRDefault="00787D53" w:rsidP="00787D53">
      <w:pPr>
        <w:rPr>
          <w:b/>
          <w:sz w:val="20"/>
          <w:szCs w:val="20"/>
        </w:rPr>
      </w:pPr>
      <w:r w:rsidRPr="00A6292F">
        <w:rPr>
          <w:sz w:val="20"/>
          <w:szCs w:val="20"/>
        </w:rPr>
        <w:t>$_________________</w:t>
      </w:r>
      <w:r w:rsidRPr="00A6292F">
        <w:rPr>
          <w:b/>
          <w:sz w:val="20"/>
          <w:szCs w:val="20"/>
        </w:rPr>
        <w:t xml:space="preserve">Deliverable Goal 5: (optional; limit up to 12 sub-recipients) </w:t>
      </w:r>
      <w:r w:rsidRPr="00A6292F">
        <w:rPr>
          <w:b/>
          <w:sz w:val="20"/>
          <w:szCs w:val="20"/>
        </w:rPr>
        <w:br/>
        <w:t xml:space="preserve">                                    </w:t>
      </w:r>
      <w:r w:rsidRPr="00A6292F">
        <w:rPr>
          <w:sz w:val="20"/>
          <w:szCs w:val="20"/>
        </w:rPr>
        <w:t xml:space="preserve">Subrecipient will provide RWHP services </w:t>
      </w:r>
      <w:r w:rsidRPr="00A6292F">
        <w:rPr>
          <w:bCs/>
          <w:color w:val="231F20"/>
          <w:sz w:val="20"/>
          <w:szCs w:val="20"/>
        </w:rPr>
        <w:t xml:space="preserve">to one or more of the identified </w:t>
      </w:r>
      <w:r w:rsidRPr="00A6292F">
        <w:rPr>
          <w:bCs/>
          <w:color w:val="231F20"/>
          <w:sz w:val="20"/>
          <w:szCs w:val="20"/>
        </w:rPr>
        <w:br/>
        <w:t xml:space="preserve">                                    special populations.</w:t>
      </w:r>
    </w:p>
    <w:p w14:paraId="1CC6DBF1" w14:textId="77777777" w:rsidR="00787D53" w:rsidRPr="00A6292F" w:rsidRDefault="00787D53" w:rsidP="00787D53">
      <w:pPr>
        <w:rPr>
          <w:b/>
          <w:sz w:val="20"/>
          <w:szCs w:val="20"/>
        </w:rPr>
      </w:pPr>
      <w:r w:rsidRPr="00A6292F">
        <w:rPr>
          <w:b/>
          <w:sz w:val="20"/>
          <w:szCs w:val="20"/>
        </w:rPr>
        <w:t xml:space="preserve"> </w:t>
      </w:r>
    </w:p>
    <w:p w14:paraId="13F07443" w14:textId="77777777" w:rsidR="00787D53" w:rsidRPr="00A6292F" w:rsidRDefault="00787D53" w:rsidP="00787D53">
      <w:pPr>
        <w:ind w:left="2160" w:hanging="2160"/>
        <w:rPr>
          <w:bCs/>
          <w:color w:val="000000"/>
          <w:sz w:val="20"/>
          <w:szCs w:val="20"/>
        </w:rPr>
      </w:pPr>
      <w:r w:rsidRPr="00A6292F">
        <w:rPr>
          <w:sz w:val="20"/>
          <w:szCs w:val="20"/>
        </w:rPr>
        <w:t>$_________________</w:t>
      </w:r>
      <w:r w:rsidRPr="00A6292F">
        <w:rPr>
          <w:b/>
          <w:sz w:val="20"/>
          <w:szCs w:val="20"/>
        </w:rPr>
        <w:t xml:space="preserve">Deliverable Goal 6: (optional; limit up to 10 sub-recipients) </w:t>
      </w:r>
      <w:r w:rsidRPr="00A6292F">
        <w:rPr>
          <w:sz w:val="20"/>
          <w:szCs w:val="20"/>
        </w:rPr>
        <w:t xml:space="preserve">Subrecipient will establish a collaborative relationship with an FBO </w:t>
      </w:r>
      <w:r w:rsidRPr="00A6292F">
        <w:rPr>
          <w:bCs/>
          <w:color w:val="000000"/>
          <w:sz w:val="20"/>
          <w:szCs w:val="20"/>
        </w:rPr>
        <w:t>to expand outreach, community participation and knowledge, and provide RHWP clinical services.</w:t>
      </w:r>
    </w:p>
    <w:p w14:paraId="0AA8DB4D" w14:textId="77777777" w:rsidR="00787D53" w:rsidRPr="00A6292F" w:rsidRDefault="00787D53" w:rsidP="00787D53">
      <w:pPr>
        <w:ind w:left="2160" w:hanging="2160"/>
        <w:rPr>
          <w:b/>
          <w:sz w:val="20"/>
          <w:szCs w:val="20"/>
        </w:rPr>
      </w:pPr>
    </w:p>
    <w:p w14:paraId="0AF1CBDA" w14:textId="77777777" w:rsidR="00787D53" w:rsidRPr="00A6292F" w:rsidRDefault="00787D53" w:rsidP="00787D53">
      <w:pPr>
        <w:ind w:left="2160" w:hanging="2160"/>
        <w:rPr>
          <w:bCs/>
          <w:sz w:val="20"/>
          <w:szCs w:val="20"/>
        </w:rPr>
      </w:pPr>
      <w:r w:rsidRPr="00A6292F">
        <w:rPr>
          <w:sz w:val="20"/>
          <w:szCs w:val="20"/>
        </w:rPr>
        <w:t>$_________________</w:t>
      </w:r>
      <w:r w:rsidRPr="00A6292F">
        <w:rPr>
          <w:b/>
          <w:sz w:val="20"/>
          <w:szCs w:val="20"/>
        </w:rPr>
        <w:t xml:space="preserve">Deliverable Goal 7: (optional) </w:t>
      </w:r>
      <w:r w:rsidRPr="00A6292F">
        <w:rPr>
          <w:bCs/>
          <w:sz w:val="20"/>
          <w:szCs w:val="20"/>
        </w:rPr>
        <w:t>Subrecipients will have distributed</w:t>
      </w:r>
    </w:p>
    <w:p w14:paraId="79262A7B" w14:textId="77777777" w:rsidR="00787D53" w:rsidRDefault="00787D53" w:rsidP="00787D53">
      <w:pPr>
        <w:ind w:left="2160" w:hanging="2160"/>
        <w:rPr>
          <w:bCs/>
          <w:sz w:val="20"/>
          <w:szCs w:val="20"/>
        </w:rPr>
      </w:pPr>
      <w:r w:rsidRPr="00A6292F">
        <w:rPr>
          <w:bCs/>
          <w:sz w:val="20"/>
          <w:szCs w:val="20"/>
        </w:rPr>
        <w:t xml:space="preserve">                                    100% of the incentives purchased to encourage clients to participate in Title X services.</w:t>
      </w:r>
    </w:p>
    <w:p w14:paraId="4838AB0B" w14:textId="77777777" w:rsidR="00787D53" w:rsidRDefault="00787D53" w:rsidP="00787D53">
      <w:pPr>
        <w:ind w:left="2160" w:hanging="2160"/>
        <w:rPr>
          <w:bCs/>
          <w:sz w:val="20"/>
          <w:szCs w:val="20"/>
        </w:rPr>
      </w:pPr>
    </w:p>
    <w:p w14:paraId="4106904D" w14:textId="77777777" w:rsidR="00787D53" w:rsidRPr="00A6292F" w:rsidRDefault="00787D53" w:rsidP="00787D53">
      <w:pPr>
        <w:ind w:left="2160" w:hanging="2160"/>
        <w:rPr>
          <w:bCs/>
          <w:sz w:val="20"/>
          <w:szCs w:val="20"/>
        </w:rPr>
      </w:pPr>
    </w:p>
    <w:p w14:paraId="33DAA281" w14:textId="77777777" w:rsidR="00787D53" w:rsidRPr="00A6292F" w:rsidRDefault="00787D53" w:rsidP="00787D53">
      <w:pPr>
        <w:ind w:left="2160" w:hanging="2160"/>
        <w:rPr>
          <w:bCs/>
          <w:szCs w:val="24"/>
        </w:rPr>
      </w:pPr>
      <w:r>
        <w:rPr>
          <w:b/>
          <w:sz w:val="20"/>
        </w:rPr>
        <w:t>*</w:t>
      </w:r>
      <w:r w:rsidRPr="0017172D">
        <w:rPr>
          <w:b/>
          <w:i/>
          <w:sz w:val="20"/>
        </w:rPr>
        <w:t>See Maximum Amount of Funds</w:t>
      </w:r>
      <w:r>
        <w:rPr>
          <w:b/>
          <w:i/>
          <w:sz w:val="20"/>
        </w:rPr>
        <w:t xml:space="preserve"> Available by County (Appendix C)</w:t>
      </w:r>
      <w:r w:rsidRPr="0017172D">
        <w:rPr>
          <w:b/>
          <w:i/>
          <w:sz w:val="20"/>
        </w:rPr>
        <w:t xml:space="preserve"> for Available Funds</w:t>
      </w:r>
    </w:p>
    <w:p w14:paraId="6599021B"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98"/>
          <w:footerReference w:type="default" r:id="rId99"/>
          <w:pgSz w:w="12240" w:h="15840"/>
          <w:pgMar w:top="1440" w:right="1440" w:bottom="1440" w:left="1440" w:header="720" w:footer="720" w:gutter="0"/>
          <w:cols w:space="720"/>
          <w:docGrid w:linePitch="360"/>
        </w:sectPr>
      </w:pPr>
    </w:p>
    <w:p w14:paraId="39F2BE72" w14:textId="77777777" w:rsidR="00787D53" w:rsidRPr="006B5D00" w:rsidRDefault="00787D53" w:rsidP="00787D53">
      <w:pPr>
        <w:tabs>
          <w:tab w:val="center" w:pos="4320"/>
          <w:tab w:val="right" w:pos="8640"/>
        </w:tabs>
        <w:rPr>
          <w:b/>
          <w:sz w:val="20"/>
        </w:rPr>
      </w:pPr>
      <w:r w:rsidRPr="006B5D00">
        <w:rPr>
          <w:b/>
          <w:sz w:val="20"/>
        </w:rPr>
        <w:lastRenderedPageBreak/>
        <w:t>Subrecipient Agency Name: ____________________________________              GMIS #______________________________</w:t>
      </w:r>
    </w:p>
    <w:p w14:paraId="3080DFD3" w14:textId="77777777" w:rsidR="00787D53" w:rsidRPr="006B5D00" w:rsidRDefault="00787D53" w:rsidP="00787D53">
      <w:pPr>
        <w:rPr>
          <w:b/>
          <w:sz w:val="20"/>
        </w:rPr>
      </w:pPr>
    </w:p>
    <w:p w14:paraId="5B177545" w14:textId="77777777" w:rsidR="00787D53" w:rsidRPr="006B5D00" w:rsidRDefault="00787D53" w:rsidP="00787D53">
      <w:pPr>
        <w:rPr>
          <w:i/>
          <w:sz w:val="16"/>
          <w:szCs w:val="16"/>
        </w:rPr>
      </w:pPr>
      <w:r w:rsidRPr="006B5D00">
        <w:rPr>
          <w:i/>
          <w:sz w:val="16"/>
          <w:szCs w:val="16"/>
        </w:rPr>
        <w:t xml:space="preserve">Applicants should see Maximum Amount of Funds Available by County (Appendix </w:t>
      </w:r>
      <w:r>
        <w:rPr>
          <w:i/>
          <w:sz w:val="16"/>
          <w:szCs w:val="16"/>
        </w:rPr>
        <w:t>C2</w:t>
      </w:r>
      <w:r w:rsidRPr="006B5D00">
        <w:rPr>
          <w:i/>
          <w:sz w:val="16"/>
          <w:szCs w:val="16"/>
        </w:rPr>
        <w:t>) to determine the amount of funding available for each deliverable.</w:t>
      </w:r>
    </w:p>
    <w:p w14:paraId="2DFACD2E" w14:textId="77777777" w:rsidR="00787D53" w:rsidRPr="006B5D00" w:rsidRDefault="00787D53" w:rsidP="00787D53">
      <w:pPr>
        <w:rPr>
          <w:b/>
          <w:sz w:val="18"/>
          <w:szCs w:val="18"/>
          <w:u w:val="single"/>
        </w:rPr>
      </w:pPr>
    </w:p>
    <w:p w14:paraId="099E33E2" w14:textId="77777777" w:rsidR="00787D53" w:rsidRDefault="00787D53" w:rsidP="00787D53">
      <w:pPr>
        <w:rPr>
          <w:b/>
          <w:sz w:val="18"/>
          <w:szCs w:val="18"/>
        </w:rPr>
      </w:pPr>
      <w:r w:rsidRPr="0084711F">
        <w:rPr>
          <w:b/>
          <w:sz w:val="18"/>
          <w:szCs w:val="18"/>
        </w:rPr>
        <w:t>Funding Requested:</w:t>
      </w:r>
      <w:r w:rsidRPr="006B5D00">
        <w:rPr>
          <w:b/>
          <w:sz w:val="18"/>
          <w:szCs w:val="18"/>
        </w:rPr>
        <w:t xml:space="preserve"> $_________________ </w:t>
      </w:r>
      <w:r>
        <w:rPr>
          <w:b/>
          <w:sz w:val="18"/>
          <w:szCs w:val="18"/>
        </w:rPr>
        <w:t xml:space="preserve">+ </w:t>
      </w:r>
      <w:r w:rsidRPr="0084711F">
        <w:rPr>
          <w:b/>
          <w:sz w:val="18"/>
          <w:szCs w:val="18"/>
        </w:rPr>
        <w:t>Projected Program Income:</w:t>
      </w:r>
      <w:r>
        <w:rPr>
          <w:b/>
          <w:sz w:val="18"/>
          <w:szCs w:val="18"/>
          <w:u w:val="single"/>
        </w:rPr>
        <w:t xml:space="preserve"> </w:t>
      </w:r>
      <w:r w:rsidRPr="006B5D00">
        <w:rPr>
          <w:b/>
          <w:sz w:val="18"/>
          <w:szCs w:val="18"/>
        </w:rPr>
        <w:t>$_________________</w:t>
      </w:r>
      <w:r>
        <w:rPr>
          <w:b/>
          <w:sz w:val="18"/>
          <w:szCs w:val="18"/>
        </w:rPr>
        <w:t xml:space="preserve"> =    Total Budget: </w:t>
      </w:r>
      <w:r w:rsidRPr="006B5D00">
        <w:rPr>
          <w:b/>
          <w:sz w:val="18"/>
          <w:szCs w:val="18"/>
        </w:rPr>
        <w:t>$_________________</w:t>
      </w:r>
    </w:p>
    <w:p w14:paraId="1539143C" w14:textId="77777777" w:rsidR="00787D53" w:rsidRDefault="00787D53" w:rsidP="00787D53">
      <w:pPr>
        <w:rPr>
          <w:sz w:val="18"/>
          <w:szCs w:val="14"/>
        </w:rPr>
      </w:pPr>
    </w:p>
    <w:tbl>
      <w:tblPr>
        <w:tblStyle w:val="TableGrid0"/>
        <w:tblW w:w="0" w:type="auto"/>
        <w:jc w:val="center"/>
        <w:tblLook w:val="04A0" w:firstRow="1" w:lastRow="0" w:firstColumn="1" w:lastColumn="0" w:noHBand="0" w:noVBand="1"/>
      </w:tblPr>
      <w:tblGrid>
        <w:gridCol w:w="2290"/>
        <w:gridCol w:w="1957"/>
        <w:gridCol w:w="1852"/>
        <w:gridCol w:w="1852"/>
      </w:tblGrid>
      <w:tr w:rsidR="00787D53" w:rsidRPr="006B5D00" w14:paraId="5D93F138" w14:textId="77777777" w:rsidTr="00181B6A">
        <w:trPr>
          <w:trHeight w:val="1136"/>
          <w:jc w:val="center"/>
        </w:trPr>
        <w:tc>
          <w:tcPr>
            <w:tcW w:w="2278" w:type="dxa"/>
            <w:shd w:val="clear" w:color="auto" w:fill="FDE9D9" w:themeFill="accent6" w:themeFillTint="33"/>
            <w:vAlign w:val="center"/>
          </w:tcPr>
          <w:p w14:paraId="49C9FEF0" w14:textId="77777777" w:rsidR="00787D53" w:rsidRPr="006B5D00" w:rsidRDefault="00787D53" w:rsidP="00181B6A">
            <w:pPr>
              <w:rPr>
                <w:szCs w:val="16"/>
              </w:rPr>
            </w:pPr>
            <w:r w:rsidRPr="006B5D00">
              <w:rPr>
                <w:szCs w:val="16"/>
              </w:rPr>
              <w:t>Budget breakdown:</w:t>
            </w:r>
          </w:p>
        </w:tc>
        <w:tc>
          <w:tcPr>
            <w:tcW w:w="1957" w:type="dxa"/>
            <w:shd w:val="clear" w:color="auto" w:fill="FDE9D9" w:themeFill="accent6" w:themeFillTint="33"/>
            <w:vAlign w:val="center"/>
          </w:tcPr>
          <w:p w14:paraId="65461F6B" w14:textId="77777777" w:rsidR="00787D53" w:rsidRPr="006B5D00" w:rsidRDefault="00787D53" w:rsidP="00181B6A">
            <w:pPr>
              <w:jc w:val="center"/>
              <w:rPr>
                <w:szCs w:val="16"/>
              </w:rPr>
            </w:pPr>
          </w:p>
          <w:p w14:paraId="4E302ABB" w14:textId="77777777" w:rsidR="00787D53" w:rsidRPr="006B5D00" w:rsidRDefault="00787D53" w:rsidP="00181B6A">
            <w:pPr>
              <w:jc w:val="center"/>
              <w:rPr>
                <w:szCs w:val="16"/>
              </w:rPr>
            </w:pPr>
            <w:r>
              <w:rPr>
                <w:szCs w:val="16"/>
              </w:rPr>
              <w:t xml:space="preserve">Total </w:t>
            </w:r>
            <w:r w:rsidRPr="006B5D00">
              <w:rPr>
                <w:szCs w:val="16"/>
              </w:rPr>
              <w:t>Budgeted Amount</w:t>
            </w:r>
          </w:p>
          <w:p w14:paraId="28E42020" w14:textId="77777777" w:rsidR="00787D53" w:rsidRPr="006B5D00" w:rsidRDefault="00787D53" w:rsidP="00181B6A">
            <w:pPr>
              <w:jc w:val="center"/>
              <w:rPr>
                <w:szCs w:val="16"/>
              </w:rPr>
            </w:pPr>
          </w:p>
          <w:p w14:paraId="52B13D72" w14:textId="77777777" w:rsidR="00787D53" w:rsidRPr="006B5D00" w:rsidRDefault="00787D53" w:rsidP="00181B6A">
            <w:pPr>
              <w:jc w:val="center"/>
              <w:rPr>
                <w:b/>
                <w:bCs/>
                <w:szCs w:val="16"/>
              </w:rPr>
            </w:pPr>
            <w:r w:rsidRPr="006B5D00">
              <w:rPr>
                <w:b/>
                <w:bCs/>
                <w:szCs w:val="16"/>
              </w:rPr>
              <w:t>Due with application</w:t>
            </w:r>
          </w:p>
        </w:tc>
        <w:tc>
          <w:tcPr>
            <w:tcW w:w="1852" w:type="dxa"/>
            <w:shd w:val="clear" w:color="auto" w:fill="FDE9D9" w:themeFill="accent6" w:themeFillTint="33"/>
            <w:vAlign w:val="center"/>
          </w:tcPr>
          <w:p w14:paraId="748F25BD" w14:textId="77777777" w:rsidR="00787D53" w:rsidRPr="006B5D00" w:rsidRDefault="00787D53" w:rsidP="00181B6A">
            <w:pPr>
              <w:jc w:val="center"/>
              <w:rPr>
                <w:b/>
                <w:bCs/>
                <w:szCs w:val="16"/>
              </w:rPr>
            </w:pPr>
            <w:r w:rsidRPr="006B5D00">
              <w:rPr>
                <w:b/>
                <w:bCs/>
                <w:szCs w:val="16"/>
              </w:rPr>
              <w:t>Mid-year Report</w:t>
            </w:r>
          </w:p>
          <w:p w14:paraId="32A7B002" w14:textId="77777777" w:rsidR="00787D53" w:rsidRDefault="00787D53" w:rsidP="00181B6A">
            <w:pPr>
              <w:jc w:val="center"/>
              <w:rPr>
                <w:szCs w:val="16"/>
              </w:rPr>
            </w:pPr>
            <w:r w:rsidRPr="006B5D00">
              <w:rPr>
                <w:szCs w:val="16"/>
              </w:rPr>
              <w:t>Billed amount (Apr 1, 2022 – Sept 30, 2022)</w:t>
            </w:r>
          </w:p>
          <w:p w14:paraId="66180960" w14:textId="77777777" w:rsidR="00787D53" w:rsidRPr="006B5D00" w:rsidRDefault="00787D53" w:rsidP="00181B6A">
            <w:pPr>
              <w:jc w:val="center"/>
              <w:rPr>
                <w:szCs w:val="16"/>
              </w:rPr>
            </w:pPr>
          </w:p>
          <w:p w14:paraId="432CA11C" w14:textId="77777777" w:rsidR="00787D53" w:rsidRPr="006B5D00" w:rsidRDefault="00787D53" w:rsidP="00181B6A">
            <w:pPr>
              <w:jc w:val="center"/>
              <w:rPr>
                <w:b/>
                <w:bCs/>
                <w:szCs w:val="16"/>
              </w:rPr>
            </w:pPr>
            <w:r w:rsidRPr="006B5D00">
              <w:rPr>
                <w:b/>
                <w:bCs/>
                <w:szCs w:val="16"/>
              </w:rPr>
              <w:t>Due Oct 15, 2021</w:t>
            </w:r>
          </w:p>
        </w:tc>
        <w:tc>
          <w:tcPr>
            <w:tcW w:w="1852" w:type="dxa"/>
            <w:shd w:val="clear" w:color="auto" w:fill="FDE9D9" w:themeFill="accent6" w:themeFillTint="33"/>
            <w:vAlign w:val="center"/>
          </w:tcPr>
          <w:p w14:paraId="222D84F8" w14:textId="77777777" w:rsidR="00787D53" w:rsidRPr="006B5D00" w:rsidRDefault="00787D53" w:rsidP="00181B6A">
            <w:pPr>
              <w:jc w:val="center"/>
              <w:rPr>
                <w:szCs w:val="16"/>
              </w:rPr>
            </w:pPr>
            <w:r w:rsidRPr="006B5D00">
              <w:rPr>
                <w:b/>
                <w:bCs/>
                <w:szCs w:val="16"/>
              </w:rPr>
              <w:t>Final</w:t>
            </w:r>
            <w:r w:rsidRPr="006B5D00">
              <w:rPr>
                <w:szCs w:val="16"/>
              </w:rPr>
              <w:t xml:space="preserve"> </w:t>
            </w:r>
            <w:r w:rsidRPr="006B5D00">
              <w:rPr>
                <w:b/>
                <w:bCs/>
                <w:szCs w:val="16"/>
              </w:rPr>
              <w:t>Report</w:t>
            </w:r>
          </w:p>
          <w:p w14:paraId="4752D0BF" w14:textId="77777777" w:rsidR="00787D53" w:rsidRDefault="00787D53" w:rsidP="00181B6A">
            <w:pPr>
              <w:jc w:val="center"/>
              <w:rPr>
                <w:szCs w:val="16"/>
              </w:rPr>
            </w:pPr>
            <w:r w:rsidRPr="006B5D00">
              <w:rPr>
                <w:szCs w:val="16"/>
              </w:rPr>
              <w:t>Billed amount (Apr 1, 2022 – Mar 31, 2023)</w:t>
            </w:r>
          </w:p>
          <w:p w14:paraId="4F1F0122" w14:textId="77777777" w:rsidR="00787D53" w:rsidRPr="006B5D00" w:rsidRDefault="00787D53" w:rsidP="00181B6A">
            <w:pPr>
              <w:jc w:val="center"/>
              <w:rPr>
                <w:szCs w:val="16"/>
              </w:rPr>
            </w:pPr>
          </w:p>
          <w:p w14:paraId="737B55B5" w14:textId="77777777" w:rsidR="00787D53" w:rsidRPr="006B5D00" w:rsidRDefault="00787D53" w:rsidP="00181B6A">
            <w:pPr>
              <w:jc w:val="center"/>
              <w:rPr>
                <w:b/>
                <w:bCs/>
                <w:szCs w:val="16"/>
              </w:rPr>
            </w:pPr>
            <w:r w:rsidRPr="006B5D00">
              <w:rPr>
                <w:b/>
                <w:bCs/>
                <w:szCs w:val="16"/>
              </w:rPr>
              <w:t>Due May 15, 2021</w:t>
            </w:r>
          </w:p>
        </w:tc>
      </w:tr>
      <w:tr w:rsidR="00787D53" w:rsidRPr="006B5D00" w14:paraId="2E58B8D7" w14:textId="77777777" w:rsidTr="00181B6A">
        <w:trPr>
          <w:trHeight w:val="329"/>
          <w:jc w:val="center"/>
        </w:trPr>
        <w:tc>
          <w:tcPr>
            <w:tcW w:w="2278" w:type="dxa"/>
            <w:shd w:val="clear" w:color="auto" w:fill="DBE5F1" w:themeFill="accent1" w:themeFillTint="33"/>
          </w:tcPr>
          <w:p w14:paraId="0F99E3EA" w14:textId="77777777" w:rsidR="00787D53" w:rsidRPr="006B5D00" w:rsidRDefault="00787D53" w:rsidP="00181B6A">
            <w:pPr>
              <w:rPr>
                <w:szCs w:val="16"/>
              </w:rPr>
            </w:pPr>
            <w:r w:rsidRPr="006B5D00">
              <w:rPr>
                <w:szCs w:val="16"/>
              </w:rPr>
              <w:t>Personnel</w:t>
            </w:r>
          </w:p>
        </w:tc>
        <w:tc>
          <w:tcPr>
            <w:tcW w:w="1957" w:type="dxa"/>
            <w:vAlign w:val="center"/>
          </w:tcPr>
          <w:p w14:paraId="1DC93112" w14:textId="77777777" w:rsidR="00787D53" w:rsidRDefault="00787D53" w:rsidP="00181B6A">
            <w:pPr>
              <w:rPr>
                <w:szCs w:val="16"/>
              </w:rPr>
            </w:pPr>
          </w:p>
        </w:tc>
        <w:tc>
          <w:tcPr>
            <w:tcW w:w="1852" w:type="dxa"/>
            <w:vAlign w:val="center"/>
          </w:tcPr>
          <w:p w14:paraId="4A6C47B2" w14:textId="77777777" w:rsidR="00787D53" w:rsidRPr="006B5D00" w:rsidRDefault="00787D53" w:rsidP="00181B6A">
            <w:pPr>
              <w:rPr>
                <w:szCs w:val="16"/>
              </w:rPr>
            </w:pPr>
          </w:p>
        </w:tc>
        <w:tc>
          <w:tcPr>
            <w:tcW w:w="1852" w:type="dxa"/>
            <w:vAlign w:val="center"/>
          </w:tcPr>
          <w:p w14:paraId="37074E6F" w14:textId="77777777" w:rsidR="00787D53" w:rsidRPr="006B5D00" w:rsidRDefault="00787D53" w:rsidP="00181B6A">
            <w:pPr>
              <w:rPr>
                <w:szCs w:val="16"/>
              </w:rPr>
            </w:pPr>
          </w:p>
        </w:tc>
      </w:tr>
      <w:tr w:rsidR="00787D53" w:rsidRPr="006B5D00" w14:paraId="6B750795" w14:textId="77777777" w:rsidTr="00181B6A">
        <w:trPr>
          <w:trHeight w:val="330"/>
          <w:jc w:val="center"/>
        </w:trPr>
        <w:tc>
          <w:tcPr>
            <w:tcW w:w="2278" w:type="dxa"/>
            <w:shd w:val="clear" w:color="auto" w:fill="DBE5F1" w:themeFill="accent1" w:themeFillTint="33"/>
          </w:tcPr>
          <w:p w14:paraId="1CB7D2A5" w14:textId="77777777" w:rsidR="00787D53" w:rsidRPr="006B5D00" w:rsidRDefault="00787D53" w:rsidP="00181B6A">
            <w:pPr>
              <w:rPr>
                <w:szCs w:val="16"/>
              </w:rPr>
            </w:pPr>
            <w:r w:rsidRPr="006B5D00">
              <w:rPr>
                <w:szCs w:val="16"/>
              </w:rPr>
              <w:t>Advertising</w:t>
            </w:r>
            <w:r>
              <w:rPr>
                <w:szCs w:val="16"/>
              </w:rPr>
              <w:t>/Outreach</w:t>
            </w:r>
          </w:p>
        </w:tc>
        <w:tc>
          <w:tcPr>
            <w:tcW w:w="1957" w:type="dxa"/>
            <w:vAlign w:val="center"/>
          </w:tcPr>
          <w:p w14:paraId="5318C2CE" w14:textId="77777777" w:rsidR="00787D53" w:rsidRPr="006B5D00" w:rsidRDefault="00787D53" w:rsidP="00181B6A">
            <w:pPr>
              <w:rPr>
                <w:szCs w:val="16"/>
              </w:rPr>
            </w:pPr>
            <w:r w:rsidRPr="006B5D00">
              <w:rPr>
                <w:szCs w:val="16"/>
              </w:rPr>
              <w:t>$</w:t>
            </w:r>
          </w:p>
        </w:tc>
        <w:tc>
          <w:tcPr>
            <w:tcW w:w="1852" w:type="dxa"/>
            <w:vAlign w:val="center"/>
          </w:tcPr>
          <w:p w14:paraId="77F641E2" w14:textId="77777777" w:rsidR="00787D53" w:rsidRPr="006B5D00" w:rsidRDefault="00787D53" w:rsidP="00181B6A">
            <w:pPr>
              <w:rPr>
                <w:szCs w:val="16"/>
              </w:rPr>
            </w:pPr>
            <w:r w:rsidRPr="006B5D00">
              <w:rPr>
                <w:szCs w:val="16"/>
              </w:rPr>
              <w:t>$</w:t>
            </w:r>
          </w:p>
        </w:tc>
        <w:tc>
          <w:tcPr>
            <w:tcW w:w="1852" w:type="dxa"/>
            <w:vAlign w:val="center"/>
          </w:tcPr>
          <w:p w14:paraId="3D4A6E44" w14:textId="77777777" w:rsidR="00787D53" w:rsidRPr="006B5D00" w:rsidRDefault="00787D53" w:rsidP="00181B6A">
            <w:pPr>
              <w:rPr>
                <w:szCs w:val="16"/>
              </w:rPr>
            </w:pPr>
            <w:r w:rsidRPr="006B5D00">
              <w:rPr>
                <w:szCs w:val="16"/>
              </w:rPr>
              <w:t>$</w:t>
            </w:r>
          </w:p>
        </w:tc>
      </w:tr>
      <w:tr w:rsidR="00787D53" w:rsidRPr="006B5D00" w14:paraId="041A1AE6" w14:textId="77777777" w:rsidTr="00181B6A">
        <w:trPr>
          <w:trHeight w:val="330"/>
          <w:jc w:val="center"/>
        </w:trPr>
        <w:tc>
          <w:tcPr>
            <w:tcW w:w="2278" w:type="dxa"/>
            <w:shd w:val="clear" w:color="auto" w:fill="DBE5F1" w:themeFill="accent1" w:themeFillTint="33"/>
          </w:tcPr>
          <w:p w14:paraId="03B0DA04" w14:textId="77777777" w:rsidR="00787D53" w:rsidRPr="006B5D00" w:rsidRDefault="00787D53" w:rsidP="00181B6A">
            <w:pPr>
              <w:rPr>
                <w:szCs w:val="16"/>
              </w:rPr>
            </w:pPr>
            <w:r w:rsidRPr="006B5D00">
              <w:rPr>
                <w:szCs w:val="16"/>
              </w:rPr>
              <w:t>Client expenses (such as client incentives, transportation etc.)</w:t>
            </w:r>
          </w:p>
        </w:tc>
        <w:tc>
          <w:tcPr>
            <w:tcW w:w="1957" w:type="dxa"/>
            <w:vAlign w:val="center"/>
          </w:tcPr>
          <w:p w14:paraId="32A87ABC" w14:textId="77777777" w:rsidR="00787D53" w:rsidRPr="006B5D00" w:rsidRDefault="00787D53" w:rsidP="00181B6A">
            <w:pPr>
              <w:rPr>
                <w:szCs w:val="16"/>
              </w:rPr>
            </w:pPr>
            <w:r w:rsidRPr="006B5D00">
              <w:rPr>
                <w:szCs w:val="16"/>
              </w:rPr>
              <w:t>$</w:t>
            </w:r>
          </w:p>
        </w:tc>
        <w:tc>
          <w:tcPr>
            <w:tcW w:w="1852" w:type="dxa"/>
            <w:vAlign w:val="center"/>
          </w:tcPr>
          <w:p w14:paraId="04794961" w14:textId="77777777" w:rsidR="00787D53" w:rsidRPr="006B5D00" w:rsidRDefault="00787D53" w:rsidP="00181B6A">
            <w:pPr>
              <w:rPr>
                <w:szCs w:val="16"/>
              </w:rPr>
            </w:pPr>
            <w:r w:rsidRPr="006B5D00">
              <w:rPr>
                <w:szCs w:val="16"/>
              </w:rPr>
              <w:t>$</w:t>
            </w:r>
          </w:p>
        </w:tc>
        <w:tc>
          <w:tcPr>
            <w:tcW w:w="1852" w:type="dxa"/>
            <w:vAlign w:val="center"/>
          </w:tcPr>
          <w:p w14:paraId="3C00C1DD" w14:textId="77777777" w:rsidR="00787D53" w:rsidRPr="006B5D00" w:rsidRDefault="00787D53" w:rsidP="00181B6A">
            <w:pPr>
              <w:rPr>
                <w:szCs w:val="16"/>
              </w:rPr>
            </w:pPr>
            <w:r w:rsidRPr="006B5D00">
              <w:rPr>
                <w:szCs w:val="16"/>
              </w:rPr>
              <w:t>$</w:t>
            </w:r>
          </w:p>
        </w:tc>
      </w:tr>
      <w:tr w:rsidR="00787D53" w:rsidRPr="006B5D00" w14:paraId="7013F734" w14:textId="77777777" w:rsidTr="00181B6A">
        <w:trPr>
          <w:trHeight w:val="330"/>
          <w:jc w:val="center"/>
        </w:trPr>
        <w:tc>
          <w:tcPr>
            <w:tcW w:w="2278" w:type="dxa"/>
            <w:shd w:val="clear" w:color="auto" w:fill="DBE5F1" w:themeFill="accent1" w:themeFillTint="33"/>
          </w:tcPr>
          <w:p w14:paraId="78869456" w14:textId="77777777" w:rsidR="00787D53" w:rsidRPr="006B5D00" w:rsidRDefault="00787D53" w:rsidP="00181B6A">
            <w:pPr>
              <w:rPr>
                <w:szCs w:val="16"/>
              </w:rPr>
            </w:pPr>
            <w:r w:rsidRPr="006B5D00">
              <w:rPr>
                <w:szCs w:val="16"/>
              </w:rPr>
              <w:t>Facility Costs (such as rent, depreciation, interest on a debt etc.)</w:t>
            </w:r>
          </w:p>
        </w:tc>
        <w:tc>
          <w:tcPr>
            <w:tcW w:w="1957" w:type="dxa"/>
            <w:vAlign w:val="center"/>
          </w:tcPr>
          <w:p w14:paraId="5DF59C94" w14:textId="77777777" w:rsidR="00787D53" w:rsidRPr="006B5D00" w:rsidRDefault="00787D53" w:rsidP="00181B6A">
            <w:pPr>
              <w:rPr>
                <w:szCs w:val="16"/>
              </w:rPr>
            </w:pPr>
            <w:r w:rsidRPr="006B5D00">
              <w:rPr>
                <w:szCs w:val="16"/>
              </w:rPr>
              <w:t>$</w:t>
            </w:r>
          </w:p>
        </w:tc>
        <w:tc>
          <w:tcPr>
            <w:tcW w:w="1852" w:type="dxa"/>
            <w:vAlign w:val="center"/>
          </w:tcPr>
          <w:p w14:paraId="3284C4FD" w14:textId="77777777" w:rsidR="00787D53" w:rsidRPr="006B5D00" w:rsidRDefault="00787D53" w:rsidP="00181B6A">
            <w:pPr>
              <w:rPr>
                <w:szCs w:val="16"/>
              </w:rPr>
            </w:pPr>
            <w:r w:rsidRPr="006B5D00">
              <w:rPr>
                <w:szCs w:val="16"/>
              </w:rPr>
              <w:t>$</w:t>
            </w:r>
          </w:p>
        </w:tc>
        <w:tc>
          <w:tcPr>
            <w:tcW w:w="1852" w:type="dxa"/>
            <w:vAlign w:val="center"/>
          </w:tcPr>
          <w:p w14:paraId="2A85F4FA" w14:textId="77777777" w:rsidR="00787D53" w:rsidRPr="006B5D00" w:rsidRDefault="00787D53" w:rsidP="00181B6A">
            <w:pPr>
              <w:rPr>
                <w:szCs w:val="16"/>
              </w:rPr>
            </w:pPr>
            <w:r w:rsidRPr="006B5D00">
              <w:rPr>
                <w:szCs w:val="16"/>
              </w:rPr>
              <w:t>$</w:t>
            </w:r>
          </w:p>
        </w:tc>
      </w:tr>
      <w:tr w:rsidR="00787D53" w:rsidRPr="006B5D00" w14:paraId="18F47449" w14:textId="77777777" w:rsidTr="00181B6A">
        <w:trPr>
          <w:trHeight w:val="380"/>
          <w:jc w:val="center"/>
        </w:trPr>
        <w:tc>
          <w:tcPr>
            <w:tcW w:w="2278" w:type="dxa"/>
            <w:shd w:val="clear" w:color="auto" w:fill="DBE5F1" w:themeFill="accent1" w:themeFillTint="33"/>
          </w:tcPr>
          <w:p w14:paraId="48FF84AB" w14:textId="77777777" w:rsidR="00787D53" w:rsidRPr="006B5D00" w:rsidRDefault="00787D53" w:rsidP="00181B6A">
            <w:pPr>
              <w:rPr>
                <w:szCs w:val="16"/>
              </w:rPr>
            </w:pPr>
            <w:r w:rsidRPr="006B5D00">
              <w:rPr>
                <w:szCs w:val="16"/>
              </w:rPr>
              <w:t>Fees (such as website maintenance, lab fees, background check, audit fees fiscal management services)</w:t>
            </w:r>
          </w:p>
        </w:tc>
        <w:tc>
          <w:tcPr>
            <w:tcW w:w="1957" w:type="dxa"/>
            <w:vAlign w:val="center"/>
          </w:tcPr>
          <w:p w14:paraId="0D917ADA" w14:textId="77777777" w:rsidR="00787D53" w:rsidRPr="006B5D00" w:rsidRDefault="00787D53" w:rsidP="00181B6A">
            <w:pPr>
              <w:rPr>
                <w:szCs w:val="16"/>
              </w:rPr>
            </w:pPr>
            <w:r w:rsidRPr="006B5D00">
              <w:rPr>
                <w:szCs w:val="16"/>
              </w:rPr>
              <w:t>$</w:t>
            </w:r>
          </w:p>
        </w:tc>
        <w:tc>
          <w:tcPr>
            <w:tcW w:w="1852" w:type="dxa"/>
            <w:vAlign w:val="center"/>
          </w:tcPr>
          <w:p w14:paraId="2122B1CC" w14:textId="77777777" w:rsidR="00787D53" w:rsidRPr="006B5D00" w:rsidRDefault="00787D53" w:rsidP="00181B6A">
            <w:pPr>
              <w:rPr>
                <w:szCs w:val="16"/>
              </w:rPr>
            </w:pPr>
            <w:r w:rsidRPr="006B5D00">
              <w:rPr>
                <w:szCs w:val="16"/>
              </w:rPr>
              <w:t>$</w:t>
            </w:r>
          </w:p>
        </w:tc>
        <w:tc>
          <w:tcPr>
            <w:tcW w:w="1852" w:type="dxa"/>
            <w:vAlign w:val="center"/>
          </w:tcPr>
          <w:p w14:paraId="4B0BA637" w14:textId="77777777" w:rsidR="00787D53" w:rsidRPr="006B5D00" w:rsidRDefault="00787D53" w:rsidP="00181B6A">
            <w:pPr>
              <w:rPr>
                <w:szCs w:val="16"/>
              </w:rPr>
            </w:pPr>
            <w:r w:rsidRPr="006B5D00">
              <w:rPr>
                <w:szCs w:val="16"/>
              </w:rPr>
              <w:t>$</w:t>
            </w:r>
          </w:p>
        </w:tc>
      </w:tr>
      <w:tr w:rsidR="00787D53" w:rsidRPr="006B5D00" w14:paraId="6AC5B525" w14:textId="77777777" w:rsidTr="00181B6A">
        <w:trPr>
          <w:trHeight w:val="380"/>
          <w:jc w:val="center"/>
        </w:trPr>
        <w:tc>
          <w:tcPr>
            <w:tcW w:w="2278" w:type="dxa"/>
            <w:shd w:val="clear" w:color="auto" w:fill="DBE5F1" w:themeFill="accent1" w:themeFillTint="33"/>
          </w:tcPr>
          <w:p w14:paraId="751DC200" w14:textId="77777777" w:rsidR="00787D53" w:rsidRPr="006B5D00" w:rsidRDefault="00787D53" w:rsidP="00181B6A">
            <w:pPr>
              <w:rPr>
                <w:szCs w:val="16"/>
              </w:rPr>
            </w:pPr>
            <w:r w:rsidRPr="006B5D00">
              <w:rPr>
                <w:szCs w:val="16"/>
              </w:rPr>
              <w:t>Maintenance/Lease (such as liability insurance, postage, postage meter, copier, snow removal, trash removal etc.)</w:t>
            </w:r>
          </w:p>
        </w:tc>
        <w:tc>
          <w:tcPr>
            <w:tcW w:w="1957" w:type="dxa"/>
            <w:vAlign w:val="center"/>
          </w:tcPr>
          <w:p w14:paraId="11A85DA8" w14:textId="77777777" w:rsidR="00787D53" w:rsidRPr="006B5D00" w:rsidRDefault="00787D53" w:rsidP="00181B6A">
            <w:pPr>
              <w:rPr>
                <w:szCs w:val="16"/>
              </w:rPr>
            </w:pPr>
            <w:r w:rsidRPr="006B5D00">
              <w:rPr>
                <w:szCs w:val="16"/>
              </w:rPr>
              <w:t>$</w:t>
            </w:r>
          </w:p>
        </w:tc>
        <w:tc>
          <w:tcPr>
            <w:tcW w:w="1852" w:type="dxa"/>
            <w:vAlign w:val="center"/>
          </w:tcPr>
          <w:p w14:paraId="031DBFFD" w14:textId="77777777" w:rsidR="00787D53" w:rsidRPr="006B5D00" w:rsidRDefault="00787D53" w:rsidP="00181B6A">
            <w:pPr>
              <w:rPr>
                <w:szCs w:val="16"/>
              </w:rPr>
            </w:pPr>
            <w:r w:rsidRPr="006B5D00">
              <w:rPr>
                <w:szCs w:val="16"/>
              </w:rPr>
              <w:t>$</w:t>
            </w:r>
          </w:p>
        </w:tc>
        <w:tc>
          <w:tcPr>
            <w:tcW w:w="1852" w:type="dxa"/>
            <w:vAlign w:val="center"/>
          </w:tcPr>
          <w:p w14:paraId="275B0B1A" w14:textId="77777777" w:rsidR="00787D53" w:rsidRPr="006B5D00" w:rsidRDefault="00787D53" w:rsidP="00181B6A">
            <w:pPr>
              <w:rPr>
                <w:szCs w:val="16"/>
              </w:rPr>
            </w:pPr>
            <w:r w:rsidRPr="006B5D00">
              <w:rPr>
                <w:szCs w:val="16"/>
              </w:rPr>
              <w:t>$</w:t>
            </w:r>
          </w:p>
        </w:tc>
      </w:tr>
      <w:tr w:rsidR="00787D53" w:rsidRPr="006B5D00" w14:paraId="423B6E7C" w14:textId="77777777" w:rsidTr="00181B6A">
        <w:trPr>
          <w:trHeight w:val="351"/>
          <w:jc w:val="center"/>
        </w:trPr>
        <w:tc>
          <w:tcPr>
            <w:tcW w:w="2278" w:type="dxa"/>
            <w:shd w:val="clear" w:color="auto" w:fill="DBE5F1" w:themeFill="accent1" w:themeFillTint="33"/>
          </w:tcPr>
          <w:p w14:paraId="3DC32EF9" w14:textId="77777777" w:rsidR="00787D53" w:rsidRPr="006B5D00" w:rsidRDefault="00787D53" w:rsidP="00181B6A">
            <w:pPr>
              <w:rPr>
                <w:szCs w:val="16"/>
              </w:rPr>
            </w:pPr>
            <w:r>
              <w:rPr>
                <w:szCs w:val="16"/>
              </w:rPr>
              <w:t>Contracts</w:t>
            </w:r>
          </w:p>
        </w:tc>
        <w:tc>
          <w:tcPr>
            <w:tcW w:w="1957" w:type="dxa"/>
            <w:vAlign w:val="center"/>
          </w:tcPr>
          <w:p w14:paraId="03EDDAE8" w14:textId="77777777" w:rsidR="00787D53" w:rsidRPr="006B5D00" w:rsidRDefault="00787D53" w:rsidP="00181B6A">
            <w:pPr>
              <w:rPr>
                <w:szCs w:val="16"/>
              </w:rPr>
            </w:pPr>
            <w:r>
              <w:rPr>
                <w:szCs w:val="16"/>
              </w:rPr>
              <w:t>$</w:t>
            </w:r>
          </w:p>
        </w:tc>
        <w:tc>
          <w:tcPr>
            <w:tcW w:w="1852" w:type="dxa"/>
            <w:vAlign w:val="center"/>
          </w:tcPr>
          <w:p w14:paraId="56F39E97" w14:textId="77777777" w:rsidR="00787D53" w:rsidRPr="006B5D00" w:rsidRDefault="00787D53" w:rsidP="00181B6A">
            <w:pPr>
              <w:rPr>
                <w:szCs w:val="16"/>
              </w:rPr>
            </w:pPr>
            <w:r>
              <w:rPr>
                <w:szCs w:val="16"/>
              </w:rPr>
              <w:t>$</w:t>
            </w:r>
          </w:p>
        </w:tc>
        <w:tc>
          <w:tcPr>
            <w:tcW w:w="1852" w:type="dxa"/>
            <w:vAlign w:val="center"/>
          </w:tcPr>
          <w:p w14:paraId="5B17FC6B" w14:textId="77777777" w:rsidR="00787D53" w:rsidRPr="006B5D00" w:rsidRDefault="00787D53" w:rsidP="00181B6A">
            <w:pPr>
              <w:rPr>
                <w:szCs w:val="16"/>
              </w:rPr>
            </w:pPr>
            <w:r>
              <w:rPr>
                <w:szCs w:val="16"/>
              </w:rPr>
              <w:t>$</w:t>
            </w:r>
          </w:p>
        </w:tc>
      </w:tr>
      <w:tr w:rsidR="00787D53" w:rsidRPr="006B5D00" w14:paraId="4CBD268F" w14:textId="77777777" w:rsidTr="00181B6A">
        <w:trPr>
          <w:trHeight w:val="334"/>
          <w:jc w:val="center"/>
        </w:trPr>
        <w:tc>
          <w:tcPr>
            <w:tcW w:w="2278" w:type="dxa"/>
            <w:shd w:val="clear" w:color="auto" w:fill="DBE5F1" w:themeFill="accent1" w:themeFillTint="33"/>
          </w:tcPr>
          <w:p w14:paraId="7D0A6E2C" w14:textId="77777777" w:rsidR="00787D53" w:rsidRPr="006B5D00" w:rsidRDefault="00787D53" w:rsidP="00181B6A">
            <w:pPr>
              <w:rPr>
                <w:szCs w:val="16"/>
              </w:rPr>
            </w:pPr>
            <w:r w:rsidRPr="006B5D00">
              <w:rPr>
                <w:szCs w:val="16"/>
              </w:rPr>
              <w:t>Sub</w:t>
            </w:r>
            <w:r>
              <w:rPr>
                <w:szCs w:val="16"/>
              </w:rPr>
              <w:t>sc</w:t>
            </w:r>
            <w:r w:rsidRPr="006B5D00">
              <w:rPr>
                <w:szCs w:val="16"/>
              </w:rPr>
              <w:t>ription/Publications</w:t>
            </w:r>
          </w:p>
        </w:tc>
        <w:tc>
          <w:tcPr>
            <w:tcW w:w="1957" w:type="dxa"/>
            <w:vAlign w:val="center"/>
          </w:tcPr>
          <w:p w14:paraId="14319A1A" w14:textId="77777777" w:rsidR="00787D53" w:rsidRPr="006B5D00" w:rsidRDefault="00787D53" w:rsidP="00181B6A">
            <w:pPr>
              <w:rPr>
                <w:szCs w:val="16"/>
              </w:rPr>
            </w:pPr>
            <w:r>
              <w:rPr>
                <w:szCs w:val="16"/>
              </w:rPr>
              <w:t>$</w:t>
            </w:r>
          </w:p>
        </w:tc>
        <w:tc>
          <w:tcPr>
            <w:tcW w:w="1852" w:type="dxa"/>
            <w:vAlign w:val="center"/>
          </w:tcPr>
          <w:p w14:paraId="4DF1A4B2" w14:textId="77777777" w:rsidR="00787D53" w:rsidRPr="006B5D00" w:rsidRDefault="00787D53" w:rsidP="00181B6A">
            <w:pPr>
              <w:rPr>
                <w:szCs w:val="16"/>
              </w:rPr>
            </w:pPr>
            <w:r>
              <w:rPr>
                <w:szCs w:val="16"/>
              </w:rPr>
              <w:t>$</w:t>
            </w:r>
          </w:p>
        </w:tc>
        <w:tc>
          <w:tcPr>
            <w:tcW w:w="1852" w:type="dxa"/>
            <w:vAlign w:val="center"/>
          </w:tcPr>
          <w:p w14:paraId="4A4824EB" w14:textId="77777777" w:rsidR="00787D53" w:rsidRPr="006B5D00" w:rsidRDefault="00787D53" w:rsidP="00181B6A">
            <w:pPr>
              <w:rPr>
                <w:szCs w:val="16"/>
              </w:rPr>
            </w:pPr>
            <w:r>
              <w:rPr>
                <w:szCs w:val="16"/>
              </w:rPr>
              <w:t>$</w:t>
            </w:r>
          </w:p>
        </w:tc>
      </w:tr>
      <w:tr w:rsidR="00787D53" w:rsidRPr="006B5D00" w14:paraId="5D0B0D4C" w14:textId="77777777" w:rsidTr="00181B6A">
        <w:trPr>
          <w:trHeight w:val="686"/>
          <w:jc w:val="center"/>
        </w:trPr>
        <w:tc>
          <w:tcPr>
            <w:tcW w:w="2278" w:type="dxa"/>
            <w:shd w:val="clear" w:color="auto" w:fill="DBE5F1" w:themeFill="accent1" w:themeFillTint="33"/>
          </w:tcPr>
          <w:p w14:paraId="0F7D17F7" w14:textId="77777777" w:rsidR="00787D53" w:rsidRPr="006B5D00" w:rsidRDefault="00787D53" w:rsidP="00181B6A">
            <w:pPr>
              <w:rPr>
                <w:szCs w:val="16"/>
              </w:rPr>
            </w:pPr>
            <w:r w:rsidRPr="006B5D00">
              <w:rPr>
                <w:szCs w:val="16"/>
              </w:rPr>
              <w:t>Medical supplies (such as medical instruments for exams, medications etc.)</w:t>
            </w:r>
          </w:p>
        </w:tc>
        <w:tc>
          <w:tcPr>
            <w:tcW w:w="1957" w:type="dxa"/>
            <w:vAlign w:val="center"/>
          </w:tcPr>
          <w:p w14:paraId="4D0D144E" w14:textId="77777777" w:rsidR="00787D53" w:rsidRPr="006B5D00" w:rsidRDefault="00787D53" w:rsidP="00181B6A">
            <w:pPr>
              <w:rPr>
                <w:szCs w:val="16"/>
              </w:rPr>
            </w:pPr>
            <w:r>
              <w:rPr>
                <w:szCs w:val="16"/>
              </w:rPr>
              <w:t>$</w:t>
            </w:r>
          </w:p>
        </w:tc>
        <w:tc>
          <w:tcPr>
            <w:tcW w:w="1852" w:type="dxa"/>
            <w:vAlign w:val="center"/>
          </w:tcPr>
          <w:p w14:paraId="09D0C94F" w14:textId="77777777" w:rsidR="00787D53" w:rsidRPr="006B5D00" w:rsidRDefault="00787D53" w:rsidP="00181B6A">
            <w:pPr>
              <w:rPr>
                <w:szCs w:val="16"/>
              </w:rPr>
            </w:pPr>
            <w:r>
              <w:rPr>
                <w:szCs w:val="16"/>
              </w:rPr>
              <w:t>$</w:t>
            </w:r>
          </w:p>
        </w:tc>
        <w:tc>
          <w:tcPr>
            <w:tcW w:w="1852" w:type="dxa"/>
            <w:vAlign w:val="center"/>
          </w:tcPr>
          <w:p w14:paraId="29C78E6D" w14:textId="77777777" w:rsidR="00787D53" w:rsidRDefault="00787D53" w:rsidP="00181B6A">
            <w:pPr>
              <w:rPr>
                <w:szCs w:val="16"/>
              </w:rPr>
            </w:pPr>
          </w:p>
          <w:p w14:paraId="67AFC450" w14:textId="77777777" w:rsidR="00787D53" w:rsidRPr="006B5D00" w:rsidRDefault="00787D53" w:rsidP="00181B6A">
            <w:pPr>
              <w:rPr>
                <w:szCs w:val="16"/>
              </w:rPr>
            </w:pPr>
          </w:p>
        </w:tc>
      </w:tr>
      <w:tr w:rsidR="00787D53" w:rsidRPr="006B5D00" w14:paraId="39610DDF" w14:textId="77777777" w:rsidTr="00181B6A">
        <w:trPr>
          <w:trHeight w:val="450"/>
          <w:jc w:val="center"/>
        </w:trPr>
        <w:tc>
          <w:tcPr>
            <w:tcW w:w="2278" w:type="dxa"/>
            <w:shd w:val="clear" w:color="auto" w:fill="DBE5F1" w:themeFill="accent1" w:themeFillTint="33"/>
          </w:tcPr>
          <w:p w14:paraId="0C0A0D74" w14:textId="77777777" w:rsidR="00787D53" w:rsidRPr="006B5D00" w:rsidRDefault="00787D53" w:rsidP="00181B6A">
            <w:pPr>
              <w:rPr>
                <w:szCs w:val="16"/>
              </w:rPr>
            </w:pPr>
            <w:r w:rsidRPr="006B5D00">
              <w:rPr>
                <w:szCs w:val="16"/>
              </w:rPr>
              <w:t>Office supplies (such as file cabinet, tablets etc.)</w:t>
            </w:r>
          </w:p>
        </w:tc>
        <w:tc>
          <w:tcPr>
            <w:tcW w:w="1957" w:type="dxa"/>
            <w:vAlign w:val="center"/>
          </w:tcPr>
          <w:p w14:paraId="78B2E3BE" w14:textId="77777777" w:rsidR="00787D53" w:rsidRPr="006B5D00" w:rsidRDefault="00787D53" w:rsidP="00181B6A">
            <w:pPr>
              <w:rPr>
                <w:szCs w:val="16"/>
              </w:rPr>
            </w:pPr>
            <w:r>
              <w:rPr>
                <w:szCs w:val="16"/>
              </w:rPr>
              <w:t>$</w:t>
            </w:r>
          </w:p>
        </w:tc>
        <w:tc>
          <w:tcPr>
            <w:tcW w:w="1852" w:type="dxa"/>
            <w:vAlign w:val="center"/>
          </w:tcPr>
          <w:p w14:paraId="01D7F09B" w14:textId="77777777" w:rsidR="00787D53" w:rsidRPr="006B5D00" w:rsidRDefault="00787D53" w:rsidP="00181B6A">
            <w:pPr>
              <w:rPr>
                <w:szCs w:val="16"/>
              </w:rPr>
            </w:pPr>
            <w:r>
              <w:rPr>
                <w:szCs w:val="16"/>
              </w:rPr>
              <w:t>$</w:t>
            </w:r>
          </w:p>
        </w:tc>
        <w:tc>
          <w:tcPr>
            <w:tcW w:w="1852" w:type="dxa"/>
            <w:vAlign w:val="center"/>
          </w:tcPr>
          <w:p w14:paraId="54361218" w14:textId="77777777" w:rsidR="00787D53" w:rsidRPr="006B5D00" w:rsidRDefault="00787D53" w:rsidP="00181B6A">
            <w:pPr>
              <w:rPr>
                <w:szCs w:val="16"/>
              </w:rPr>
            </w:pPr>
            <w:r>
              <w:rPr>
                <w:szCs w:val="16"/>
              </w:rPr>
              <w:t>$</w:t>
            </w:r>
          </w:p>
        </w:tc>
      </w:tr>
      <w:tr w:rsidR="00787D53" w:rsidRPr="006B5D00" w14:paraId="74F96F0F" w14:textId="77777777" w:rsidTr="00181B6A">
        <w:trPr>
          <w:trHeight w:val="675"/>
          <w:jc w:val="center"/>
        </w:trPr>
        <w:tc>
          <w:tcPr>
            <w:tcW w:w="2278" w:type="dxa"/>
            <w:shd w:val="clear" w:color="auto" w:fill="DBE5F1" w:themeFill="accent1" w:themeFillTint="33"/>
          </w:tcPr>
          <w:p w14:paraId="5B5DE4C0" w14:textId="77777777" w:rsidR="00787D53" w:rsidRPr="006B5D00" w:rsidRDefault="00787D53" w:rsidP="00181B6A">
            <w:pPr>
              <w:rPr>
                <w:szCs w:val="16"/>
              </w:rPr>
            </w:pPr>
            <w:r w:rsidRPr="006B5D00">
              <w:rPr>
                <w:szCs w:val="16"/>
              </w:rPr>
              <w:t>Program supplies (such as promotional materials, pelvic model etc.)</w:t>
            </w:r>
          </w:p>
        </w:tc>
        <w:tc>
          <w:tcPr>
            <w:tcW w:w="1957" w:type="dxa"/>
            <w:vAlign w:val="center"/>
          </w:tcPr>
          <w:p w14:paraId="3C1D7131" w14:textId="77777777" w:rsidR="00787D53" w:rsidRPr="006B5D00" w:rsidRDefault="00787D53" w:rsidP="00181B6A">
            <w:pPr>
              <w:rPr>
                <w:szCs w:val="16"/>
              </w:rPr>
            </w:pPr>
            <w:r>
              <w:rPr>
                <w:szCs w:val="16"/>
              </w:rPr>
              <w:t>$</w:t>
            </w:r>
          </w:p>
        </w:tc>
        <w:tc>
          <w:tcPr>
            <w:tcW w:w="1852" w:type="dxa"/>
            <w:vAlign w:val="center"/>
          </w:tcPr>
          <w:p w14:paraId="508C3DAA" w14:textId="77777777" w:rsidR="00787D53" w:rsidRPr="006B5D00" w:rsidRDefault="00787D53" w:rsidP="00181B6A">
            <w:pPr>
              <w:rPr>
                <w:szCs w:val="16"/>
              </w:rPr>
            </w:pPr>
            <w:r>
              <w:rPr>
                <w:szCs w:val="16"/>
              </w:rPr>
              <w:t>$</w:t>
            </w:r>
          </w:p>
        </w:tc>
        <w:tc>
          <w:tcPr>
            <w:tcW w:w="1852" w:type="dxa"/>
            <w:vAlign w:val="center"/>
          </w:tcPr>
          <w:p w14:paraId="2F268CEF" w14:textId="77777777" w:rsidR="00787D53" w:rsidRPr="006B5D00" w:rsidRDefault="00787D53" w:rsidP="00181B6A">
            <w:pPr>
              <w:rPr>
                <w:szCs w:val="16"/>
              </w:rPr>
            </w:pPr>
            <w:r>
              <w:rPr>
                <w:szCs w:val="16"/>
              </w:rPr>
              <w:t>$</w:t>
            </w:r>
          </w:p>
        </w:tc>
      </w:tr>
      <w:tr w:rsidR="00787D53" w:rsidRPr="006B5D00" w14:paraId="06468387" w14:textId="77777777" w:rsidTr="00181B6A">
        <w:trPr>
          <w:trHeight w:val="460"/>
          <w:jc w:val="center"/>
        </w:trPr>
        <w:tc>
          <w:tcPr>
            <w:tcW w:w="2278" w:type="dxa"/>
            <w:shd w:val="clear" w:color="auto" w:fill="DBE5F1" w:themeFill="accent1" w:themeFillTint="33"/>
          </w:tcPr>
          <w:p w14:paraId="2026822B" w14:textId="77777777" w:rsidR="00787D53" w:rsidRPr="006B5D00" w:rsidRDefault="00787D53" w:rsidP="00181B6A">
            <w:pPr>
              <w:rPr>
                <w:szCs w:val="16"/>
              </w:rPr>
            </w:pPr>
            <w:r w:rsidRPr="006B5D00">
              <w:rPr>
                <w:szCs w:val="16"/>
              </w:rPr>
              <w:t>Travel (such as in</w:t>
            </w:r>
            <w:r>
              <w:rPr>
                <w:szCs w:val="16"/>
              </w:rPr>
              <w:t xml:space="preserve"> </w:t>
            </w:r>
            <w:r w:rsidRPr="006B5D00">
              <w:rPr>
                <w:szCs w:val="16"/>
              </w:rPr>
              <w:t>state, out of state travel costs)</w:t>
            </w:r>
          </w:p>
        </w:tc>
        <w:tc>
          <w:tcPr>
            <w:tcW w:w="1957" w:type="dxa"/>
            <w:vAlign w:val="center"/>
          </w:tcPr>
          <w:p w14:paraId="005C7EDF" w14:textId="77777777" w:rsidR="00787D53" w:rsidRPr="006B5D00" w:rsidRDefault="00787D53" w:rsidP="00181B6A">
            <w:pPr>
              <w:rPr>
                <w:szCs w:val="16"/>
              </w:rPr>
            </w:pPr>
            <w:r>
              <w:rPr>
                <w:szCs w:val="16"/>
              </w:rPr>
              <w:t>$</w:t>
            </w:r>
          </w:p>
        </w:tc>
        <w:tc>
          <w:tcPr>
            <w:tcW w:w="1852" w:type="dxa"/>
            <w:vAlign w:val="center"/>
          </w:tcPr>
          <w:p w14:paraId="777BDCEB" w14:textId="77777777" w:rsidR="00787D53" w:rsidRPr="006B5D00" w:rsidRDefault="00787D53" w:rsidP="00181B6A">
            <w:pPr>
              <w:rPr>
                <w:szCs w:val="16"/>
              </w:rPr>
            </w:pPr>
            <w:r>
              <w:rPr>
                <w:szCs w:val="16"/>
              </w:rPr>
              <w:t>$</w:t>
            </w:r>
          </w:p>
        </w:tc>
        <w:tc>
          <w:tcPr>
            <w:tcW w:w="1852" w:type="dxa"/>
            <w:vAlign w:val="center"/>
          </w:tcPr>
          <w:p w14:paraId="65D70E25" w14:textId="77777777" w:rsidR="00787D53" w:rsidRPr="006B5D00" w:rsidRDefault="00787D53" w:rsidP="00181B6A">
            <w:pPr>
              <w:rPr>
                <w:szCs w:val="16"/>
              </w:rPr>
            </w:pPr>
            <w:r>
              <w:rPr>
                <w:szCs w:val="16"/>
              </w:rPr>
              <w:t>$</w:t>
            </w:r>
          </w:p>
        </w:tc>
      </w:tr>
      <w:tr w:rsidR="00787D53" w:rsidRPr="006B5D00" w14:paraId="1E05B672" w14:textId="77777777" w:rsidTr="00181B6A">
        <w:trPr>
          <w:trHeight w:val="901"/>
          <w:jc w:val="center"/>
        </w:trPr>
        <w:tc>
          <w:tcPr>
            <w:tcW w:w="2278" w:type="dxa"/>
            <w:tcBorders>
              <w:bottom w:val="single" w:sz="4" w:space="0" w:color="auto"/>
            </w:tcBorders>
            <w:shd w:val="clear" w:color="auto" w:fill="DBE5F1" w:themeFill="accent1" w:themeFillTint="33"/>
          </w:tcPr>
          <w:p w14:paraId="5A307C9A" w14:textId="77777777" w:rsidR="00787D53" w:rsidRPr="006B5D00" w:rsidRDefault="00787D53" w:rsidP="00181B6A">
            <w:pPr>
              <w:rPr>
                <w:szCs w:val="16"/>
              </w:rPr>
            </w:pPr>
            <w:r w:rsidRPr="006B5D00">
              <w:rPr>
                <w:szCs w:val="16"/>
              </w:rPr>
              <w:t>Utilities (such as gas, electric, water, telephone service, cell phone service etc.)</w:t>
            </w:r>
          </w:p>
        </w:tc>
        <w:tc>
          <w:tcPr>
            <w:tcW w:w="1957" w:type="dxa"/>
            <w:vAlign w:val="center"/>
          </w:tcPr>
          <w:p w14:paraId="11290062" w14:textId="77777777" w:rsidR="00787D53" w:rsidRPr="006B5D00" w:rsidRDefault="00787D53" w:rsidP="00181B6A">
            <w:pPr>
              <w:rPr>
                <w:szCs w:val="16"/>
              </w:rPr>
            </w:pPr>
            <w:r>
              <w:rPr>
                <w:szCs w:val="16"/>
              </w:rPr>
              <w:t>$</w:t>
            </w:r>
          </w:p>
        </w:tc>
        <w:tc>
          <w:tcPr>
            <w:tcW w:w="1852" w:type="dxa"/>
            <w:vAlign w:val="center"/>
          </w:tcPr>
          <w:p w14:paraId="6D005A4F" w14:textId="77777777" w:rsidR="00787D53" w:rsidRPr="006B5D00" w:rsidRDefault="00787D53" w:rsidP="00181B6A">
            <w:pPr>
              <w:rPr>
                <w:szCs w:val="16"/>
              </w:rPr>
            </w:pPr>
            <w:r>
              <w:rPr>
                <w:szCs w:val="16"/>
              </w:rPr>
              <w:t>$</w:t>
            </w:r>
          </w:p>
        </w:tc>
        <w:tc>
          <w:tcPr>
            <w:tcW w:w="1852" w:type="dxa"/>
            <w:vAlign w:val="center"/>
          </w:tcPr>
          <w:p w14:paraId="41957712" w14:textId="77777777" w:rsidR="00787D53" w:rsidRPr="006B5D00" w:rsidRDefault="00787D53" w:rsidP="00181B6A">
            <w:pPr>
              <w:rPr>
                <w:szCs w:val="16"/>
              </w:rPr>
            </w:pPr>
            <w:r>
              <w:rPr>
                <w:szCs w:val="16"/>
              </w:rPr>
              <w:t>$</w:t>
            </w:r>
          </w:p>
        </w:tc>
      </w:tr>
      <w:tr w:rsidR="00787D53" w:rsidRPr="006B5D00" w14:paraId="21CD74B1" w14:textId="77777777" w:rsidTr="00181B6A">
        <w:trPr>
          <w:trHeight w:val="450"/>
          <w:jc w:val="center"/>
        </w:trPr>
        <w:tc>
          <w:tcPr>
            <w:tcW w:w="2278" w:type="dxa"/>
            <w:tcBorders>
              <w:bottom w:val="single" w:sz="4" w:space="0" w:color="auto"/>
            </w:tcBorders>
            <w:shd w:val="clear" w:color="auto" w:fill="DBE5F1" w:themeFill="accent1" w:themeFillTint="33"/>
          </w:tcPr>
          <w:p w14:paraId="5C350323" w14:textId="77777777" w:rsidR="00787D53" w:rsidRPr="006B5D00" w:rsidRDefault="00787D53" w:rsidP="00181B6A">
            <w:pPr>
              <w:rPr>
                <w:szCs w:val="16"/>
              </w:rPr>
            </w:pPr>
            <w:r w:rsidRPr="006B5D00">
              <w:rPr>
                <w:szCs w:val="16"/>
              </w:rPr>
              <w:t>Equipment (such as laptop computer, printer etc.)</w:t>
            </w:r>
          </w:p>
        </w:tc>
        <w:tc>
          <w:tcPr>
            <w:tcW w:w="1957" w:type="dxa"/>
            <w:vAlign w:val="center"/>
          </w:tcPr>
          <w:p w14:paraId="78C639BE" w14:textId="77777777" w:rsidR="00787D53" w:rsidRPr="006B5D00" w:rsidRDefault="00787D53" w:rsidP="00181B6A">
            <w:pPr>
              <w:rPr>
                <w:szCs w:val="16"/>
              </w:rPr>
            </w:pPr>
            <w:r>
              <w:rPr>
                <w:szCs w:val="16"/>
              </w:rPr>
              <w:t>$</w:t>
            </w:r>
          </w:p>
        </w:tc>
        <w:tc>
          <w:tcPr>
            <w:tcW w:w="1852" w:type="dxa"/>
            <w:vAlign w:val="center"/>
          </w:tcPr>
          <w:p w14:paraId="67A21AAB" w14:textId="77777777" w:rsidR="00787D53" w:rsidRPr="006B5D00" w:rsidRDefault="00787D53" w:rsidP="00181B6A">
            <w:pPr>
              <w:rPr>
                <w:szCs w:val="16"/>
              </w:rPr>
            </w:pPr>
            <w:r>
              <w:rPr>
                <w:szCs w:val="16"/>
              </w:rPr>
              <w:t>$</w:t>
            </w:r>
          </w:p>
        </w:tc>
        <w:tc>
          <w:tcPr>
            <w:tcW w:w="1852" w:type="dxa"/>
            <w:vAlign w:val="center"/>
          </w:tcPr>
          <w:p w14:paraId="50E5FAA5" w14:textId="77777777" w:rsidR="00787D53" w:rsidRPr="006B5D00" w:rsidRDefault="00787D53" w:rsidP="00181B6A">
            <w:pPr>
              <w:rPr>
                <w:szCs w:val="16"/>
              </w:rPr>
            </w:pPr>
            <w:r>
              <w:rPr>
                <w:szCs w:val="16"/>
              </w:rPr>
              <w:t>$</w:t>
            </w:r>
          </w:p>
        </w:tc>
      </w:tr>
      <w:tr w:rsidR="00787D53" w:rsidRPr="006B5D00" w14:paraId="499DD783" w14:textId="77777777" w:rsidTr="00181B6A">
        <w:trPr>
          <w:trHeight w:val="450"/>
          <w:jc w:val="center"/>
        </w:trPr>
        <w:tc>
          <w:tcPr>
            <w:tcW w:w="2278" w:type="dxa"/>
            <w:tcBorders>
              <w:bottom w:val="single" w:sz="4" w:space="0" w:color="auto"/>
            </w:tcBorders>
            <w:shd w:val="clear" w:color="auto" w:fill="DBE5F1" w:themeFill="accent1" w:themeFillTint="33"/>
          </w:tcPr>
          <w:p w14:paraId="62028197" w14:textId="77777777" w:rsidR="00787D53" w:rsidRDefault="00787D53" w:rsidP="00181B6A">
            <w:pPr>
              <w:rPr>
                <w:szCs w:val="16"/>
              </w:rPr>
            </w:pPr>
            <w:r>
              <w:rPr>
                <w:szCs w:val="16"/>
              </w:rPr>
              <w:lastRenderedPageBreak/>
              <w:t>Other</w:t>
            </w:r>
          </w:p>
          <w:p w14:paraId="15326F26" w14:textId="77777777" w:rsidR="00787D53" w:rsidRPr="006B5D00" w:rsidRDefault="00787D53" w:rsidP="00181B6A">
            <w:pPr>
              <w:rPr>
                <w:szCs w:val="16"/>
              </w:rPr>
            </w:pPr>
          </w:p>
        </w:tc>
        <w:tc>
          <w:tcPr>
            <w:tcW w:w="1957" w:type="dxa"/>
            <w:vAlign w:val="center"/>
          </w:tcPr>
          <w:p w14:paraId="4ADED0DB" w14:textId="77777777" w:rsidR="00787D53" w:rsidRDefault="00787D53" w:rsidP="00181B6A">
            <w:pPr>
              <w:rPr>
                <w:szCs w:val="16"/>
              </w:rPr>
            </w:pPr>
          </w:p>
        </w:tc>
        <w:tc>
          <w:tcPr>
            <w:tcW w:w="1852" w:type="dxa"/>
            <w:vAlign w:val="center"/>
          </w:tcPr>
          <w:p w14:paraId="60FF4968" w14:textId="77777777" w:rsidR="00787D53" w:rsidRDefault="00787D53" w:rsidP="00181B6A">
            <w:pPr>
              <w:rPr>
                <w:szCs w:val="16"/>
              </w:rPr>
            </w:pPr>
          </w:p>
        </w:tc>
        <w:tc>
          <w:tcPr>
            <w:tcW w:w="1852" w:type="dxa"/>
            <w:vAlign w:val="center"/>
          </w:tcPr>
          <w:p w14:paraId="3CB0118B" w14:textId="77777777" w:rsidR="00787D53" w:rsidRDefault="00787D53" w:rsidP="00181B6A">
            <w:pPr>
              <w:rPr>
                <w:szCs w:val="16"/>
              </w:rPr>
            </w:pPr>
          </w:p>
        </w:tc>
      </w:tr>
      <w:tr w:rsidR="00787D53" w:rsidRPr="006B5D00" w14:paraId="14FF0BC5" w14:textId="77777777" w:rsidTr="00181B6A">
        <w:trPr>
          <w:trHeight w:val="450"/>
          <w:jc w:val="center"/>
        </w:trPr>
        <w:tc>
          <w:tcPr>
            <w:tcW w:w="2278" w:type="dxa"/>
            <w:tcBorders>
              <w:bottom w:val="single" w:sz="4" w:space="0" w:color="auto"/>
            </w:tcBorders>
            <w:shd w:val="clear" w:color="auto" w:fill="DBE5F1" w:themeFill="accent1" w:themeFillTint="33"/>
          </w:tcPr>
          <w:p w14:paraId="4761AA82" w14:textId="77777777" w:rsidR="00787D53" w:rsidRDefault="00787D53" w:rsidP="00181B6A">
            <w:pPr>
              <w:rPr>
                <w:b/>
                <w:bCs/>
                <w:szCs w:val="16"/>
              </w:rPr>
            </w:pPr>
            <w:r>
              <w:rPr>
                <w:b/>
                <w:bCs/>
                <w:szCs w:val="16"/>
              </w:rPr>
              <w:t>TOTAL</w:t>
            </w:r>
          </w:p>
          <w:p w14:paraId="08D728FA" w14:textId="77777777" w:rsidR="00787D53" w:rsidRPr="008F5692" w:rsidRDefault="00787D53" w:rsidP="00181B6A">
            <w:pPr>
              <w:rPr>
                <w:b/>
                <w:bCs/>
                <w:szCs w:val="16"/>
              </w:rPr>
            </w:pPr>
          </w:p>
        </w:tc>
        <w:tc>
          <w:tcPr>
            <w:tcW w:w="1957" w:type="dxa"/>
            <w:vAlign w:val="center"/>
          </w:tcPr>
          <w:p w14:paraId="414BB9F0" w14:textId="77777777" w:rsidR="00787D53" w:rsidRDefault="00787D53" w:rsidP="00181B6A">
            <w:pPr>
              <w:rPr>
                <w:szCs w:val="16"/>
              </w:rPr>
            </w:pPr>
            <w:r>
              <w:rPr>
                <w:szCs w:val="16"/>
              </w:rPr>
              <w:t>$</w:t>
            </w:r>
          </w:p>
        </w:tc>
        <w:tc>
          <w:tcPr>
            <w:tcW w:w="1852" w:type="dxa"/>
            <w:vAlign w:val="center"/>
          </w:tcPr>
          <w:p w14:paraId="11291218" w14:textId="77777777" w:rsidR="00787D53" w:rsidRDefault="00787D53" w:rsidP="00181B6A">
            <w:pPr>
              <w:rPr>
                <w:szCs w:val="16"/>
              </w:rPr>
            </w:pPr>
            <w:r>
              <w:rPr>
                <w:szCs w:val="16"/>
              </w:rPr>
              <w:t>$</w:t>
            </w:r>
          </w:p>
        </w:tc>
        <w:tc>
          <w:tcPr>
            <w:tcW w:w="1852" w:type="dxa"/>
            <w:vAlign w:val="center"/>
          </w:tcPr>
          <w:p w14:paraId="6FA7D764" w14:textId="77777777" w:rsidR="00787D53" w:rsidRDefault="00787D53" w:rsidP="00181B6A">
            <w:pPr>
              <w:rPr>
                <w:szCs w:val="16"/>
              </w:rPr>
            </w:pPr>
            <w:r>
              <w:rPr>
                <w:szCs w:val="16"/>
              </w:rPr>
              <w:t>$</w:t>
            </w:r>
          </w:p>
        </w:tc>
      </w:tr>
    </w:tbl>
    <w:p w14:paraId="17734289" w14:textId="77777777" w:rsidR="00787D53" w:rsidRDefault="00787D53" w:rsidP="00787D53">
      <w:pPr>
        <w:jc w:val="center"/>
        <w:rPr>
          <w:sz w:val="18"/>
          <w:szCs w:val="14"/>
        </w:rPr>
      </w:pPr>
    </w:p>
    <w:p w14:paraId="3BCC3D90" w14:textId="77777777" w:rsidR="00787D53" w:rsidRDefault="00787D53" w:rsidP="00787D53">
      <w:pPr>
        <w:rPr>
          <w:sz w:val="18"/>
          <w:szCs w:val="14"/>
        </w:rPr>
      </w:pPr>
    </w:p>
    <w:p w14:paraId="25629535"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100"/>
          <w:footerReference w:type="default" r:id="rId101"/>
          <w:pgSz w:w="12240" w:h="15840"/>
          <w:pgMar w:top="720" w:right="720" w:bottom="720" w:left="720" w:header="720" w:footer="720" w:gutter="0"/>
          <w:cols w:space="720"/>
          <w:docGrid w:linePitch="360"/>
        </w:sectPr>
      </w:pPr>
    </w:p>
    <w:p w14:paraId="5202C834" w14:textId="77777777" w:rsidR="00787D53" w:rsidRDefault="00787D53" w:rsidP="00787D53">
      <w:pPr>
        <w:tabs>
          <w:tab w:val="left" w:pos="479"/>
          <w:tab w:val="left" w:pos="480"/>
        </w:tabs>
        <w:spacing w:before="1"/>
        <w:rPr>
          <w:rFonts w:ascii="Univers LT Pro 45 Light"/>
          <w:color w:val="231F20"/>
        </w:rPr>
      </w:pPr>
      <w:r w:rsidRPr="00B44828">
        <w:rPr>
          <w:noProof/>
        </w:rPr>
        <w:lastRenderedPageBreak/>
        <w:drawing>
          <wp:inline distT="0" distB="0" distL="0" distR="0" wp14:anchorId="4F82E4C9" wp14:editId="6B8FD8D8">
            <wp:extent cx="8229600" cy="393827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8229600" cy="3938270"/>
                    </a:xfrm>
                    <a:prstGeom prst="rect">
                      <a:avLst/>
                    </a:prstGeom>
                    <a:noFill/>
                    <a:ln>
                      <a:noFill/>
                    </a:ln>
                  </pic:spPr>
                </pic:pic>
              </a:graphicData>
            </a:graphic>
          </wp:inline>
        </w:drawing>
      </w:r>
    </w:p>
    <w:p w14:paraId="4FC74456" w14:textId="77777777" w:rsidR="00787D53" w:rsidRDefault="00787D53" w:rsidP="00787D53">
      <w:pPr>
        <w:tabs>
          <w:tab w:val="left" w:pos="479"/>
          <w:tab w:val="left" w:pos="480"/>
        </w:tabs>
        <w:spacing w:before="1"/>
        <w:rPr>
          <w:rFonts w:ascii="Univers LT Pro 45 Light"/>
          <w:color w:val="231F20"/>
        </w:rPr>
      </w:pPr>
      <w:r w:rsidRPr="00B44828">
        <w:rPr>
          <w:noProof/>
        </w:rPr>
        <w:lastRenderedPageBreak/>
        <w:drawing>
          <wp:inline distT="0" distB="0" distL="0" distR="0" wp14:anchorId="087ED0E8" wp14:editId="04210045">
            <wp:extent cx="5574182" cy="3446014"/>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5579560" cy="3449338"/>
                    </a:xfrm>
                    <a:prstGeom prst="rect">
                      <a:avLst/>
                    </a:prstGeom>
                    <a:noFill/>
                    <a:ln>
                      <a:noFill/>
                    </a:ln>
                  </pic:spPr>
                </pic:pic>
              </a:graphicData>
            </a:graphic>
          </wp:inline>
        </w:drawing>
      </w:r>
    </w:p>
    <w:p w14:paraId="2A958217" w14:textId="77777777" w:rsidR="00787D53" w:rsidRDefault="00787D53" w:rsidP="00787D53">
      <w:pPr>
        <w:tabs>
          <w:tab w:val="left" w:pos="479"/>
          <w:tab w:val="left" w:pos="480"/>
        </w:tabs>
        <w:spacing w:before="1"/>
        <w:rPr>
          <w:rFonts w:ascii="Univers LT Pro 45 Light"/>
          <w:color w:val="231F20"/>
        </w:rPr>
      </w:pPr>
    </w:p>
    <w:p w14:paraId="44AC86F2" w14:textId="77777777" w:rsidR="00787D53" w:rsidRDefault="00787D53" w:rsidP="00787D53">
      <w:pPr>
        <w:tabs>
          <w:tab w:val="left" w:pos="479"/>
          <w:tab w:val="left" w:pos="480"/>
        </w:tabs>
        <w:spacing w:before="1"/>
        <w:rPr>
          <w:rFonts w:ascii="Univers LT Pro 45 Light"/>
          <w:color w:val="231F20"/>
        </w:rPr>
      </w:pPr>
    </w:p>
    <w:p w14:paraId="29C1BC8B" w14:textId="77777777" w:rsidR="00787D53" w:rsidRDefault="00787D53" w:rsidP="00787D53">
      <w:pPr>
        <w:tabs>
          <w:tab w:val="left" w:pos="479"/>
          <w:tab w:val="left" w:pos="480"/>
        </w:tabs>
        <w:spacing w:before="1"/>
        <w:rPr>
          <w:rFonts w:ascii="Univers LT Pro 45 Light"/>
          <w:color w:val="231F20"/>
        </w:rPr>
      </w:pPr>
    </w:p>
    <w:p w14:paraId="086AF70B" w14:textId="77777777" w:rsidR="00787D53" w:rsidRDefault="00787D53" w:rsidP="00787D53">
      <w:pPr>
        <w:tabs>
          <w:tab w:val="left" w:pos="479"/>
          <w:tab w:val="left" w:pos="480"/>
        </w:tabs>
        <w:spacing w:before="1"/>
        <w:rPr>
          <w:rFonts w:ascii="Univers LT Pro 45 Light"/>
          <w:color w:val="231F20"/>
        </w:rPr>
      </w:pPr>
    </w:p>
    <w:p w14:paraId="0A940C9C" w14:textId="77777777" w:rsidR="00787D53" w:rsidRDefault="00787D53" w:rsidP="00787D53">
      <w:pPr>
        <w:tabs>
          <w:tab w:val="left" w:pos="479"/>
          <w:tab w:val="left" w:pos="480"/>
        </w:tabs>
        <w:spacing w:before="1"/>
        <w:rPr>
          <w:rFonts w:ascii="Univers LT Pro 45 Light"/>
          <w:color w:val="231F20"/>
        </w:rPr>
      </w:pPr>
    </w:p>
    <w:p w14:paraId="6CB46535" w14:textId="77777777" w:rsidR="00787D53" w:rsidRDefault="00787D53" w:rsidP="00787D53">
      <w:pPr>
        <w:tabs>
          <w:tab w:val="left" w:pos="479"/>
          <w:tab w:val="left" w:pos="480"/>
        </w:tabs>
        <w:spacing w:before="1"/>
        <w:rPr>
          <w:rFonts w:ascii="Univers LT Pro 45 Light"/>
          <w:color w:val="231F20"/>
        </w:rPr>
      </w:pPr>
    </w:p>
    <w:p w14:paraId="5F9B865B" w14:textId="77777777" w:rsidR="00787D53" w:rsidRDefault="00787D53" w:rsidP="00787D53">
      <w:pPr>
        <w:tabs>
          <w:tab w:val="left" w:pos="479"/>
          <w:tab w:val="left" w:pos="480"/>
        </w:tabs>
        <w:spacing w:before="1"/>
        <w:rPr>
          <w:rFonts w:ascii="Univers LT Pro 45 Light"/>
          <w:color w:val="231F20"/>
        </w:rPr>
      </w:pPr>
    </w:p>
    <w:p w14:paraId="6C7E44AC" w14:textId="77777777" w:rsidR="00787D53" w:rsidRDefault="00787D53" w:rsidP="00787D53">
      <w:pPr>
        <w:tabs>
          <w:tab w:val="left" w:pos="479"/>
          <w:tab w:val="left" w:pos="480"/>
        </w:tabs>
        <w:spacing w:before="1"/>
        <w:rPr>
          <w:rFonts w:ascii="Univers LT Pro 45 Light"/>
          <w:color w:val="231F20"/>
        </w:rPr>
      </w:pPr>
    </w:p>
    <w:p w14:paraId="431D5EBD" w14:textId="77777777" w:rsidR="00787D53" w:rsidRDefault="00787D53" w:rsidP="00787D53">
      <w:pPr>
        <w:tabs>
          <w:tab w:val="left" w:pos="479"/>
          <w:tab w:val="left" w:pos="480"/>
        </w:tabs>
        <w:spacing w:before="1"/>
        <w:rPr>
          <w:rFonts w:ascii="Univers LT Pro 45 Light"/>
          <w:color w:val="231F20"/>
        </w:rPr>
      </w:pPr>
    </w:p>
    <w:p w14:paraId="58C853FF" w14:textId="77777777" w:rsidR="00787D53" w:rsidRDefault="00787D53" w:rsidP="00787D53">
      <w:pPr>
        <w:tabs>
          <w:tab w:val="left" w:pos="479"/>
          <w:tab w:val="left" w:pos="480"/>
        </w:tabs>
        <w:spacing w:before="1"/>
        <w:rPr>
          <w:rFonts w:ascii="Univers LT Pro 45 Light"/>
          <w:color w:val="231F20"/>
        </w:rPr>
      </w:pPr>
    </w:p>
    <w:p w14:paraId="184B4797" w14:textId="77777777" w:rsidR="00787D53" w:rsidRDefault="00787D53" w:rsidP="00787D53">
      <w:pPr>
        <w:tabs>
          <w:tab w:val="left" w:pos="479"/>
          <w:tab w:val="left" w:pos="480"/>
        </w:tabs>
        <w:spacing w:before="1"/>
        <w:rPr>
          <w:rFonts w:ascii="Univers LT Pro 45 Light"/>
          <w:color w:val="231F20"/>
        </w:rPr>
      </w:pPr>
    </w:p>
    <w:p w14:paraId="1B061931" w14:textId="77777777" w:rsidR="00787D53" w:rsidRDefault="00787D53" w:rsidP="00787D53">
      <w:pPr>
        <w:tabs>
          <w:tab w:val="left" w:pos="479"/>
          <w:tab w:val="left" w:pos="480"/>
        </w:tabs>
        <w:spacing w:before="1"/>
        <w:rPr>
          <w:rFonts w:ascii="Univers LT Pro 45 Light"/>
          <w:color w:val="231F20"/>
        </w:rPr>
      </w:pPr>
    </w:p>
    <w:p w14:paraId="54011C28" w14:textId="77777777" w:rsidR="00787D53" w:rsidRDefault="00787D53" w:rsidP="00787D53">
      <w:pPr>
        <w:tabs>
          <w:tab w:val="left" w:pos="479"/>
          <w:tab w:val="left" w:pos="480"/>
        </w:tabs>
        <w:spacing w:before="1"/>
        <w:rPr>
          <w:rFonts w:ascii="Univers LT Pro 45 Light"/>
          <w:color w:val="231F20"/>
        </w:rPr>
      </w:pPr>
    </w:p>
    <w:p w14:paraId="49A1FC94"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104"/>
          <w:footerReference w:type="default" r:id="rId105"/>
          <w:pgSz w:w="15840" w:h="12240" w:orient="landscape"/>
          <w:pgMar w:top="1440" w:right="1440" w:bottom="1440" w:left="1440" w:header="720" w:footer="720" w:gutter="0"/>
          <w:cols w:space="720"/>
          <w:docGrid w:linePitch="360"/>
        </w:sectPr>
      </w:pPr>
      <w:r w:rsidRPr="00770EEB">
        <w:rPr>
          <w:noProof/>
        </w:rPr>
        <w:lastRenderedPageBreak/>
        <w:drawing>
          <wp:inline distT="0" distB="0" distL="0" distR="0" wp14:anchorId="0113FC16" wp14:editId="76BA8120">
            <wp:extent cx="2640330" cy="594360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640330" cy="5943600"/>
                    </a:xfrm>
                    <a:prstGeom prst="rect">
                      <a:avLst/>
                    </a:prstGeom>
                    <a:noFill/>
                    <a:ln>
                      <a:noFill/>
                    </a:ln>
                  </pic:spPr>
                </pic:pic>
              </a:graphicData>
            </a:graphic>
          </wp:inline>
        </w:drawing>
      </w:r>
      <w:r w:rsidRPr="002736D1">
        <w:rPr>
          <w:noProof/>
        </w:rPr>
        <w:drawing>
          <wp:inline distT="0" distB="0" distL="0" distR="0" wp14:anchorId="6BF89E1D" wp14:editId="3BD69CB8">
            <wp:extent cx="2665095" cy="594360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665095" cy="5943600"/>
                    </a:xfrm>
                    <a:prstGeom prst="rect">
                      <a:avLst/>
                    </a:prstGeom>
                    <a:noFill/>
                    <a:ln>
                      <a:noFill/>
                    </a:ln>
                  </pic:spPr>
                </pic:pic>
              </a:graphicData>
            </a:graphic>
          </wp:inline>
        </w:drawing>
      </w:r>
    </w:p>
    <w:p w14:paraId="66638FA2" w14:textId="77777777" w:rsidR="00787D53" w:rsidRDefault="00787D53" w:rsidP="00787D53">
      <w:pPr>
        <w:tabs>
          <w:tab w:val="left" w:pos="-1080"/>
        </w:tabs>
        <w:jc w:val="center"/>
        <w:rPr>
          <w:b/>
          <w:i/>
          <w:szCs w:val="24"/>
        </w:rPr>
      </w:pPr>
    </w:p>
    <w:p w14:paraId="148A19D6" w14:textId="77777777" w:rsidR="00787D53" w:rsidRPr="008F0102" w:rsidRDefault="00787D53" w:rsidP="00787D53">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Pr>
          <w:b/>
          <w:i/>
          <w:szCs w:val="24"/>
        </w:rPr>
        <w:t>RHWP</w:t>
      </w:r>
      <w:r w:rsidRPr="008F0102">
        <w:rPr>
          <w:b/>
          <w:i/>
          <w:szCs w:val="24"/>
        </w:rPr>
        <w:t xml:space="preserve"> </w:t>
      </w:r>
      <w:r>
        <w:rPr>
          <w:b/>
          <w:i/>
          <w:szCs w:val="24"/>
        </w:rPr>
        <w:t xml:space="preserve">Goals and Deliverables Grid, </w:t>
      </w:r>
      <w:r w:rsidRPr="00B935E4">
        <w:rPr>
          <w:b/>
          <w:i/>
          <w:szCs w:val="24"/>
        </w:rPr>
        <w:t xml:space="preserve">Appendix </w:t>
      </w:r>
      <w:r>
        <w:rPr>
          <w:b/>
          <w:i/>
          <w:szCs w:val="24"/>
        </w:rPr>
        <w:t>E</w:t>
      </w:r>
      <w:r w:rsidRPr="008F0102">
        <w:rPr>
          <w:b/>
          <w:i/>
          <w:szCs w:val="24"/>
        </w:rPr>
        <w:t xml:space="preserve"> to populate th</w:t>
      </w:r>
      <w:r>
        <w:rPr>
          <w:b/>
          <w:i/>
          <w:szCs w:val="24"/>
        </w:rPr>
        <w:t xml:space="preserve">e FY23 Reproductive Health and Wellness </w:t>
      </w:r>
      <w:r w:rsidRPr="008F0102">
        <w:rPr>
          <w:b/>
          <w:i/>
          <w:szCs w:val="24"/>
        </w:rPr>
        <w:t>Program Plan</w:t>
      </w:r>
    </w:p>
    <w:p w14:paraId="110DF45F" w14:textId="77777777" w:rsidR="00787D53" w:rsidRPr="008F0102" w:rsidRDefault="00787D53" w:rsidP="00787D53">
      <w:pPr>
        <w:tabs>
          <w:tab w:val="left" w:pos="-1080"/>
        </w:tabs>
        <w:jc w:val="center"/>
        <w:rPr>
          <w:b/>
          <w:szCs w:val="24"/>
        </w:rPr>
      </w:pPr>
    </w:p>
    <w:p w14:paraId="5F649AE1" w14:textId="77777777" w:rsidR="00787D53" w:rsidRPr="008F0102" w:rsidRDefault="00787D53" w:rsidP="00787D53">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319696AF" w14:textId="77777777" w:rsidR="00787D53" w:rsidRPr="008F0102" w:rsidRDefault="00787D53" w:rsidP="00787D53">
      <w:pPr>
        <w:rPr>
          <w:sz w:val="19"/>
          <w:szCs w:val="19"/>
        </w:rPr>
      </w:pPr>
    </w:p>
    <w:p w14:paraId="791F9575" w14:textId="77777777" w:rsidR="00787D53" w:rsidRDefault="00787D53" w:rsidP="00787D53">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BB59A32" w14:textId="77777777" w:rsidR="00787D53" w:rsidRDefault="00787D53" w:rsidP="00787D53">
      <w:pPr>
        <w:rPr>
          <w:b/>
          <w:sz w:val="19"/>
          <w:szCs w:val="19"/>
        </w:rPr>
      </w:pPr>
    </w:p>
    <w:p w14:paraId="10E95133" w14:textId="77777777" w:rsidR="00787D53" w:rsidRDefault="00787D53" w:rsidP="00787D53">
      <w:pPr>
        <w:rPr>
          <w:sz w:val="19"/>
          <w:szCs w:val="19"/>
        </w:rPr>
      </w:pPr>
      <w:r w:rsidRPr="00B935E4">
        <w:rPr>
          <w:b/>
          <w:sz w:val="19"/>
          <w:szCs w:val="19"/>
        </w:rPr>
        <w:t>Deliverable:</w:t>
      </w:r>
      <w:r w:rsidRPr="00B935E4">
        <w:rPr>
          <w:sz w:val="19"/>
          <w:szCs w:val="19"/>
        </w:rPr>
        <w:t xml:space="preserve">  List the deliverable that will be addressed in the program plan.  Applicant must apply for Deliverable 1, 2, and 3. However, the strate</w:t>
      </w:r>
      <w:r>
        <w:rPr>
          <w:sz w:val="19"/>
          <w:szCs w:val="19"/>
        </w:rPr>
        <w:t>g</w:t>
      </w:r>
      <w:r w:rsidRPr="00B935E4">
        <w:rPr>
          <w:sz w:val="19"/>
          <w:szCs w:val="19"/>
        </w:rPr>
        <w:t>y listed at the bottom of Goal 1 is optional. If you do not choose this strategy, Deliverable 1 award amount will be decreased by 5%. Applicants may also choose to apply for deliverable 4, 5, 6 and/or 7. A</w:t>
      </w:r>
      <w:r>
        <w:rPr>
          <w:sz w:val="19"/>
          <w:szCs w:val="19"/>
        </w:rPr>
        <w:t xml:space="preserve"> detailed and specific work plan must be provided to be considered for this funding. </w:t>
      </w:r>
    </w:p>
    <w:p w14:paraId="61DCCD9E" w14:textId="77777777" w:rsidR="00787D53" w:rsidRPr="008F0102" w:rsidRDefault="00787D53" w:rsidP="00787D53">
      <w:pPr>
        <w:rPr>
          <w:sz w:val="19"/>
          <w:szCs w:val="19"/>
        </w:rPr>
      </w:pPr>
    </w:p>
    <w:p w14:paraId="6EC91A29" w14:textId="77777777" w:rsidR="00787D53" w:rsidRPr="008F0102" w:rsidRDefault="00787D53" w:rsidP="00787D53">
      <w:pPr>
        <w:rPr>
          <w:sz w:val="19"/>
          <w:szCs w:val="19"/>
        </w:rPr>
      </w:pPr>
      <w:r w:rsidRPr="008F0102">
        <w:rPr>
          <w:b/>
          <w:sz w:val="19"/>
          <w:szCs w:val="19"/>
        </w:rPr>
        <w:t>Strategy</w:t>
      </w:r>
      <w:r w:rsidRPr="008F0102">
        <w:rPr>
          <w:sz w:val="19"/>
          <w:szCs w:val="19"/>
        </w:rPr>
        <w:t xml:space="preserve">: For each </w:t>
      </w:r>
      <w:r>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Pr>
          <w:sz w:val="19"/>
          <w:szCs w:val="19"/>
        </w:rPr>
        <w:t>RHWP Goals and 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33FD8916" w14:textId="77777777" w:rsidR="00787D53" w:rsidRPr="008F0102" w:rsidRDefault="00787D53" w:rsidP="00787D53">
      <w:pPr>
        <w:rPr>
          <w:sz w:val="19"/>
          <w:szCs w:val="19"/>
        </w:rPr>
      </w:pPr>
    </w:p>
    <w:p w14:paraId="2080E3F1" w14:textId="77777777" w:rsidR="00787D53" w:rsidRDefault="00787D53" w:rsidP="00787D53">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Goals and Deliverables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0BB54AF4" w14:textId="77777777" w:rsidR="00787D53" w:rsidRDefault="00787D53" w:rsidP="00787D53">
      <w:pPr>
        <w:rPr>
          <w:b/>
          <w:sz w:val="19"/>
          <w:szCs w:val="19"/>
        </w:rPr>
      </w:pPr>
    </w:p>
    <w:p w14:paraId="4509212C" w14:textId="77777777" w:rsidR="00787D53" w:rsidRPr="008F0102" w:rsidRDefault="00787D53" w:rsidP="00787D53">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Goals and Deliverables Grid”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0A4A671C" w14:textId="77777777" w:rsidR="00787D53" w:rsidRPr="007747F3" w:rsidRDefault="00787D53" w:rsidP="00787D53">
      <w:pPr>
        <w:rPr>
          <w:b/>
          <w:sz w:val="19"/>
          <w:szCs w:val="19"/>
        </w:rPr>
      </w:pPr>
      <w:r w:rsidRPr="008F0102">
        <w:rPr>
          <w:b/>
          <w:sz w:val="19"/>
          <w:szCs w:val="19"/>
        </w:rPr>
        <w:t xml:space="preserve">    </w:t>
      </w:r>
    </w:p>
    <w:p w14:paraId="636253A5" w14:textId="77777777" w:rsidR="00787D53" w:rsidRPr="008F0102" w:rsidRDefault="00787D53" w:rsidP="00787D53">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4E2FBCCE" w14:textId="77777777" w:rsidR="00787D53" w:rsidRPr="008F0102" w:rsidRDefault="00787D53" w:rsidP="00787D53">
      <w:pPr>
        <w:rPr>
          <w:sz w:val="19"/>
          <w:szCs w:val="19"/>
        </w:rPr>
      </w:pPr>
    </w:p>
    <w:p w14:paraId="186AF8D7" w14:textId="77777777" w:rsidR="00787D53" w:rsidRPr="008F0102" w:rsidRDefault="00787D53" w:rsidP="00787D53">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5AD906F4" w14:textId="77777777" w:rsidR="00787D53" w:rsidRPr="008F0102" w:rsidRDefault="00787D53" w:rsidP="00787D53">
      <w:pPr>
        <w:rPr>
          <w:sz w:val="19"/>
          <w:szCs w:val="19"/>
        </w:rPr>
      </w:pPr>
    </w:p>
    <w:p w14:paraId="52EC96FB" w14:textId="77777777" w:rsidR="00787D53" w:rsidRDefault="00787D53" w:rsidP="00787D53">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Pr>
          <w:sz w:val="19"/>
          <w:szCs w:val="19"/>
        </w:rPr>
        <w:t>s is due on two dates.  A RH23</w:t>
      </w:r>
      <w:r w:rsidRPr="008F0102">
        <w:rPr>
          <w:sz w:val="19"/>
          <w:szCs w:val="19"/>
        </w:rPr>
        <w:t xml:space="preserve"> Mid-Year Progress Report (MYPR) must be submitted by </w:t>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t>October 15, 2022.   A RH23</w:t>
      </w:r>
      <w:r w:rsidRPr="008F0102">
        <w:rPr>
          <w:sz w:val="19"/>
          <w:szCs w:val="19"/>
        </w:rPr>
        <w:t xml:space="preserve"> Annual Progress Report (APR) must be submitted </w:t>
      </w:r>
      <w:r>
        <w:rPr>
          <w:sz w:val="19"/>
          <w:szCs w:val="19"/>
        </w:rPr>
        <w:t>after the close of the FY2023</w:t>
      </w:r>
      <w:r w:rsidRPr="008F0102">
        <w:rPr>
          <w:sz w:val="19"/>
          <w:szCs w:val="19"/>
        </w:rPr>
        <w:t xml:space="preserve"> grant year (</w:t>
      </w:r>
      <w:r>
        <w:rPr>
          <w:sz w:val="19"/>
          <w:szCs w:val="19"/>
        </w:rPr>
        <w:t>May 15, 2023</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Pr>
          <w:sz w:val="19"/>
          <w:szCs w:val="19"/>
        </w:rPr>
        <w:t>are being</w:t>
      </w:r>
      <w:r w:rsidRPr="008F0102">
        <w:rPr>
          <w:sz w:val="19"/>
          <w:szCs w:val="19"/>
        </w:rPr>
        <w:t xml:space="preserve"> addressed.  </w:t>
      </w:r>
    </w:p>
    <w:p w14:paraId="5968FAF1" w14:textId="77777777" w:rsidR="00787D53" w:rsidRDefault="00787D53" w:rsidP="00787D53">
      <w:pPr>
        <w:rPr>
          <w:i/>
          <w:sz w:val="19"/>
          <w:szCs w:val="19"/>
        </w:rPr>
      </w:pPr>
    </w:p>
    <w:p w14:paraId="2B6FCEA3" w14:textId="77777777" w:rsidR="00787D53" w:rsidRDefault="00787D53" w:rsidP="00787D53">
      <w:pPr>
        <w:rPr>
          <w:b/>
          <w:sz w:val="20"/>
        </w:rPr>
      </w:pPr>
    </w:p>
    <w:p w14:paraId="7B5709F2" w14:textId="77777777" w:rsidR="00787D53" w:rsidRDefault="00787D53" w:rsidP="00787D53">
      <w:pPr>
        <w:jc w:val="center"/>
        <w:rPr>
          <w:b/>
          <w:sz w:val="20"/>
        </w:rPr>
      </w:pPr>
    </w:p>
    <w:p w14:paraId="552574BC" w14:textId="77777777" w:rsidR="00787D53" w:rsidRDefault="00787D53" w:rsidP="00787D53">
      <w:pPr>
        <w:jc w:val="center"/>
        <w:rPr>
          <w:b/>
          <w:sz w:val="20"/>
        </w:rPr>
      </w:pPr>
    </w:p>
    <w:p w14:paraId="18FC38D3" w14:textId="77777777" w:rsidR="00787D53" w:rsidRDefault="00787D53" w:rsidP="00787D53">
      <w:pPr>
        <w:rPr>
          <w:sz w:val="20"/>
        </w:rPr>
      </w:pPr>
    </w:p>
    <w:p w14:paraId="1F1CB90B" w14:textId="77777777" w:rsidR="00787D53" w:rsidRPr="00F641DD" w:rsidRDefault="00787D53" w:rsidP="00787D53">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2BF38BED" w14:textId="77777777" w:rsidR="00787D53" w:rsidRDefault="00787D53" w:rsidP="00787D53">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(MYPR)   </w:t>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(APR)</w:t>
      </w:r>
    </w:p>
    <w:p w14:paraId="394BCE07" w14:textId="77777777" w:rsidR="00787D53" w:rsidRPr="00F641DD" w:rsidRDefault="00787D53" w:rsidP="00787D53">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787D53" w:rsidRPr="00485A60" w14:paraId="7279BCCF" w14:textId="77777777" w:rsidTr="00181B6A">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2C2BAE99" w14:textId="77777777" w:rsidR="00787D53" w:rsidRPr="00C117C5" w:rsidRDefault="00787D53" w:rsidP="00181B6A">
            <w:pPr>
              <w:rPr>
                <w:b/>
              </w:rPr>
            </w:pPr>
            <w:r>
              <w:rPr>
                <w:b/>
                <w:szCs w:val="24"/>
              </w:rPr>
              <w:t>Goals</w:t>
            </w:r>
            <w:r w:rsidRPr="00AD0F66">
              <w:rPr>
                <w:b/>
              </w:rPr>
              <w:t>:</w:t>
            </w:r>
            <w:r>
              <w:rPr>
                <w:b/>
              </w:rPr>
              <w:t xml:space="preserve">                 </w:t>
            </w:r>
            <w:r w:rsidRPr="00AD0F66">
              <w:rPr>
                <w:b/>
              </w:rPr>
              <w:sym w:font="Wingdings" w:char="F0A8"/>
            </w:r>
            <w:r w:rsidRPr="00AD0F66">
              <w:rPr>
                <w:b/>
              </w:rPr>
              <w:t xml:space="preserve"> </w:t>
            </w:r>
            <w:r>
              <w:rPr>
                <w:b/>
              </w:rPr>
              <w:t xml:space="preserve">Goal 1                  </w:t>
            </w:r>
            <w:r w:rsidRPr="00AD0F66">
              <w:rPr>
                <w:b/>
              </w:rPr>
              <w:sym w:font="Wingdings" w:char="F0A8"/>
            </w:r>
            <w:r w:rsidRPr="00AD0F66">
              <w:rPr>
                <w:b/>
              </w:rPr>
              <w:t xml:space="preserve"> </w:t>
            </w:r>
            <w:r>
              <w:rPr>
                <w:b/>
              </w:rPr>
              <w:t xml:space="preserve">Goal 2                  </w:t>
            </w:r>
            <w:r w:rsidRPr="00AD0F66">
              <w:rPr>
                <w:b/>
              </w:rPr>
              <w:sym w:font="Wingdings" w:char="F0A8"/>
            </w:r>
            <w:r w:rsidRPr="00AD0F66">
              <w:rPr>
                <w:b/>
              </w:rPr>
              <w:t xml:space="preserve"> </w:t>
            </w:r>
            <w:r>
              <w:rPr>
                <w:b/>
              </w:rPr>
              <w:t xml:space="preserve">Goal 3                  </w:t>
            </w:r>
            <w:r w:rsidRPr="00AD0F66">
              <w:rPr>
                <w:b/>
              </w:rPr>
              <w:sym w:font="Wingdings" w:char="F0A8"/>
            </w:r>
            <w:r w:rsidRPr="00AD0F66">
              <w:rPr>
                <w:b/>
              </w:rPr>
              <w:t xml:space="preserve"> </w:t>
            </w:r>
            <w:r>
              <w:rPr>
                <w:b/>
              </w:rPr>
              <w:t xml:space="preserve">Goal 4                  </w:t>
            </w:r>
            <w:r w:rsidRPr="00AD0F66">
              <w:rPr>
                <w:b/>
              </w:rPr>
              <w:sym w:font="Wingdings" w:char="F0A8"/>
            </w:r>
            <w:r>
              <w:rPr>
                <w:b/>
              </w:rPr>
              <w:t xml:space="preserve"> Goal  5                  </w:t>
            </w:r>
            <w:r w:rsidRPr="00AD0F66">
              <w:rPr>
                <w:b/>
              </w:rPr>
              <w:sym w:font="Wingdings" w:char="F0A8"/>
            </w:r>
            <w:r>
              <w:rPr>
                <w:b/>
              </w:rPr>
              <w:t xml:space="preserve"> Goal  6                  </w:t>
            </w:r>
            <w:r w:rsidRPr="00AD0F66">
              <w:rPr>
                <w:b/>
              </w:rPr>
              <w:sym w:font="Wingdings" w:char="F0A8"/>
            </w:r>
            <w:r>
              <w:rPr>
                <w:b/>
              </w:rPr>
              <w:t xml:space="preserve"> Goal  7             </w:t>
            </w:r>
            <w:r>
              <w:rPr>
                <w:b/>
                <w:szCs w:val="24"/>
              </w:rPr>
              <w:t xml:space="preserve">                                                                                                                   </w:t>
            </w:r>
            <w:r>
              <w:rPr>
                <w:b/>
              </w:rPr>
              <w:t xml:space="preserve">        </w:t>
            </w:r>
            <w:r>
              <w:rPr>
                <w:b/>
                <w:szCs w:val="24"/>
              </w:rPr>
              <w:t xml:space="preserve">                                                                                                                   </w:t>
            </w:r>
            <w:r>
              <w:rPr>
                <w:b/>
              </w:rPr>
              <w:t xml:space="preserve">        </w:t>
            </w:r>
            <w:r>
              <w:rPr>
                <w:b/>
                <w:szCs w:val="24"/>
              </w:rPr>
              <w:t xml:space="preserve">                                                                                                                   </w:t>
            </w:r>
          </w:p>
          <w:p w14:paraId="22D5E512" w14:textId="77777777" w:rsidR="00787D53" w:rsidRDefault="00787D53" w:rsidP="00181B6A">
            <w:pPr>
              <w:rPr>
                <w:b/>
                <w:szCs w:val="24"/>
              </w:rPr>
            </w:pPr>
            <w:r>
              <w:rPr>
                <w:b/>
                <w:szCs w:val="24"/>
              </w:rPr>
              <w:t xml:space="preserve">         </w:t>
            </w:r>
          </w:p>
          <w:p w14:paraId="02C1B3F1" w14:textId="77777777" w:rsidR="00787D53" w:rsidRDefault="00787D53" w:rsidP="00181B6A">
            <w:pPr>
              <w:rPr>
                <w:b/>
                <w:szCs w:val="24"/>
              </w:rPr>
            </w:pPr>
            <w:r>
              <w:rPr>
                <w:b/>
                <w:szCs w:val="24"/>
              </w:rPr>
              <w:t xml:space="preserve">RHWP Deliverable: </w:t>
            </w:r>
          </w:p>
          <w:p w14:paraId="5C20D434" w14:textId="77777777" w:rsidR="00787D53" w:rsidRPr="00485A60" w:rsidRDefault="00787D53" w:rsidP="00181B6A">
            <w:pPr>
              <w:rPr>
                <w:b/>
                <w:szCs w:val="24"/>
              </w:rPr>
            </w:pPr>
          </w:p>
        </w:tc>
      </w:tr>
      <w:tr w:rsidR="00787D53" w:rsidRPr="00485A60" w14:paraId="102E7377" w14:textId="77777777" w:rsidTr="00181B6A">
        <w:trPr>
          <w:jc w:val="center"/>
        </w:trPr>
        <w:tc>
          <w:tcPr>
            <w:tcW w:w="2970" w:type="dxa"/>
            <w:tcBorders>
              <w:top w:val="single" w:sz="12" w:space="0" w:color="auto"/>
              <w:left w:val="single" w:sz="12" w:space="0" w:color="auto"/>
              <w:bottom w:val="single" w:sz="12" w:space="0" w:color="auto"/>
            </w:tcBorders>
            <w:vAlign w:val="center"/>
          </w:tcPr>
          <w:p w14:paraId="434D53F3" w14:textId="77777777" w:rsidR="00787D53" w:rsidRPr="00485A60" w:rsidRDefault="00787D53" w:rsidP="00181B6A">
            <w:pPr>
              <w:jc w:val="center"/>
              <w:rPr>
                <w:b/>
                <w:szCs w:val="24"/>
              </w:rPr>
            </w:pPr>
            <w:r>
              <w:rPr>
                <w:b/>
                <w:szCs w:val="24"/>
              </w:rPr>
              <w:t>Strategy</w:t>
            </w:r>
          </w:p>
        </w:tc>
        <w:tc>
          <w:tcPr>
            <w:tcW w:w="3150" w:type="dxa"/>
            <w:tcBorders>
              <w:top w:val="single" w:sz="12" w:space="0" w:color="auto"/>
              <w:bottom w:val="single" w:sz="12" w:space="0" w:color="auto"/>
            </w:tcBorders>
            <w:vAlign w:val="center"/>
          </w:tcPr>
          <w:p w14:paraId="089A69C5" w14:textId="77777777" w:rsidR="00787D53" w:rsidRPr="00485A60" w:rsidRDefault="00787D53" w:rsidP="00181B6A">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26D871E6" w14:textId="77777777" w:rsidR="00787D53" w:rsidRPr="00485A60" w:rsidRDefault="00787D53" w:rsidP="00181B6A">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58965B65" w14:textId="77777777" w:rsidR="00787D53" w:rsidRPr="00485A60" w:rsidRDefault="00787D53" w:rsidP="00181B6A">
            <w:pPr>
              <w:jc w:val="center"/>
              <w:rPr>
                <w:b/>
                <w:szCs w:val="24"/>
              </w:rPr>
            </w:pPr>
            <w:r>
              <w:rPr>
                <w:b/>
                <w:szCs w:val="24"/>
              </w:rPr>
              <w:t>Timeline</w:t>
            </w:r>
          </w:p>
        </w:tc>
        <w:tc>
          <w:tcPr>
            <w:tcW w:w="2700" w:type="dxa"/>
            <w:tcBorders>
              <w:top w:val="single" w:sz="12" w:space="0" w:color="auto"/>
              <w:bottom w:val="single" w:sz="12" w:space="0" w:color="auto"/>
            </w:tcBorders>
            <w:vAlign w:val="center"/>
          </w:tcPr>
          <w:p w14:paraId="1B3D1F8A" w14:textId="77777777" w:rsidR="00787D53" w:rsidRPr="00485A60" w:rsidRDefault="00787D53" w:rsidP="00181B6A">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12EFAF8D" w14:textId="77777777" w:rsidR="00787D53" w:rsidRPr="00485A60" w:rsidRDefault="00787D53" w:rsidP="00181B6A">
            <w:pPr>
              <w:jc w:val="center"/>
              <w:rPr>
                <w:b/>
                <w:szCs w:val="24"/>
              </w:rPr>
            </w:pPr>
            <w:r w:rsidRPr="00485A60">
              <w:rPr>
                <w:b/>
                <w:szCs w:val="24"/>
              </w:rPr>
              <w:t>Accomplishments</w:t>
            </w:r>
          </w:p>
        </w:tc>
      </w:tr>
      <w:tr w:rsidR="00787D53" w:rsidRPr="00485A60" w14:paraId="1B799B04" w14:textId="77777777" w:rsidTr="00181B6A">
        <w:trPr>
          <w:trHeight w:val="4785"/>
          <w:jc w:val="center"/>
        </w:trPr>
        <w:tc>
          <w:tcPr>
            <w:tcW w:w="2970" w:type="dxa"/>
            <w:tcBorders>
              <w:top w:val="single" w:sz="12" w:space="0" w:color="auto"/>
              <w:left w:val="single" w:sz="12" w:space="0" w:color="auto"/>
              <w:bottom w:val="thinThickSmallGap" w:sz="24" w:space="0" w:color="auto"/>
            </w:tcBorders>
            <w:vAlign w:val="center"/>
          </w:tcPr>
          <w:p w14:paraId="61105B65" w14:textId="77777777" w:rsidR="00787D53" w:rsidRPr="00485A60" w:rsidRDefault="00787D53" w:rsidP="00181B6A">
            <w:pPr>
              <w:jc w:val="center"/>
              <w:rPr>
                <w:b/>
                <w:szCs w:val="24"/>
              </w:rPr>
            </w:pPr>
          </w:p>
          <w:p w14:paraId="4B8F1040" w14:textId="77777777" w:rsidR="00787D53" w:rsidRPr="00485A60" w:rsidRDefault="00787D53" w:rsidP="00181B6A">
            <w:pPr>
              <w:jc w:val="center"/>
              <w:rPr>
                <w:b/>
                <w:szCs w:val="24"/>
              </w:rPr>
            </w:pPr>
          </w:p>
          <w:p w14:paraId="4A6F49EE" w14:textId="77777777" w:rsidR="00787D53" w:rsidRPr="00485A60" w:rsidRDefault="00787D53" w:rsidP="00181B6A">
            <w:pPr>
              <w:jc w:val="center"/>
              <w:rPr>
                <w:b/>
                <w:szCs w:val="24"/>
              </w:rPr>
            </w:pPr>
          </w:p>
          <w:p w14:paraId="2A7411C5" w14:textId="77777777" w:rsidR="00787D53" w:rsidRPr="00485A60" w:rsidRDefault="00787D53" w:rsidP="00181B6A">
            <w:pPr>
              <w:jc w:val="center"/>
              <w:rPr>
                <w:b/>
                <w:szCs w:val="24"/>
              </w:rPr>
            </w:pPr>
          </w:p>
          <w:p w14:paraId="41DA7208" w14:textId="77777777" w:rsidR="00787D53" w:rsidRPr="00485A60" w:rsidRDefault="00787D53" w:rsidP="00181B6A">
            <w:pPr>
              <w:jc w:val="center"/>
              <w:rPr>
                <w:b/>
                <w:szCs w:val="24"/>
              </w:rPr>
            </w:pPr>
          </w:p>
          <w:p w14:paraId="745570F9" w14:textId="77777777" w:rsidR="00787D53" w:rsidRPr="00485A60" w:rsidRDefault="00787D53" w:rsidP="00181B6A">
            <w:pPr>
              <w:jc w:val="center"/>
              <w:rPr>
                <w:b/>
                <w:szCs w:val="24"/>
              </w:rPr>
            </w:pPr>
          </w:p>
          <w:p w14:paraId="0CDBF905" w14:textId="77777777" w:rsidR="00787D53" w:rsidRPr="00485A60" w:rsidRDefault="00787D53" w:rsidP="00181B6A">
            <w:pPr>
              <w:jc w:val="center"/>
              <w:rPr>
                <w:b/>
                <w:szCs w:val="24"/>
              </w:rPr>
            </w:pPr>
          </w:p>
          <w:p w14:paraId="6DECF254" w14:textId="77777777" w:rsidR="00787D53" w:rsidRPr="00485A60" w:rsidRDefault="00787D53" w:rsidP="00181B6A">
            <w:pPr>
              <w:jc w:val="center"/>
              <w:rPr>
                <w:b/>
                <w:szCs w:val="24"/>
              </w:rPr>
            </w:pPr>
          </w:p>
          <w:p w14:paraId="36198597" w14:textId="77777777" w:rsidR="00787D53" w:rsidRPr="00485A60" w:rsidRDefault="00787D53" w:rsidP="00181B6A">
            <w:pPr>
              <w:jc w:val="center"/>
              <w:rPr>
                <w:b/>
                <w:szCs w:val="24"/>
              </w:rPr>
            </w:pPr>
          </w:p>
          <w:p w14:paraId="0C26BC1D" w14:textId="77777777" w:rsidR="00787D53" w:rsidRPr="00485A60" w:rsidRDefault="00787D53" w:rsidP="00181B6A">
            <w:pPr>
              <w:jc w:val="center"/>
              <w:rPr>
                <w:b/>
                <w:szCs w:val="24"/>
              </w:rPr>
            </w:pPr>
          </w:p>
          <w:p w14:paraId="450B583C" w14:textId="77777777" w:rsidR="00787D53" w:rsidRPr="00485A60" w:rsidRDefault="00787D53" w:rsidP="00181B6A">
            <w:pPr>
              <w:jc w:val="center"/>
              <w:rPr>
                <w:b/>
                <w:szCs w:val="24"/>
              </w:rPr>
            </w:pPr>
          </w:p>
          <w:p w14:paraId="5F44DC5F" w14:textId="77777777" w:rsidR="00787D53" w:rsidRPr="00485A60" w:rsidRDefault="00787D53" w:rsidP="00181B6A">
            <w:pPr>
              <w:jc w:val="center"/>
              <w:rPr>
                <w:b/>
                <w:szCs w:val="24"/>
              </w:rPr>
            </w:pPr>
          </w:p>
          <w:p w14:paraId="6FC71BE6" w14:textId="77777777" w:rsidR="00787D53" w:rsidRPr="00485A60" w:rsidRDefault="00787D53" w:rsidP="00181B6A">
            <w:pPr>
              <w:jc w:val="center"/>
              <w:rPr>
                <w:b/>
                <w:szCs w:val="24"/>
              </w:rPr>
            </w:pPr>
          </w:p>
          <w:p w14:paraId="44863C44" w14:textId="77777777" w:rsidR="00787D53" w:rsidRPr="00485A60" w:rsidRDefault="00787D53" w:rsidP="00181B6A">
            <w:pPr>
              <w:jc w:val="center"/>
              <w:rPr>
                <w:b/>
                <w:szCs w:val="24"/>
              </w:rPr>
            </w:pPr>
          </w:p>
          <w:p w14:paraId="6CC2E454" w14:textId="77777777" w:rsidR="00787D53" w:rsidRPr="00485A60" w:rsidRDefault="00787D53" w:rsidP="00181B6A">
            <w:pPr>
              <w:jc w:val="center"/>
              <w:rPr>
                <w:b/>
                <w:szCs w:val="24"/>
              </w:rPr>
            </w:pPr>
          </w:p>
          <w:p w14:paraId="0BBE4C60" w14:textId="77777777" w:rsidR="00787D53" w:rsidRPr="00485A60" w:rsidRDefault="00787D53" w:rsidP="00181B6A">
            <w:pPr>
              <w:jc w:val="center"/>
              <w:rPr>
                <w:b/>
                <w:szCs w:val="24"/>
              </w:rPr>
            </w:pPr>
          </w:p>
          <w:p w14:paraId="1E84BB0B" w14:textId="77777777" w:rsidR="00787D53" w:rsidRPr="00485A60" w:rsidRDefault="00787D53" w:rsidP="00181B6A">
            <w:pPr>
              <w:jc w:val="center"/>
              <w:rPr>
                <w:b/>
                <w:szCs w:val="24"/>
              </w:rPr>
            </w:pPr>
          </w:p>
          <w:p w14:paraId="6508695D" w14:textId="77777777" w:rsidR="00787D53" w:rsidRPr="00485A60" w:rsidRDefault="00787D53" w:rsidP="00181B6A">
            <w:pPr>
              <w:jc w:val="center"/>
              <w:rPr>
                <w:b/>
                <w:szCs w:val="24"/>
              </w:rPr>
            </w:pPr>
          </w:p>
        </w:tc>
        <w:tc>
          <w:tcPr>
            <w:tcW w:w="3150" w:type="dxa"/>
            <w:tcBorders>
              <w:top w:val="single" w:sz="12" w:space="0" w:color="auto"/>
              <w:bottom w:val="thinThickSmallGap" w:sz="24" w:space="0" w:color="auto"/>
            </w:tcBorders>
            <w:vAlign w:val="center"/>
          </w:tcPr>
          <w:p w14:paraId="0EBF02DC" w14:textId="77777777" w:rsidR="00787D53" w:rsidRPr="00485A60" w:rsidRDefault="00787D53" w:rsidP="00181B6A">
            <w:pPr>
              <w:jc w:val="center"/>
              <w:rPr>
                <w:b/>
                <w:szCs w:val="24"/>
              </w:rPr>
            </w:pPr>
          </w:p>
        </w:tc>
        <w:tc>
          <w:tcPr>
            <w:tcW w:w="1530" w:type="dxa"/>
            <w:tcBorders>
              <w:top w:val="single" w:sz="12" w:space="0" w:color="auto"/>
              <w:bottom w:val="thinThickSmallGap" w:sz="24" w:space="0" w:color="auto"/>
            </w:tcBorders>
            <w:vAlign w:val="center"/>
          </w:tcPr>
          <w:p w14:paraId="50DD5EE1" w14:textId="77777777" w:rsidR="00787D53" w:rsidRPr="00485A60" w:rsidRDefault="00787D53" w:rsidP="00181B6A">
            <w:pPr>
              <w:jc w:val="center"/>
              <w:rPr>
                <w:b/>
                <w:szCs w:val="24"/>
              </w:rPr>
            </w:pPr>
          </w:p>
        </w:tc>
        <w:tc>
          <w:tcPr>
            <w:tcW w:w="1440" w:type="dxa"/>
            <w:tcBorders>
              <w:top w:val="single" w:sz="12" w:space="0" w:color="auto"/>
              <w:bottom w:val="thinThickSmallGap" w:sz="24" w:space="0" w:color="auto"/>
            </w:tcBorders>
            <w:vAlign w:val="center"/>
          </w:tcPr>
          <w:p w14:paraId="578DB6FA" w14:textId="77777777" w:rsidR="00787D53" w:rsidRPr="00485A60" w:rsidRDefault="00787D53" w:rsidP="00181B6A">
            <w:pPr>
              <w:jc w:val="center"/>
              <w:rPr>
                <w:b/>
                <w:szCs w:val="24"/>
              </w:rPr>
            </w:pPr>
          </w:p>
        </w:tc>
        <w:tc>
          <w:tcPr>
            <w:tcW w:w="2700" w:type="dxa"/>
            <w:tcBorders>
              <w:top w:val="single" w:sz="12" w:space="0" w:color="auto"/>
              <w:bottom w:val="thinThickSmallGap" w:sz="24" w:space="0" w:color="auto"/>
            </w:tcBorders>
            <w:vAlign w:val="center"/>
          </w:tcPr>
          <w:p w14:paraId="72B17B78" w14:textId="77777777" w:rsidR="00787D53" w:rsidRPr="00485A60" w:rsidRDefault="00787D53" w:rsidP="00181B6A">
            <w:pPr>
              <w:rPr>
                <w:b/>
                <w:szCs w:val="24"/>
              </w:rPr>
            </w:pPr>
          </w:p>
        </w:tc>
        <w:tc>
          <w:tcPr>
            <w:tcW w:w="2790" w:type="dxa"/>
            <w:tcBorders>
              <w:top w:val="single" w:sz="12" w:space="0" w:color="auto"/>
              <w:bottom w:val="thinThickSmallGap" w:sz="24" w:space="0" w:color="auto"/>
              <w:right w:val="single" w:sz="12" w:space="0" w:color="auto"/>
            </w:tcBorders>
            <w:vAlign w:val="center"/>
          </w:tcPr>
          <w:p w14:paraId="1DDAA4F4" w14:textId="77777777" w:rsidR="00787D53" w:rsidRDefault="00787D53" w:rsidP="00181B6A">
            <w:pPr>
              <w:jc w:val="center"/>
              <w:rPr>
                <w:i/>
                <w:szCs w:val="24"/>
              </w:rPr>
            </w:pPr>
            <w:r w:rsidRPr="00B66470">
              <w:rPr>
                <w:i/>
                <w:szCs w:val="24"/>
              </w:rPr>
              <w:t>Accomplishments column to be completed for</w:t>
            </w:r>
          </w:p>
          <w:p w14:paraId="67F6EFF1" w14:textId="77777777" w:rsidR="00787D53" w:rsidRDefault="00787D53" w:rsidP="00181B6A">
            <w:pPr>
              <w:jc w:val="center"/>
              <w:rPr>
                <w:i/>
                <w:szCs w:val="24"/>
              </w:rPr>
            </w:pPr>
            <w:r w:rsidRPr="00B66470">
              <w:rPr>
                <w:i/>
                <w:szCs w:val="24"/>
              </w:rPr>
              <w:t xml:space="preserve">Mid-Year </w:t>
            </w:r>
            <w:r>
              <w:rPr>
                <w:i/>
                <w:szCs w:val="24"/>
              </w:rPr>
              <w:t>Progress Report</w:t>
            </w:r>
          </w:p>
          <w:p w14:paraId="075FDF73" w14:textId="77777777" w:rsidR="00787D53" w:rsidRDefault="00787D53" w:rsidP="00181B6A">
            <w:pPr>
              <w:jc w:val="center"/>
              <w:rPr>
                <w:i/>
                <w:szCs w:val="24"/>
              </w:rPr>
            </w:pPr>
            <w:r w:rsidRPr="00B66470">
              <w:rPr>
                <w:i/>
                <w:szCs w:val="24"/>
              </w:rPr>
              <w:t>and</w:t>
            </w:r>
          </w:p>
          <w:p w14:paraId="040BEBAA" w14:textId="77777777" w:rsidR="00787D53" w:rsidRPr="00B66470" w:rsidRDefault="00787D53" w:rsidP="00181B6A">
            <w:pPr>
              <w:jc w:val="center"/>
              <w:rPr>
                <w:i/>
                <w:szCs w:val="24"/>
              </w:rPr>
            </w:pPr>
            <w:r>
              <w:rPr>
                <w:i/>
                <w:szCs w:val="24"/>
              </w:rPr>
              <w:t>Annual Progress Report</w:t>
            </w:r>
          </w:p>
          <w:p w14:paraId="585C84AA" w14:textId="77777777" w:rsidR="00787D53" w:rsidRPr="00485A60" w:rsidRDefault="00787D53" w:rsidP="00181B6A">
            <w:pPr>
              <w:jc w:val="center"/>
              <w:rPr>
                <w:szCs w:val="24"/>
              </w:rPr>
            </w:pPr>
          </w:p>
          <w:p w14:paraId="705A5887" w14:textId="77777777" w:rsidR="00787D53" w:rsidRPr="00485A60" w:rsidRDefault="00787D53" w:rsidP="00181B6A">
            <w:pPr>
              <w:jc w:val="center"/>
              <w:rPr>
                <w:szCs w:val="24"/>
              </w:rPr>
            </w:pPr>
          </w:p>
          <w:p w14:paraId="55032D06" w14:textId="77777777" w:rsidR="00787D53" w:rsidRPr="00485A60" w:rsidRDefault="00787D53" w:rsidP="00181B6A">
            <w:pPr>
              <w:jc w:val="center"/>
              <w:rPr>
                <w:szCs w:val="24"/>
              </w:rPr>
            </w:pPr>
          </w:p>
          <w:p w14:paraId="75E3344A" w14:textId="77777777" w:rsidR="00787D53" w:rsidRPr="00485A60" w:rsidRDefault="00787D53" w:rsidP="00181B6A">
            <w:pPr>
              <w:jc w:val="center"/>
              <w:rPr>
                <w:szCs w:val="24"/>
              </w:rPr>
            </w:pPr>
          </w:p>
          <w:p w14:paraId="2859F76A" w14:textId="77777777" w:rsidR="00787D53" w:rsidRPr="00485A60" w:rsidRDefault="00787D53" w:rsidP="00181B6A">
            <w:pPr>
              <w:jc w:val="center"/>
              <w:rPr>
                <w:szCs w:val="24"/>
              </w:rPr>
            </w:pPr>
          </w:p>
          <w:p w14:paraId="1E757327" w14:textId="77777777" w:rsidR="00787D53" w:rsidRPr="00485A60" w:rsidRDefault="00787D53" w:rsidP="00181B6A">
            <w:pPr>
              <w:jc w:val="center"/>
              <w:rPr>
                <w:szCs w:val="24"/>
              </w:rPr>
            </w:pPr>
          </w:p>
          <w:p w14:paraId="1ACF6A40" w14:textId="77777777" w:rsidR="00787D53" w:rsidRPr="00485A60" w:rsidRDefault="00787D53" w:rsidP="00181B6A">
            <w:pPr>
              <w:jc w:val="center"/>
              <w:rPr>
                <w:szCs w:val="24"/>
              </w:rPr>
            </w:pPr>
          </w:p>
          <w:p w14:paraId="222BCCE1" w14:textId="77777777" w:rsidR="00787D53" w:rsidRPr="00485A60" w:rsidRDefault="00787D53" w:rsidP="00181B6A">
            <w:pPr>
              <w:jc w:val="center"/>
              <w:rPr>
                <w:szCs w:val="24"/>
              </w:rPr>
            </w:pPr>
          </w:p>
          <w:p w14:paraId="055F8CFD" w14:textId="77777777" w:rsidR="00787D53" w:rsidRPr="00485A60" w:rsidRDefault="00787D53" w:rsidP="00181B6A">
            <w:pPr>
              <w:jc w:val="center"/>
              <w:rPr>
                <w:szCs w:val="24"/>
              </w:rPr>
            </w:pPr>
          </w:p>
          <w:p w14:paraId="3DB070B2" w14:textId="77777777" w:rsidR="00787D53" w:rsidRPr="00485A60" w:rsidRDefault="00787D53" w:rsidP="00181B6A">
            <w:pPr>
              <w:jc w:val="center"/>
              <w:rPr>
                <w:szCs w:val="24"/>
              </w:rPr>
            </w:pPr>
          </w:p>
          <w:p w14:paraId="34E02BA4" w14:textId="77777777" w:rsidR="00787D53" w:rsidRPr="00485A60" w:rsidRDefault="00787D53" w:rsidP="00181B6A">
            <w:pPr>
              <w:jc w:val="center"/>
              <w:rPr>
                <w:szCs w:val="24"/>
              </w:rPr>
            </w:pPr>
          </w:p>
          <w:p w14:paraId="16F6F74A" w14:textId="77777777" w:rsidR="00787D53" w:rsidRPr="00485A60" w:rsidRDefault="00787D53" w:rsidP="00181B6A">
            <w:pPr>
              <w:jc w:val="center"/>
              <w:rPr>
                <w:b/>
                <w:szCs w:val="24"/>
              </w:rPr>
            </w:pPr>
          </w:p>
        </w:tc>
      </w:tr>
    </w:tbl>
    <w:p w14:paraId="233CA6B8" w14:textId="77777777" w:rsidR="00787D53" w:rsidRDefault="00787D53" w:rsidP="00787D53">
      <w:pPr>
        <w:jc w:val="center"/>
        <w:rPr>
          <w:b/>
          <w:sz w:val="20"/>
        </w:rPr>
      </w:pPr>
    </w:p>
    <w:p w14:paraId="68D4B882" w14:textId="77777777" w:rsidR="00787D53" w:rsidRDefault="00787D53" w:rsidP="00787D53">
      <w:pPr>
        <w:jc w:val="center"/>
        <w:rPr>
          <w:b/>
          <w:sz w:val="20"/>
        </w:rPr>
      </w:pPr>
    </w:p>
    <w:p w14:paraId="43B740FF" w14:textId="77777777" w:rsidR="00787D53" w:rsidRDefault="00787D53" w:rsidP="00787D53">
      <w:pPr>
        <w:jc w:val="center"/>
        <w:rPr>
          <w:b/>
          <w:sz w:val="20"/>
        </w:rPr>
      </w:pPr>
    </w:p>
    <w:p w14:paraId="68455472" w14:textId="77777777" w:rsidR="00787D53" w:rsidRDefault="00787D53" w:rsidP="00787D53">
      <w:pPr>
        <w:jc w:val="center"/>
        <w:rPr>
          <w:b/>
          <w:sz w:val="20"/>
        </w:rPr>
      </w:pPr>
    </w:p>
    <w:p w14:paraId="46C58323" w14:textId="77777777" w:rsidR="00787D53" w:rsidRDefault="00787D53" w:rsidP="00787D53">
      <w:pPr>
        <w:jc w:val="center"/>
        <w:rPr>
          <w:b/>
          <w:sz w:val="20"/>
        </w:rPr>
      </w:pPr>
    </w:p>
    <w:p w14:paraId="2244BADF" w14:textId="77777777" w:rsidR="00787D53" w:rsidRPr="00F641DD" w:rsidRDefault="00787D53" w:rsidP="00787D53">
      <w:pPr>
        <w:rPr>
          <w:sz w:val="20"/>
        </w:rPr>
      </w:pPr>
    </w:p>
    <w:p w14:paraId="41C1B8BB"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108"/>
          <w:footerReference w:type="default" r:id="rId109"/>
          <w:pgSz w:w="15840" w:h="12240" w:orient="landscape"/>
          <w:pgMar w:top="1440" w:right="1440" w:bottom="1440" w:left="1440" w:header="720" w:footer="720" w:gutter="0"/>
          <w:cols w:space="720"/>
          <w:docGrid w:linePitch="360"/>
        </w:sectPr>
      </w:pPr>
    </w:p>
    <w:p w14:paraId="3FD8AEDB" w14:textId="77777777" w:rsidR="00787D53" w:rsidRPr="008A6466" w:rsidRDefault="00787D53" w:rsidP="00787D5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RHWP</w:t>
      </w:r>
      <w:r w:rsidRPr="008A6466">
        <w:rPr>
          <w:rFonts w:ascii="Times New Roman" w:eastAsia="Times New Roman" w:hAnsi="Times New Roman" w:cs="Times New Roman"/>
          <w:b/>
          <w:sz w:val="20"/>
          <w:szCs w:val="20"/>
        </w:rPr>
        <w:t xml:space="preserve"> Sub</w:t>
      </w:r>
      <w:r>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________________________________</w:t>
      </w:r>
      <w:r>
        <w:rPr>
          <w:rFonts w:ascii="Times New Roman" w:eastAsia="Times New Roman" w:hAnsi="Times New Roman" w:cs="Times New Roman"/>
          <w:b/>
          <w:sz w:val="20"/>
          <w:szCs w:val="20"/>
        </w:rPr>
        <w:t>_____________</w:t>
      </w:r>
      <w:r w:rsidRPr="008A6466">
        <w:rPr>
          <w:rFonts w:ascii="Times New Roman" w:eastAsia="Times New Roman" w:hAnsi="Times New Roman" w:cs="Times New Roman"/>
          <w:b/>
          <w:sz w:val="20"/>
          <w:szCs w:val="20"/>
        </w:rPr>
        <w:tab/>
      </w:r>
      <w:r w:rsidRPr="008A6466">
        <w:rPr>
          <w:rFonts w:ascii="Times New Roman" w:eastAsia="Times New Roman" w:hAnsi="Times New Roman" w:cs="Times New Roman"/>
          <w:b/>
          <w:sz w:val="20"/>
          <w:szCs w:val="20"/>
        </w:rPr>
        <w:tab/>
        <w:t>GMIS #___________________________________</w:t>
      </w:r>
      <w:r>
        <w:rPr>
          <w:rFonts w:ascii="Times New Roman" w:eastAsia="Times New Roman" w:hAnsi="Times New Roman" w:cs="Times New Roman"/>
          <w:b/>
          <w:sz w:val="20"/>
          <w:szCs w:val="20"/>
        </w:rPr>
        <w:t>____________</w:t>
      </w:r>
    </w:p>
    <w:p w14:paraId="76B8E7FD" w14:textId="77777777" w:rsidR="00787D53" w:rsidRDefault="00787D53" w:rsidP="00787D53">
      <w:pPr>
        <w:rPr>
          <w:rFonts w:ascii="Times New Roman" w:eastAsia="Times New Roman" w:hAnsi="Times New Roman" w:cs="Times New Roman"/>
          <w:sz w:val="20"/>
          <w:szCs w:val="20"/>
        </w:rPr>
      </w:pPr>
    </w:p>
    <w:p w14:paraId="2EA8CC59" w14:textId="77777777" w:rsidR="00787D53" w:rsidRPr="008A6466" w:rsidRDefault="00787D53" w:rsidP="00787D53">
      <w:pP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u w:val="single"/>
        </w:rPr>
        <w:t>Use this template to create a plan to increase Culturally and Linguistically Appropriate Services (CLAS)</w:t>
      </w:r>
      <w:r w:rsidRPr="008A6466">
        <w:rPr>
          <w:rFonts w:ascii="Times New Roman" w:eastAsia="Times New Roman" w:hAnsi="Times New Roman" w:cs="Times New Roman"/>
          <w:b/>
          <w:sz w:val="20"/>
          <w:szCs w:val="20"/>
        </w:rPr>
        <w:t xml:space="preserve">.  </w:t>
      </w:r>
    </w:p>
    <w:p w14:paraId="1CB43A7E" w14:textId="77777777" w:rsidR="00787D53" w:rsidRDefault="00787D53" w:rsidP="00FE7089">
      <w:pPr>
        <w:numPr>
          <w:ilvl w:val="0"/>
          <w:numId w:val="66"/>
        </w:numPr>
        <w:autoSpaceDE/>
        <w:autoSpaceDN/>
        <w:rPr>
          <w:rFonts w:ascii="Times New Roman" w:eastAsia="Times New Roman" w:hAnsi="Times New Roman" w:cs="Times New Roman"/>
          <w:b/>
          <w:sz w:val="18"/>
          <w:szCs w:val="18"/>
          <w:u w:val="single"/>
        </w:rPr>
      </w:pPr>
      <w:r w:rsidRPr="008A6466">
        <w:rPr>
          <w:rFonts w:ascii="Times New Roman" w:eastAsia="Times New Roman" w:hAnsi="Times New Roman" w:cs="Times New Roman"/>
          <w:b/>
          <w:sz w:val="18"/>
          <w:szCs w:val="18"/>
        </w:rPr>
        <w:t xml:space="preserve">Based on what </w:t>
      </w:r>
      <w:r>
        <w:rPr>
          <w:rFonts w:ascii="Times New Roman" w:eastAsia="Times New Roman" w:hAnsi="Times New Roman" w:cs="Times New Roman"/>
          <w:b/>
          <w:sz w:val="18"/>
          <w:szCs w:val="18"/>
        </w:rPr>
        <w:t>was</w:t>
      </w:r>
      <w:r w:rsidRPr="008A6466">
        <w:rPr>
          <w:rFonts w:ascii="Times New Roman" w:eastAsia="Times New Roman" w:hAnsi="Times New Roman" w:cs="Times New Roman"/>
          <w:b/>
          <w:sz w:val="18"/>
          <w:szCs w:val="18"/>
        </w:rPr>
        <w:t xml:space="preserve"> learned from the CLAS self-assessment</w:t>
      </w:r>
      <w:r>
        <w:rPr>
          <w:rFonts w:ascii="Times New Roman" w:eastAsia="Times New Roman" w:hAnsi="Times New Roman" w:cs="Times New Roman"/>
          <w:b/>
          <w:sz w:val="18"/>
          <w:szCs w:val="18"/>
        </w:rPr>
        <w:t>,</w:t>
      </w:r>
      <w:r w:rsidRPr="008A6466">
        <w:rPr>
          <w:rFonts w:ascii="Times New Roman" w:eastAsia="Times New Roman" w:hAnsi="Times New Roman" w:cs="Times New Roman"/>
          <w:b/>
          <w:sz w:val="18"/>
          <w:szCs w:val="18"/>
        </w:rPr>
        <w:t xml:space="preserve"> activities should be identified to improve </w:t>
      </w:r>
      <w:r>
        <w:rPr>
          <w:rFonts w:ascii="Times New Roman" w:eastAsia="Times New Roman" w:hAnsi="Times New Roman" w:cs="Times New Roman"/>
          <w:b/>
          <w:sz w:val="18"/>
          <w:szCs w:val="18"/>
        </w:rPr>
        <w:t>the c</w:t>
      </w:r>
      <w:r w:rsidRPr="008A6466">
        <w:rPr>
          <w:rFonts w:ascii="Times New Roman" w:eastAsia="Times New Roman" w:hAnsi="Times New Roman" w:cs="Times New Roman"/>
          <w:b/>
          <w:sz w:val="18"/>
          <w:szCs w:val="18"/>
        </w:rPr>
        <w:t xml:space="preserve">ultural </w:t>
      </w:r>
      <w:r>
        <w:rPr>
          <w:rFonts w:ascii="Times New Roman" w:eastAsia="Times New Roman" w:hAnsi="Times New Roman" w:cs="Times New Roman"/>
          <w:b/>
          <w:sz w:val="18"/>
          <w:szCs w:val="18"/>
        </w:rPr>
        <w:t>c</w:t>
      </w:r>
      <w:r w:rsidRPr="008A6466">
        <w:rPr>
          <w:rFonts w:ascii="Times New Roman" w:eastAsia="Times New Roman" w:hAnsi="Times New Roman" w:cs="Times New Roman"/>
          <w:b/>
          <w:sz w:val="18"/>
          <w:szCs w:val="18"/>
        </w:rPr>
        <w:t xml:space="preserve">ompetency </w:t>
      </w:r>
      <w:r>
        <w:rPr>
          <w:rFonts w:ascii="Times New Roman" w:eastAsia="Times New Roman" w:hAnsi="Times New Roman" w:cs="Times New Roman"/>
          <w:b/>
          <w:sz w:val="18"/>
          <w:szCs w:val="18"/>
        </w:rPr>
        <w:t>of services in FY2023</w:t>
      </w:r>
      <w:r w:rsidRPr="008A6466">
        <w:rPr>
          <w:rFonts w:ascii="Times New Roman" w:eastAsia="Times New Roman" w:hAnsi="Times New Roman" w:cs="Times New Roman"/>
          <w:b/>
          <w:sz w:val="18"/>
          <w:szCs w:val="18"/>
        </w:rPr>
        <w:t>.</w:t>
      </w:r>
    </w:p>
    <w:p w14:paraId="4934A42D" w14:textId="77777777" w:rsidR="00787D53" w:rsidRPr="00DD50C1" w:rsidRDefault="00787D53" w:rsidP="00FE7089">
      <w:pPr>
        <w:numPr>
          <w:ilvl w:val="0"/>
          <w:numId w:val="66"/>
        </w:numPr>
        <w:autoSpaceDE/>
        <w:autoSpaceDN/>
        <w:rPr>
          <w:rFonts w:ascii="Times New Roman" w:eastAsia="Times New Roman" w:hAnsi="Times New Roman" w:cs="Times New Roman"/>
          <w:b/>
          <w:sz w:val="18"/>
          <w:szCs w:val="18"/>
          <w:u w:val="single"/>
        </w:rPr>
      </w:pPr>
      <w:r w:rsidRPr="00DD50C1">
        <w:rPr>
          <w:rFonts w:ascii="Times New Roman" w:eastAsia="Times New Roman" w:hAnsi="Times New Roman" w:cs="Times New Roman"/>
          <w:b/>
          <w:color w:val="000000"/>
          <w:sz w:val="18"/>
          <w:szCs w:val="18"/>
        </w:rPr>
        <w:t xml:space="preserve">Submit this form with initial application, mid-year, and final report to show accomplishments. </w:t>
      </w:r>
    </w:p>
    <w:p w14:paraId="038B393A" w14:textId="77777777" w:rsidR="00787D53" w:rsidRDefault="00787D53" w:rsidP="00787D53">
      <w:pPr>
        <w:rPr>
          <w:rFonts w:ascii="Times New Roman" w:eastAsia="Times New Roman" w:hAnsi="Times New Roman" w:cs="Times New Roman"/>
          <w:bCs/>
          <w:sz w:val="20"/>
          <w:szCs w:val="20"/>
        </w:rPr>
      </w:pPr>
      <w:r w:rsidRPr="008A6466">
        <w:rPr>
          <w:rFonts w:ascii="Times New Roman" w:eastAsia="Times New Roman" w:hAnsi="Times New Roman" w:cs="Times New Roman"/>
          <w:sz w:val="20"/>
          <w:szCs w:val="20"/>
        </w:rPr>
        <w:t xml:space="preserve">This document is being submitted as: </w:t>
      </w:r>
      <w:r w:rsidRPr="008A6466">
        <w:rPr>
          <w:rFonts w:ascii="Times New Roman" w:eastAsia="Times New Roman" w:hAnsi="Times New Roman" w:cs="Times New Roman"/>
          <w:i/>
          <w:sz w:val="20"/>
          <w:szCs w:val="20"/>
        </w:rPr>
        <w:t>(please check one)</w:t>
      </w:r>
      <w:r w:rsidRPr="008A6466">
        <w:rPr>
          <w:rFonts w:ascii="Times New Roman" w:eastAsia="Times New Roman" w:hAnsi="Times New Roman" w:cs="Times New Roman"/>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Initial Plan</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with application)</w:t>
      </w:r>
      <w:r>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Progress Report</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10/15/2022)</w:t>
      </w:r>
      <w:r>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Final</w:t>
      </w:r>
      <w:r w:rsidRPr="008A6466">
        <w:rPr>
          <w:rFonts w:ascii="Times New Roman" w:eastAsia="Times New Roman" w:hAnsi="Times New Roman" w:cs="Times New Roman"/>
          <w:b/>
          <w:sz w:val="20"/>
          <w:szCs w:val="20"/>
        </w:rPr>
        <w:t xml:space="preserve"> Report</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5/15/2023)</w:t>
      </w:r>
    </w:p>
    <w:p w14:paraId="0F1F289C" w14:textId="77777777" w:rsidR="00787D53" w:rsidRPr="008A6466" w:rsidRDefault="00787D53" w:rsidP="00787D53">
      <w:pPr>
        <w:rPr>
          <w:rFonts w:ascii="Times New Roman" w:eastAsia="Times New Roman" w:hAnsi="Times New Roman" w:cs="Times New Roman"/>
          <w:b/>
          <w:sz w:val="20"/>
          <w:szCs w:val="20"/>
        </w:rPr>
      </w:pPr>
    </w:p>
    <w:tbl>
      <w:tblPr>
        <w:tblW w:w="14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2428"/>
        <w:gridCol w:w="1261"/>
        <w:gridCol w:w="1260"/>
        <w:gridCol w:w="2609"/>
        <w:gridCol w:w="2163"/>
        <w:gridCol w:w="2070"/>
      </w:tblGrid>
      <w:tr w:rsidR="00787D53" w:rsidRPr="008A6466" w14:paraId="0ED6F019" w14:textId="77777777" w:rsidTr="00181B6A">
        <w:trPr>
          <w:trHeight w:val="121"/>
          <w:jc w:val="center"/>
        </w:trPr>
        <w:tc>
          <w:tcPr>
            <w:tcW w:w="2856" w:type="dxa"/>
            <w:tcBorders>
              <w:bottom w:val="nil"/>
            </w:tcBorders>
            <w:shd w:val="pct10" w:color="auto" w:fill="FFFFFF"/>
          </w:tcPr>
          <w:p w14:paraId="3965A78A" w14:textId="77777777" w:rsidR="00787D53" w:rsidRPr="008A6466" w:rsidRDefault="00787D53" w:rsidP="00181B6A">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 xml:space="preserve">Objective </w:t>
            </w:r>
          </w:p>
        </w:tc>
        <w:tc>
          <w:tcPr>
            <w:tcW w:w="2428" w:type="dxa"/>
            <w:tcBorders>
              <w:bottom w:val="nil"/>
            </w:tcBorders>
            <w:shd w:val="pct10" w:color="auto" w:fill="FFFFFF"/>
          </w:tcPr>
          <w:p w14:paraId="0BD91BD3" w14:textId="77777777" w:rsidR="00787D53" w:rsidRPr="008A6466" w:rsidRDefault="00787D53" w:rsidP="00181B6A">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Activities</w:t>
            </w:r>
          </w:p>
        </w:tc>
        <w:tc>
          <w:tcPr>
            <w:tcW w:w="1261" w:type="dxa"/>
            <w:tcBorders>
              <w:bottom w:val="nil"/>
            </w:tcBorders>
            <w:shd w:val="pct10" w:color="auto" w:fill="FFFFFF"/>
          </w:tcPr>
          <w:p w14:paraId="230D1418" w14:textId="77777777" w:rsidR="00787D53" w:rsidRPr="008A6466" w:rsidRDefault="00787D53" w:rsidP="00181B6A">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Person(s) Responsible</w:t>
            </w:r>
          </w:p>
        </w:tc>
        <w:tc>
          <w:tcPr>
            <w:tcW w:w="1260" w:type="dxa"/>
            <w:tcBorders>
              <w:bottom w:val="nil"/>
            </w:tcBorders>
            <w:shd w:val="pct10" w:color="auto" w:fill="FFFFFF"/>
          </w:tcPr>
          <w:p w14:paraId="47C8972A" w14:textId="77777777" w:rsidR="00787D53" w:rsidRPr="008A6466" w:rsidRDefault="00787D53" w:rsidP="00181B6A">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Begin/End Date</w:t>
            </w:r>
          </w:p>
        </w:tc>
        <w:tc>
          <w:tcPr>
            <w:tcW w:w="2609" w:type="dxa"/>
            <w:tcBorders>
              <w:bottom w:val="nil"/>
            </w:tcBorders>
            <w:shd w:val="pct10" w:color="auto" w:fill="FFFFFF"/>
          </w:tcPr>
          <w:p w14:paraId="755BF3CE" w14:textId="77777777" w:rsidR="00787D53" w:rsidRPr="008A6466" w:rsidRDefault="00787D53" w:rsidP="00181B6A">
            <w:pPr>
              <w:keepNext/>
              <w:outlineLvl w:val="0"/>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Evaluation</w:t>
            </w:r>
          </w:p>
        </w:tc>
        <w:tc>
          <w:tcPr>
            <w:tcW w:w="2163" w:type="dxa"/>
            <w:tcBorders>
              <w:bottom w:val="nil"/>
            </w:tcBorders>
            <w:shd w:val="pct10" w:color="auto" w:fill="FFFFFF"/>
          </w:tcPr>
          <w:p w14:paraId="63A525F6" w14:textId="77777777" w:rsidR="00787D53" w:rsidRDefault="00787D53" w:rsidP="00181B6A">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51AE3F95" w14:textId="77777777" w:rsidR="00787D53" w:rsidRPr="008A6466" w:rsidRDefault="00787D53" w:rsidP="00181B6A">
            <w:pPr>
              <w:keepNext/>
              <w:outlineLvl w:val="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4/1/2022 – 9/30/2022</w:t>
            </w:r>
          </w:p>
        </w:tc>
        <w:tc>
          <w:tcPr>
            <w:tcW w:w="2070" w:type="dxa"/>
            <w:tcBorders>
              <w:bottom w:val="nil"/>
            </w:tcBorders>
            <w:shd w:val="pct10" w:color="auto" w:fill="FFFFFF"/>
          </w:tcPr>
          <w:p w14:paraId="24CA2294" w14:textId="77777777" w:rsidR="00787D53" w:rsidRDefault="00787D53" w:rsidP="00181B6A">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799D4D5F" w14:textId="77777777" w:rsidR="00787D53" w:rsidRDefault="00787D53" w:rsidP="00181B6A">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22AE2BE7" w14:textId="77777777" w:rsidR="00787D53" w:rsidRPr="00D320C6" w:rsidRDefault="00787D53" w:rsidP="00181B6A">
            <w:pPr>
              <w:keepNext/>
              <w:outlineLvl w:val="0"/>
              <w:rPr>
                <w:rFonts w:ascii="Times New Roman" w:eastAsia="Times New Roman" w:hAnsi="Times New Roman" w:cs="Times New Roman"/>
                <w:b/>
                <w:i/>
                <w:iCs/>
                <w:sz w:val="20"/>
                <w:szCs w:val="20"/>
              </w:rPr>
            </w:pPr>
            <w:r w:rsidRPr="00D320C6">
              <w:rPr>
                <w:rFonts w:ascii="Times New Roman" w:eastAsia="Times New Roman" w:hAnsi="Times New Roman" w:cs="Times New Roman"/>
                <w:b/>
                <w:i/>
                <w:iCs/>
                <w:sz w:val="20"/>
                <w:szCs w:val="20"/>
              </w:rPr>
              <w:t>10/1/2022 – 3/31/2023</w:t>
            </w:r>
          </w:p>
        </w:tc>
      </w:tr>
      <w:tr w:rsidR="00787D53" w:rsidRPr="008A6466" w14:paraId="0AB694C2" w14:textId="77777777" w:rsidTr="00181B6A">
        <w:trPr>
          <w:trHeight w:val="20"/>
          <w:jc w:val="center"/>
        </w:trPr>
        <w:tc>
          <w:tcPr>
            <w:tcW w:w="2856" w:type="dxa"/>
            <w:shd w:val="clear" w:color="auto" w:fill="FFFFFF"/>
          </w:tcPr>
          <w:p w14:paraId="66C5A4E1" w14:textId="77777777" w:rsidR="00787D53" w:rsidRPr="008A6466" w:rsidRDefault="00787D53" w:rsidP="00181B6A">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#1:  Understandable and Respectful Care</w:t>
            </w:r>
          </w:p>
        </w:tc>
        <w:tc>
          <w:tcPr>
            <w:tcW w:w="2428" w:type="dxa"/>
            <w:shd w:val="clear" w:color="auto" w:fill="FFFFFF"/>
          </w:tcPr>
          <w:p w14:paraId="4753359D" w14:textId="77777777" w:rsidR="00787D53" w:rsidRPr="008A6466" w:rsidRDefault="00787D53" w:rsidP="00181B6A">
            <w:pPr>
              <w:rPr>
                <w:rFonts w:ascii="Times New Roman" w:eastAsia="Times New Roman" w:hAnsi="Times New Roman" w:cs="Times New Roman"/>
                <w:sz w:val="18"/>
                <w:szCs w:val="18"/>
              </w:rPr>
            </w:pPr>
          </w:p>
        </w:tc>
        <w:tc>
          <w:tcPr>
            <w:tcW w:w="1261" w:type="dxa"/>
            <w:shd w:val="clear" w:color="auto" w:fill="FFFFFF"/>
          </w:tcPr>
          <w:p w14:paraId="5E3C94C3" w14:textId="77777777" w:rsidR="00787D53" w:rsidRPr="008A6466" w:rsidRDefault="00787D53" w:rsidP="00181B6A">
            <w:pPr>
              <w:rPr>
                <w:rFonts w:ascii="Times New Roman" w:eastAsia="Times New Roman" w:hAnsi="Times New Roman" w:cs="Times New Roman"/>
                <w:sz w:val="18"/>
                <w:szCs w:val="18"/>
              </w:rPr>
            </w:pPr>
          </w:p>
        </w:tc>
        <w:tc>
          <w:tcPr>
            <w:tcW w:w="1260" w:type="dxa"/>
            <w:shd w:val="clear" w:color="auto" w:fill="FFFFFF"/>
          </w:tcPr>
          <w:p w14:paraId="5523D6AE" w14:textId="77777777" w:rsidR="00787D53" w:rsidRPr="008A6466" w:rsidRDefault="00787D53" w:rsidP="00181B6A">
            <w:pPr>
              <w:rPr>
                <w:rFonts w:ascii="Times New Roman" w:eastAsia="Times New Roman" w:hAnsi="Times New Roman" w:cs="Times New Roman"/>
                <w:sz w:val="18"/>
                <w:szCs w:val="18"/>
              </w:rPr>
            </w:pPr>
          </w:p>
        </w:tc>
        <w:tc>
          <w:tcPr>
            <w:tcW w:w="2609" w:type="dxa"/>
            <w:shd w:val="clear" w:color="auto" w:fill="FFFFFF"/>
          </w:tcPr>
          <w:p w14:paraId="5AEFA2E2" w14:textId="77777777" w:rsidR="00787D53" w:rsidRPr="008A6466" w:rsidRDefault="00787D53" w:rsidP="00181B6A">
            <w:pPr>
              <w:rPr>
                <w:rFonts w:ascii="Times New Roman" w:eastAsia="Times New Roman" w:hAnsi="Times New Roman" w:cs="Times New Roman"/>
                <w:b/>
                <w:sz w:val="18"/>
                <w:szCs w:val="18"/>
              </w:rPr>
            </w:pPr>
          </w:p>
        </w:tc>
        <w:tc>
          <w:tcPr>
            <w:tcW w:w="2163" w:type="dxa"/>
            <w:shd w:val="clear" w:color="auto" w:fill="D9D9D9"/>
          </w:tcPr>
          <w:p w14:paraId="3648917E"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19025D00"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625FBE6E" w14:textId="77777777" w:rsidTr="00181B6A">
        <w:trPr>
          <w:trHeight w:val="20"/>
          <w:jc w:val="center"/>
        </w:trPr>
        <w:tc>
          <w:tcPr>
            <w:tcW w:w="2856" w:type="dxa"/>
            <w:shd w:val="clear" w:color="auto" w:fill="FFFFFF"/>
          </w:tcPr>
          <w:p w14:paraId="19757C18" w14:textId="77777777" w:rsidR="00787D53" w:rsidRPr="008A6466" w:rsidRDefault="00787D53" w:rsidP="00181B6A">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#2:  Diverse Staff and Leadership</w:t>
            </w:r>
          </w:p>
        </w:tc>
        <w:tc>
          <w:tcPr>
            <w:tcW w:w="2428" w:type="dxa"/>
            <w:shd w:val="clear" w:color="auto" w:fill="FFFFFF"/>
          </w:tcPr>
          <w:p w14:paraId="4B265F3D" w14:textId="77777777" w:rsidR="00787D53" w:rsidRPr="008A6466" w:rsidRDefault="00787D53" w:rsidP="00181B6A">
            <w:pPr>
              <w:rPr>
                <w:rFonts w:ascii="Times New Roman" w:eastAsia="Times New Roman" w:hAnsi="Times New Roman" w:cs="Times New Roman"/>
                <w:sz w:val="18"/>
                <w:szCs w:val="18"/>
              </w:rPr>
            </w:pPr>
          </w:p>
        </w:tc>
        <w:tc>
          <w:tcPr>
            <w:tcW w:w="1261" w:type="dxa"/>
            <w:shd w:val="clear" w:color="auto" w:fill="FFFFFF"/>
          </w:tcPr>
          <w:p w14:paraId="1A207BAF" w14:textId="77777777" w:rsidR="00787D53" w:rsidRPr="008A6466" w:rsidRDefault="00787D53" w:rsidP="00181B6A">
            <w:pPr>
              <w:rPr>
                <w:rFonts w:ascii="Times New Roman" w:eastAsia="Times New Roman" w:hAnsi="Times New Roman" w:cs="Times New Roman"/>
                <w:sz w:val="18"/>
                <w:szCs w:val="18"/>
              </w:rPr>
            </w:pPr>
          </w:p>
        </w:tc>
        <w:tc>
          <w:tcPr>
            <w:tcW w:w="1260" w:type="dxa"/>
            <w:shd w:val="clear" w:color="auto" w:fill="FFFFFF"/>
          </w:tcPr>
          <w:p w14:paraId="6B3597DA" w14:textId="77777777" w:rsidR="00787D53" w:rsidRPr="008A6466" w:rsidRDefault="00787D53" w:rsidP="00181B6A">
            <w:pPr>
              <w:rPr>
                <w:rFonts w:ascii="Times New Roman" w:eastAsia="Times New Roman" w:hAnsi="Times New Roman" w:cs="Times New Roman"/>
                <w:sz w:val="18"/>
                <w:szCs w:val="18"/>
              </w:rPr>
            </w:pPr>
          </w:p>
        </w:tc>
        <w:tc>
          <w:tcPr>
            <w:tcW w:w="2609" w:type="dxa"/>
            <w:shd w:val="clear" w:color="auto" w:fill="FFFFFF"/>
          </w:tcPr>
          <w:p w14:paraId="020F77A4"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266D825B"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522EA43E"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48B3AD92" w14:textId="77777777" w:rsidTr="00181B6A">
        <w:trPr>
          <w:trHeight w:val="20"/>
          <w:jc w:val="center"/>
        </w:trPr>
        <w:tc>
          <w:tcPr>
            <w:tcW w:w="2856" w:type="dxa"/>
            <w:shd w:val="clear" w:color="auto" w:fill="FFFFFF"/>
          </w:tcPr>
          <w:p w14:paraId="0E196EFC" w14:textId="77777777" w:rsidR="00787D53" w:rsidRPr="008A6466" w:rsidRDefault="00787D53" w:rsidP="00181B6A">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#3:  Ongoing Education and Training</w:t>
            </w:r>
          </w:p>
          <w:p w14:paraId="00C3780B" w14:textId="77777777" w:rsidR="00787D53" w:rsidRPr="008A6466" w:rsidRDefault="00787D53" w:rsidP="00181B6A">
            <w:pPr>
              <w:rPr>
                <w:rFonts w:ascii="Times New Roman" w:eastAsia="Times New Roman" w:hAnsi="Times New Roman" w:cs="Times New Roman"/>
                <w:sz w:val="18"/>
                <w:szCs w:val="18"/>
              </w:rPr>
            </w:pPr>
          </w:p>
          <w:p w14:paraId="65E0DDD7" w14:textId="77777777" w:rsidR="00787D53" w:rsidRPr="008A6466" w:rsidRDefault="00787D53" w:rsidP="00181B6A">
            <w:pPr>
              <w:tabs>
                <w:tab w:val="decimal" w:pos="504"/>
                <w:tab w:val="left" w:pos="864"/>
                <w:tab w:val="left" w:pos="1296"/>
                <w:tab w:val="left" w:pos="1728"/>
                <w:tab w:val="left" w:pos="2160"/>
                <w:tab w:val="left" w:pos="2592"/>
                <w:tab w:val="right" w:leader="dot" w:pos="9144"/>
              </w:tabs>
              <w:jc w:val="center"/>
              <w:rPr>
                <w:rFonts w:ascii="Times New Roman" w:eastAsia="Times New Roman" w:hAnsi="Times New Roman" w:cs="Times New Roman"/>
                <w:b/>
                <w:i/>
                <w:sz w:val="18"/>
                <w:szCs w:val="18"/>
              </w:rPr>
            </w:pPr>
            <w:r w:rsidRPr="008A6466">
              <w:rPr>
                <w:rFonts w:ascii="Times New Roman" w:eastAsia="Times New Roman" w:hAnsi="Times New Roman" w:cs="Times New Roman"/>
                <w:b/>
                <w:i/>
                <w:sz w:val="18"/>
                <w:szCs w:val="18"/>
              </w:rPr>
              <w:t>EXAMPLE</w:t>
            </w:r>
          </w:p>
        </w:tc>
        <w:tc>
          <w:tcPr>
            <w:tcW w:w="2428" w:type="dxa"/>
            <w:shd w:val="clear" w:color="auto" w:fill="FFFFFF"/>
          </w:tcPr>
          <w:p w14:paraId="7EAB6283" w14:textId="77777777" w:rsidR="00787D53" w:rsidRPr="008A6466" w:rsidRDefault="00787D53" w:rsidP="00FE7089">
            <w:pPr>
              <w:numPr>
                <w:ilvl w:val="0"/>
                <w:numId w:val="65"/>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Orient new staff members to cultural competence training</w:t>
            </w:r>
          </w:p>
          <w:p w14:paraId="0FEF25FE" w14:textId="77777777" w:rsidR="00787D53" w:rsidRPr="008A6466" w:rsidRDefault="00787D53" w:rsidP="00FE7089">
            <w:pPr>
              <w:numPr>
                <w:ilvl w:val="0"/>
                <w:numId w:val="65"/>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Develop orientation materials related to cultural competency</w:t>
            </w:r>
          </w:p>
          <w:p w14:paraId="6491320D" w14:textId="77777777" w:rsidR="00787D53" w:rsidRPr="008A6466" w:rsidRDefault="00787D53" w:rsidP="00FE7089">
            <w:pPr>
              <w:numPr>
                <w:ilvl w:val="0"/>
                <w:numId w:val="65"/>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Encourage all staff to participate in cultural competence training</w:t>
            </w:r>
          </w:p>
        </w:tc>
        <w:tc>
          <w:tcPr>
            <w:tcW w:w="1261" w:type="dxa"/>
            <w:shd w:val="clear" w:color="auto" w:fill="FFFFFF"/>
          </w:tcPr>
          <w:p w14:paraId="313A0014" w14:textId="77777777" w:rsidR="00787D53" w:rsidRPr="008A6466" w:rsidRDefault="00787D53" w:rsidP="00181B6A">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Administrative Staff</w:t>
            </w:r>
          </w:p>
          <w:p w14:paraId="1921D390" w14:textId="77777777" w:rsidR="00787D53" w:rsidRPr="008A6466" w:rsidRDefault="00787D53" w:rsidP="00181B6A">
            <w:pPr>
              <w:tabs>
                <w:tab w:val="num" w:pos="360"/>
              </w:tabs>
              <w:rPr>
                <w:rFonts w:ascii="Times New Roman" w:eastAsia="Times New Roman" w:hAnsi="Times New Roman" w:cs="Times New Roman"/>
                <w:sz w:val="16"/>
                <w:szCs w:val="16"/>
              </w:rPr>
            </w:pPr>
          </w:p>
          <w:p w14:paraId="41BDFC0D" w14:textId="77777777" w:rsidR="00787D53" w:rsidRPr="008A6466" w:rsidRDefault="00787D53" w:rsidP="00181B6A">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Clinical Staff</w:t>
            </w:r>
          </w:p>
          <w:p w14:paraId="307B562A" w14:textId="77777777" w:rsidR="00787D53" w:rsidRPr="008A6466" w:rsidRDefault="00787D53" w:rsidP="00181B6A">
            <w:pPr>
              <w:tabs>
                <w:tab w:val="num" w:pos="360"/>
              </w:tabs>
              <w:rPr>
                <w:rFonts w:ascii="Times New Roman" w:eastAsia="Times New Roman" w:hAnsi="Times New Roman" w:cs="Times New Roman"/>
                <w:sz w:val="16"/>
                <w:szCs w:val="16"/>
              </w:rPr>
            </w:pPr>
          </w:p>
        </w:tc>
        <w:tc>
          <w:tcPr>
            <w:tcW w:w="1260" w:type="dxa"/>
            <w:shd w:val="clear" w:color="auto" w:fill="FFFFFF"/>
          </w:tcPr>
          <w:p w14:paraId="06A56220" w14:textId="77777777" w:rsidR="00787D53" w:rsidRPr="008A6466" w:rsidRDefault="00787D53" w:rsidP="00181B6A">
            <w:pPr>
              <w:tabs>
                <w:tab w:val="num" w:pos="360"/>
              </w:tabs>
              <w:rPr>
                <w:rFonts w:ascii="Times New Roman" w:eastAsia="Times New Roman" w:hAnsi="Times New Roman" w:cs="Times New Roman"/>
                <w:sz w:val="16"/>
                <w:szCs w:val="16"/>
              </w:rPr>
            </w:pPr>
            <w:r>
              <w:rPr>
                <w:rFonts w:ascii="Times New Roman" w:eastAsia="Times New Roman" w:hAnsi="Times New Roman" w:cs="Times New Roman"/>
                <w:sz w:val="16"/>
                <w:szCs w:val="16"/>
              </w:rPr>
              <w:t>April 1, 2022</w:t>
            </w:r>
            <w:r w:rsidRPr="008A6466">
              <w:rPr>
                <w:rFonts w:ascii="Times New Roman" w:eastAsia="Times New Roman" w:hAnsi="Times New Roman" w:cs="Times New Roman"/>
                <w:sz w:val="16"/>
                <w:szCs w:val="16"/>
              </w:rPr>
              <w:t xml:space="preserve"> – </w:t>
            </w:r>
            <w:r>
              <w:rPr>
                <w:rFonts w:ascii="Times New Roman" w:eastAsia="Times New Roman" w:hAnsi="Times New Roman" w:cs="Times New Roman"/>
                <w:sz w:val="16"/>
                <w:szCs w:val="16"/>
              </w:rPr>
              <w:t>March 31, 2023</w:t>
            </w:r>
          </w:p>
        </w:tc>
        <w:tc>
          <w:tcPr>
            <w:tcW w:w="2609" w:type="dxa"/>
            <w:shd w:val="clear" w:color="auto" w:fill="FFFFFF"/>
          </w:tcPr>
          <w:p w14:paraId="11B22970" w14:textId="77777777" w:rsidR="00787D53" w:rsidRPr="008A6466" w:rsidRDefault="00787D53" w:rsidP="00181B6A">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Staff participation in ongoing training and education will be accounted for in a database.</w:t>
            </w:r>
          </w:p>
          <w:p w14:paraId="7AEC6FEC" w14:textId="77777777" w:rsidR="00787D53" w:rsidRPr="008A6466" w:rsidRDefault="00787D53" w:rsidP="00181B6A">
            <w:pPr>
              <w:tabs>
                <w:tab w:val="num" w:pos="360"/>
              </w:tabs>
              <w:rPr>
                <w:rFonts w:ascii="Times New Roman" w:eastAsia="Times New Roman" w:hAnsi="Times New Roman" w:cs="Times New Roman"/>
                <w:sz w:val="16"/>
                <w:szCs w:val="16"/>
              </w:rPr>
            </w:pPr>
          </w:p>
          <w:p w14:paraId="5B8EA073" w14:textId="77777777" w:rsidR="00787D53" w:rsidRPr="008A6466" w:rsidRDefault="00787D53" w:rsidP="00181B6A">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The percentage of staff who have participated in ongoing training will be assessed bi-monthly to monitor progress toward our objective.</w:t>
            </w:r>
          </w:p>
        </w:tc>
        <w:tc>
          <w:tcPr>
            <w:tcW w:w="2163" w:type="dxa"/>
            <w:shd w:val="clear" w:color="auto" w:fill="D9D9D9"/>
          </w:tcPr>
          <w:p w14:paraId="09AE5564" w14:textId="77777777" w:rsidR="00787D53" w:rsidRPr="008A6466" w:rsidRDefault="00787D53" w:rsidP="00181B6A">
            <w:pPr>
              <w:rPr>
                <w:rFonts w:ascii="Times New Roman" w:eastAsia="Times New Roman" w:hAnsi="Times New Roman" w:cs="Times New Roman"/>
                <w:color w:val="000000"/>
                <w:sz w:val="16"/>
                <w:szCs w:val="16"/>
              </w:rPr>
            </w:pPr>
            <w:r w:rsidRPr="008A6466">
              <w:rPr>
                <w:rFonts w:ascii="Times New Roman" w:eastAsia="Times New Roman" w:hAnsi="Times New Roman" w:cs="Times New Roman"/>
                <w:sz w:val="16"/>
                <w:szCs w:val="16"/>
              </w:rPr>
              <w:t>The percentage of staff who have participated in ongoing training and education from 75% to 90%</w:t>
            </w:r>
            <w:r>
              <w:rPr>
                <w:rFonts w:ascii="Times New Roman" w:eastAsia="Times New Roman" w:hAnsi="Times New Roman" w:cs="Times New Roman"/>
                <w:sz w:val="16"/>
                <w:szCs w:val="16"/>
              </w:rPr>
              <w:t>.</w:t>
            </w:r>
          </w:p>
        </w:tc>
        <w:tc>
          <w:tcPr>
            <w:tcW w:w="2070" w:type="dxa"/>
            <w:shd w:val="clear" w:color="auto" w:fill="D9D9D9"/>
          </w:tcPr>
          <w:p w14:paraId="000E893E" w14:textId="77777777" w:rsidR="00787D53" w:rsidRPr="008A6466" w:rsidRDefault="00787D53" w:rsidP="00181B6A">
            <w:pPr>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 xml:space="preserve">The percentage of staff who have participated in ongoing training and education from </w:t>
            </w:r>
            <w:r>
              <w:rPr>
                <w:rFonts w:ascii="Times New Roman" w:eastAsia="Times New Roman" w:hAnsi="Times New Roman" w:cs="Times New Roman"/>
                <w:sz w:val="16"/>
                <w:szCs w:val="16"/>
              </w:rPr>
              <w:t>90% to 100%.</w:t>
            </w:r>
          </w:p>
        </w:tc>
      </w:tr>
      <w:tr w:rsidR="00787D53" w:rsidRPr="008A6466" w14:paraId="6798495B" w14:textId="77777777" w:rsidTr="00181B6A">
        <w:trPr>
          <w:trHeight w:val="20"/>
          <w:jc w:val="center"/>
        </w:trPr>
        <w:tc>
          <w:tcPr>
            <w:tcW w:w="2856" w:type="dxa"/>
            <w:shd w:val="clear" w:color="auto" w:fill="FFFFFF"/>
          </w:tcPr>
          <w:p w14:paraId="30168DA9" w14:textId="77777777" w:rsidR="00787D53" w:rsidRPr="008A6466" w:rsidRDefault="00787D53" w:rsidP="00181B6A">
            <w:pPr>
              <w:tabs>
                <w:tab w:val="decimal" w:pos="504"/>
                <w:tab w:val="left" w:pos="864"/>
                <w:tab w:val="left" w:pos="1296"/>
                <w:tab w:val="left" w:pos="1728"/>
                <w:tab w:val="left" w:pos="2160"/>
                <w:tab w:val="left" w:pos="2592"/>
                <w:tab w:val="right" w:leader="dot" w:pos="9144"/>
              </w:tabs>
              <w:rPr>
                <w:rFonts w:ascii="Times New Roman" w:eastAsia="Times New Roman" w:hAnsi="Times New Roman" w:cs="Times New Roman"/>
                <w:b/>
                <w:i/>
                <w:sz w:val="18"/>
                <w:szCs w:val="18"/>
              </w:rPr>
            </w:pPr>
            <w:r w:rsidRPr="008A6466">
              <w:rPr>
                <w:rFonts w:ascii="Times New Roman" w:eastAsia="Times New Roman" w:hAnsi="Times New Roman" w:cs="Times New Roman"/>
                <w:sz w:val="18"/>
                <w:szCs w:val="18"/>
              </w:rPr>
              <w:t>Standard #4:  Language Assistance Services</w:t>
            </w:r>
          </w:p>
        </w:tc>
        <w:tc>
          <w:tcPr>
            <w:tcW w:w="2428" w:type="dxa"/>
            <w:shd w:val="clear" w:color="auto" w:fill="FFFFFF"/>
          </w:tcPr>
          <w:p w14:paraId="6C4568C7" w14:textId="77777777" w:rsidR="00787D53" w:rsidRPr="008A6466" w:rsidRDefault="00787D53" w:rsidP="00181B6A">
            <w:pPr>
              <w:ind w:left="360"/>
              <w:rPr>
                <w:rFonts w:ascii="Times New Roman" w:eastAsia="Times New Roman" w:hAnsi="Times New Roman" w:cs="Times New Roman"/>
                <w:sz w:val="18"/>
                <w:szCs w:val="18"/>
              </w:rPr>
            </w:pPr>
          </w:p>
        </w:tc>
        <w:tc>
          <w:tcPr>
            <w:tcW w:w="1261" w:type="dxa"/>
            <w:shd w:val="clear" w:color="auto" w:fill="FFFFFF"/>
          </w:tcPr>
          <w:p w14:paraId="3DD19912" w14:textId="77777777" w:rsidR="00787D53" w:rsidRPr="008A6466" w:rsidRDefault="00787D53" w:rsidP="00181B6A">
            <w:pPr>
              <w:ind w:left="360"/>
              <w:rPr>
                <w:rFonts w:ascii="Times New Roman" w:eastAsia="Times New Roman" w:hAnsi="Times New Roman" w:cs="Times New Roman"/>
                <w:sz w:val="18"/>
                <w:szCs w:val="18"/>
              </w:rPr>
            </w:pPr>
          </w:p>
        </w:tc>
        <w:tc>
          <w:tcPr>
            <w:tcW w:w="1260" w:type="dxa"/>
            <w:shd w:val="clear" w:color="auto" w:fill="FFFFFF"/>
          </w:tcPr>
          <w:p w14:paraId="2CEA2E44" w14:textId="77777777" w:rsidR="00787D53" w:rsidRPr="008A6466" w:rsidRDefault="00787D53" w:rsidP="00181B6A">
            <w:pPr>
              <w:rPr>
                <w:rFonts w:ascii="Times New Roman" w:eastAsia="Times New Roman" w:hAnsi="Times New Roman" w:cs="Times New Roman"/>
                <w:sz w:val="18"/>
                <w:szCs w:val="18"/>
              </w:rPr>
            </w:pPr>
          </w:p>
        </w:tc>
        <w:tc>
          <w:tcPr>
            <w:tcW w:w="2609" w:type="dxa"/>
            <w:shd w:val="clear" w:color="auto" w:fill="FFFFFF"/>
          </w:tcPr>
          <w:p w14:paraId="2EFDC1AB" w14:textId="77777777" w:rsidR="00787D53" w:rsidRPr="008A6466" w:rsidRDefault="00787D53" w:rsidP="00181B6A">
            <w:pPr>
              <w:rPr>
                <w:rFonts w:ascii="Times New Roman" w:eastAsia="Times New Roman" w:hAnsi="Times New Roman" w:cs="Times New Roman"/>
                <w:sz w:val="18"/>
                <w:szCs w:val="18"/>
              </w:rPr>
            </w:pPr>
          </w:p>
        </w:tc>
        <w:tc>
          <w:tcPr>
            <w:tcW w:w="2163" w:type="dxa"/>
            <w:shd w:val="clear" w:color="auto" w:fill="D9D9D9"/>
          </w:tcPr>
          <w:p w14:paraId="57FB843A"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670C8D5E"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689D864A" w14:textId="77777777" w:rsidTr="00181B6A">
        <w:trPr>
          <w:trHeight w:val="20"/>
          <w:jc w:val="center"/>
        </w:trPr>
        <w:tc>
          <w:tcPr>
            <w:tcW w:w="2856" w:type="dxa"/>
            <w:shd w:val="clear" w:color="auto" w:fill="FFFFFF"/>
          </w:tcPr>
          <w:p w14:paraId="58430BB6" w14:textId="77777777" w:rsidR="00787D53" w:rsidRPr="008A6466" w:rsidRDefault="00787D53" w:rsidP="00181B6A">
            <w:pPr>
              <w:tabs>
                <w:tab w:val="decimal" w:pos="504"/>
                <w:tab w:val="left" w:pos="864"/>
                <w:tab w:val="left" w:pos="1296"/>
                <w:tab w:val="left" w:pos="1728"/>
                <w:tab w:val="left" w:pos="2160"/>
                <w:tab w:val="left" w:pos="2592"/>
                <w:tab w:val="right" w:leader="dot" w:pos="9144"/>
              </w:tabs>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Standard #5: </w:t>
            </w:r>
            <w:r w:rsidRPr="008A6466">
              <w:rPr>
                <w:rFonts w:ascii="Times New Roman" w:eastAsia="Times New Roman" w:hAnsi="Times New Roman" w:cs="Times New Roman"/>
                <w:sz w:val="18"/>
                <w:szCs w:val="18"/>
              </w:rPr>
              <w:t>Right to Receive Language Assistance Services</w:t>
            </w:r>
          </w:p>
        </w:tc>
        <w:tc>
          <w:tcPr>
            <w:tcW w:w="2428" w:type="dxa"/>
            <w:shd w:val="clear" w:color="auto" w:fill="FFFFFF"/>
          </w:tcPr>
          <w:p w14:paraId="1F25354A" w14:textId="77777777" w:rsidR="00787D53" w:rsidRPr="008A6466" w:rsidRDefault="00787D53" w:rsidP="00181B6A">
            <w:pPr>
              <w:ind w:left="360"/>
              <w:rPr>
                <w:rFonts w:ascii="Times New Roman" w:eastAsia="Times New Roman" w:hAnsi="Times New Roman" w:cs="Times New Roman"/>
                <w:sz w:val="18"/>
                <w:szCs w:val="18"/>
              </w:rPr>
            </w:pPr>
          </w:p>
        </w:tc>
        <w:tc>
          <w:tcPr>
            <w:tcW w:w="1261" w:type="dxa"/>
            <w:shd w:val="clear" w:color="auto" w:fill="FFFFFF"/>
          </w:tcPr>
          <w:p w14:paraId="717A0822" w14:textId="77777777" w:rsidR="00787D53" w:rsidRPr="008A6466" w:rsidRDefault="00787D53" w:rsidP="00181B6A">
            <w:pPr>
              <w:ind w:left="360"/>
              <w:rPr>
                <w:rFonts w:ascii="Times New Roman" w:eastAsia="Times New Roman" w:hAnsi="Times New Roman" w:cs="Times New Roman"/>
                <w:sz w:val="18"/>
                <w:szCs w:val="18"/>
              </w:rPr>
            </w:pPr>
          </w:p>
        </w:tc>
        <w:tc>
          <w:tcPr>
            <w:tcW w:w="1260" w:type="dxa"/>
            <w:shd w:val="clear" w:color="auto" w:fill="FFFFFF"/>
          </w:tcPr>
          <w:p w14:paraId="7196FFA7" w14:textId="77777777" w:rsidR="00787D53" w:rsidRPr="008A6466" w:rsidRDefault="00787D53" w:rsidP="00181B6A">
            <w:pPr>
              <w:rPr>
                <w:rFonts w:ascii="Times New Roman" w:eastAsia="Times New Roman" w:hAnsi="Times New Roman" w:cs="Times New Roman"/>
                <w:sz w:val="18"/>
                <w:szCs w:val="18"/>
              </w:rPr>
            </w:pPr>
          </w:p>
        </w:tc>
        <w:tc>
          <w:tcPr>
            <w:tcW w:w="2609" w:type="dxa"/>
            <w:shd w:val="clear" w:color="auto" w:fill="FFFFFF"/>
          </w:tcPr>
          <w:p w14:paraId="48DA9AE2" w14:textId="77777777" w:rsidR="00787D53" w:rsidRPr="008A6466" w:rsidRDefault="00787D53" w:rsidP="00181B6A">
            <w:pPr>
              <w:rPr>
                <w:rFonts w:ascii="Times New Roman" w:eastAsia="Times New Roman" w:hAnsi="Times New Roman" w:cs="Times New Roman"/>
                <w:sz w:val="18"/>
                <w:szCs w:val="18"/>
              </w:rPr>
            </w:pPr>
          </w:p>
        </w:tc>
        <w:tc>
          <w:tcPr>
            <w:tcW w:w="2163" w:type="dxa"/>
            <w:shd w:val="clear" w:color="auto" w:fill="D9D9D9"/>
          </w:tcPr>
          <w:p w14:paraId="0574BBA1"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6A4EB5B3"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7744C95A" w14:textId="77777777" w:rsidTr="00181B6A">
        <w:trPr>
          <w:trHeight w:val="20"/>
          <w:jc w:val="center"/>
        </w:trPr>
        <w:tc>
          <w:tcPr>
            <w:tcW w:w="2856" w:type="dxa"/>
            <w:shd w:val="clear" w:color="auto" w:fill="FFFFFF"/>
          </w:tcPr>
          <w:p w14:paraId="7E35C528" w14:textId="77777777" w:rsidR="00787D53" w:rsidRPr="008A6466" w:rsidRDefault="00787D53" w:rsidP="00181B6A">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 xml:space="preserve">Standard #6:  </w:t>
            </w:r>
            <w:r>
              <w:rPr>
                <w:rFonts w:ascii="Times New Roman" w:eastAsia="Times New Roman" w:hAnsi="Times New Roman" w:cs="Times New Roman"/>
                <w:sz w:val="18"/>
                <w:szCs w:val="18"/>
              </w:rPr>
              <w:t>Informing About</w:t>
            </w:r>
            <w:r w:rsidRPr="008A6466">
              <w:rPr>
                <w:rFonts w:ascii="Times New Roman" w:eastAsia="Times New Roman" w:hAnsi="Times New Roman" w:cs="Times New Roman"/>
                <w:sz w:val="18"/>
                <w:szCs w:val="18"/>
              </w:rPr>
              <w:t xml:space="preserve"> Language Assistance</w:t>
            </w:r>
          </w:p>
        </w:tc>
        <w:tc>
          <w:tcPr>
            <w:tcW w:w="2428" w:type="dxa"/>
            <w:shd w:val="clear" w:color="auto" w:fill="FFFFFF"/>
          </w:tcPr>
          <w:p w14:paraId="6FD98E88"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083DF31E"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4BA4752E"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7F3030C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76CC8F5E"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20A50F33"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1940D8B5" w14:textId="77777777" w:rsidTr="00181B6A">
        <w:trPr>
          <w:trHeight w:val="20"/>
          <w:jc w:val="center"/>
        </w:trPr>
        <w:tc>
          <w:tcPr>
            <w:tcW w:w="2856" w:type="dxa"/>
            <w:shd w:val="clear" w:color="auto" w:fill="FFFFFF"/>
          </w:tcPr>
          <w:p w14:paraId="24ED79E2"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#7: Competence of Language Assistance</w:t>
            </w:r>
          </w:p>
        </w:tc>
        <w:tc>
          <w:tcPr>
            <w:tcW w:w="2428" w:type="dxa"/>
            <w:shd w:val="clear" w:color="auto" w:fill="FFFFFF"/>
          </w:tcPr>
          <w:p w14:paraId="45699410"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7E621628"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13F8EF66"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5004E110"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663B07D0"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01A7B113"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267054A8" w14:textId="77777777" w:rsidTr="00181B6A">
        <w:trPr>
          <w:trHeight w:val="20"/>
          <w:jc w:val="center"/>
        </w:trPr>
        <w:tc>
          <w:tcPr>
            <w:tcW w:w="2856" w:type="dxa"/>
            <w:shd w:val="clear" w:color="auto" w:fill="FFFFFF"/>
          </w:tcPr>
          <w:p w14:paraId="67C65113"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#8</w:t>
            </w:r>
            <w:r w:rsidRPr="008A6466">
              <w:rPr>
                <w:rFonts w:ascii="Times New Roman" w:eastAsia="Times New Roman" w:hAnsi="Times New Roman" w:cs="Times New Roman"/>
                <w:sz w:val="18"/>
                <w:szCs w:val="18"/>
              </w:rPr>
              <w:t>:  Patient-Related Materials</w:t>
            </w:r>
          </w:p>
        </w:tc>
        <w:tc>
          <w:tcPr>
            <w:tcW w:w="2428" w:type="dxa"/>
            <w:shd w:val="clear" w:color="auto" w:fill="FFFFFF"/>
          </w:tcPr>
          <w:p w14:paraId="3E212985"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1942ACC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2DEB49DA"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367CF7D4"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733C4C5D"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6B4A8F82"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3C65EA13" w14:textId="77777777" w:rsidTr="00181B6A">
        <w:trPr>
          <w:trHeight w:val="20"/>
          <w:jc w:val="center"/>
        </w:trPr>
        <w:tc>
          <w:tcPr>
            <w:tcW w:w="2856" w:type="dxa"/>
            <w:shd w:val="clear" w:color="auto" w:fill="FFFFFF"/>
          </w:tcPr>
          <w:p w14:paraId="3E6C7032"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#9</w:t>
            </w:r>
            <w:r w:rsidRPr="008A6466">
              <w:rPr>
                <w:rFonts w:ascii="Times New Roman" w:eastAsia="Times New Roman" w:hAnsi="Times New Roman" w:cs="Times New Roman"/>
                <w:sz w:val="18"/>
                <w:szCs w:val="18"/>
              </w:rPr>
              <w:t>:  Written Strategic Plan</w:t>
            </w:r>
          </w:p>
        </w:tc>
        <w:tc>
          <w:tcPr>
            <w:tcW w:w="2428" w:type="dxa"/>
            <w:shd w:val="clear" w:color="auto" w:fill="FFFFFF"/>
          </w:tcPr>
          <w:p w14:paraId="61190CB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1909F7E4"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2E77A1C6"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3E85E865"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32313EC3"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2641910A"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5533B925" w14:textId="77777777" w:rsidTr="00181B6A">
        <w:trPr>
          <w:trHeight w:val="20"/>
          <w:jc w:val="center"/>
        </w:trPr>
        <w:tc>
          <w:tcPr>
            <w:tcW w:w="2856" w:type="dxa"/>
            <w:shd w:val="clear" w:color="auto" w:fill="FFFFFF"/>
          </w:tcPr>
          <w:p w14:paraId="2CD1B2A5"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#10</w:t>
            </w:r>
            <w:r w:rsidRPr="008A6466">
              <w:rPr>
                <w:rFonts w:ascii="Times New Roman" w:eastAsia="Times New Roman" w:hAnsi="Times New Roman" w:cs="Times New Roman"/>
                <w:sz w:val="18"/>
                <w:szCs w:val="18"/>
              </w:rPr>
              <w:t>:  Organizational Self-Assessment</w:t>
            </w:r>
          </w:p>
        </w:tc>
        <w:tc>
          <w:tcPr>
            <w:tcW w:w="2428" w:type="dxa"/>
            <w:shd w:val="clear" w:color="auto" w:fill="FFFFFF"/>
          </w:tcPr>
          <w:p w14:paraId="03BF3252"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58FA271D"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0FBB6DA3"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2469C17C"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08307F87"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47990A7A"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5D0A85BE" w14:textId="77777777" w:rsidTr="00181B6A">
        <w:trPr>
          <w:trHeight w:val="20"/>
          <w:jc w:val="center"/>
        </w:trPr>
        <w:tc>
          <w:tcPr>
            <w:tcW w:w="2856" w:type="dxa"/>
            <w:shd w:val="clear" w:color="auto" w:fill="FFFFFF"/>
          </w:tcPr>
          <w:p w14:paraId="3C529D94" w14:textId="77777777" w:rsidR="00787D53" w:rsidRPr="008A6466" w:rsidRDefault="00787D53" w:rsidP="00181B6A">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#1</w:t>
            </w:r>
            <w:r>
              <w:rPr>
                <w:rFonts w:ascii="Times New Roman" w:eastAsia="Times New Roman" w:hAnsi="Times New Roman" w:cs="Times New Roman"/>
                <w:sz w:val="18"/>
                <w:szCs w:val="18"/>
              </w:rPr>
              <w:t>1</w:t>
            </w:r>
            <w:r w:rsidRPr="008A6466">
              <w:rPr>
                <w:rFonts w:ascii="Times New Roman" w:eastAsia="Times New Roman" w:hAnsi="Times New Roman" w:cs="Times New Roman"/>
                <w:sz w:val="18"/>
                <w:szCs w:val="18"/>
              </w:rPr>
              <w:t xml:space="preserve"> Patient / Consumer Data</w:t>
            </w:r>
          </w:p>
        </w:tc>
        <w:tc>
          <w:tcPr>
            <w:tcW w:w="2428" w:type="dxa"/>
            <w:shd w:val="clear" w:color="auto" w:fill="FFFFFF"/>
          </w:tcPr>
          <w:p w14:paraId="48740823"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26690A9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26C847EE"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6C7C3FB6"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75A5298B"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5C37A039"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285EE038" w14:textId="77777777" w:rsidTr="00181B6A">
        <w:trPr>
          <w:trHeight w:val="20"/>
          <w:jc w:val="center"/>
        </w:trPr>
        <w:tc>
          <w:tcPr>
            <w:tcW w:w="2856" w:type="dxa"/>
            <w:shd w:val="clear" w:color="auto" w:fill="FFFFFF"/>
          </w:tcPr>
          <w:p w14:paraId="77B9BE75"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#12</w:t>
            </w:r>
            <w:r w:rsidRPr="008A6466">
              <w:rPr>
                <w:rFonts w:ascii="Times New Roman" w:eastAsia="Times New Roman" w:hAnsi="Times New Roman" w:cs="Times New Roman"/>
                <w:sz w:val="18"/>
                <w:szCs w:val="18"/>
              </w:rPr>
              <w:t>:  Community Profile</w:t>
            </w:r>
          </w:p>
        </w:tc>
        <w:tc>
          <w:tcPr>
            <w:tcW w:w="2428" w:type="dxa"/>
            <w:shd w:val="clear" w:color="auto" w:fill="FFFFFF"/>
          </w:tcPr>
          <w:p w14:paraId="2BCC990C"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631835A7"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32CF2EC5"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51421302"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6EE00C97"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244FE708"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63D0DDF7" w14:textId="77777777" w:rsidTr="00181B6A">
        <w:trPr>
          <w:trHeight w:val="20"/>
          <w:jc w:val="center"/>
        </w:trPr>
        <w:tc>
          <w:tcPr>
            <w:tcW w:w="2856" w:type="dxa"/>
            <w:shd w:val="clear" w:color="auto" w:fill="FFFFFF"/>
          </w:tcPr>
          <w:p w14:paraId="5ACC94AA"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#13:</w:t>
            </w:r>
            <w:r w:rsidRPr="008A6466">
              <w:rPr>
                <w:rFonts w:ascii="Times New Roman" w:eastAsia="Times New Roman" w:hAnsi="Times New Roman" w:cs="Times New Roman"/>
                <w:sz w:val="18"/>
                <w:szCs w:val="18"/>
              </w:rPr>
              <w:t xml:space="preserve">  Community Partnerships</w:t>
            </w:r>
          </w:p>
        </w:tc>
        <w:tc>
          <w:tcPr>
            <w:tcW w:w="2428" w:type="dxa"/>
            <w:shd w:val="clear" w:color="auto" w:fill="FFFFFF"/>
          </w:tcPr>
          <w:p w14:paraId="7570332B"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6C67EAA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69A240EA"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10A14407"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15BB6D0E"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52536184"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6DF74A50" w14:textId="77777777" w:rsidTr="00181B6A">
        <w:trPr>
          <w:trHeight w:val="20"/>
          <w:jc w:val="center"/>
        </w:trPr>
        <w:tc>
          <w:tcPr>
            <w:tcW w:w="2856" w:type="dxa"/>
            <w:shd w:val="clear" w:color="auto" w:fill="FFFFFF"/>
          </w:tcPr>
          <w:p w14:paraId="5EE044D7"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#14:</w:t>
            </w:r>
            <w:r w:rsidRPr="008A6466">
              <w:rPr>
                <w:rFonts w:ascii="Times New Roman" w:eastAsia="Times New Roman" w:hAnsi="Times New Roman" w:cs="Times New Roman"/>
                <w:sz w:val="18"/>
                <w:szCs w:val="18"/>
              </w:rPr>
              <w:t xml:space="preserve">  Conflict/Grievance </w:t>
            </w:r>
            <w:r w:rsidRPr="008A6466">
              <w:rPr>
                <w:rFonts w:ascii="Times New Roman" w:eastAsia="Times New Roman" w:hAnsi="Times New Roman" w:cs="Times New Roman"/>
                <w:sz w:val="18"/>
                <w:szCs w:val="18"/>
              </w:rPr>
              <w:lastRenderedPageBreak/>
              <w:t>Processes</w:t>
            </w:r>
          </w:p>
        </w:tc>
        <w:tc>
          <w:tcPr>
            <w:tcW w:w="2428" w:type="dxa"/>
            <w:shd w:val="clear" w:color="auto" w:fill="FFFFFF"/>
          </w:tcPr>
          <w:p w14:paraId="5CBDCC76"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1" w:type="dxa"/>
            <w:shd w:val="clear" w:color="auto" w:fill="FFFFFF"/>
          </w:tcPr>
          <w:p w14:paraId="7859BB55"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25749E5F"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05EC6AF9"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59D0785F"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2DA6AAE8" w14:textId="77777777" w:rsidR="00787D53" w:rsidRPr="008A6466" w:rsidRDefault="00787D53" w:rsidP="00181B6A">
            <w:pPr>
              <w:rPr>
                <w:rFonts w:ascii="Times New Roman" w:eastAsia="Times New Roman" w:hAnsi="Times New Roman" w:cs="Times New Roman"/>
                <w:color w:val="000000"/>
                <w:sz w:val="18"/>
                <w:szCs w:val="18"/>
              </w:rPr>
            </w:pPr>
          </w:p>
        </w:tc>
      </w:tr>
      <w:tr w:rsidR="00787D53" w:rsidRPr="008A6466" w14:paraId="0BBDDD91" w14:textId="77777777" w:rsidTr="00181B6A">
        <w:trPr>
          <w:trHeight w:val="20"/>
          <w:jc w:val="center"/>
        </w:trPr>
        <w:tc>
          <w:tcPr>
            <w:tcW w:w="2856" w:type="dxa"/>
            <w:shd w:val="clear" w:color="auto" w:fill="FFFFFF"/>
          </w:tcPr>
          <w:p w14:paraId="42EADC91" w14:textId="77777777" w:rsidR="00787D53" w:rsidRPr="008A6466" w:rsidRDefault="00787D53" w:rsidP="00181B6A">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#15:</w:t>
            </w:r>
            <w:r w:rsidRPr="008A6466">
              <w:rPr>
                <w:rFonts w:ascii="Times New Roman" w:eastAsia="Times New Roman" w:hAnsi="Times New Roman" w:cs="Times New Roman"/>
                <w:sz w:val="18"/>
                <w:szCs w:val="18"/>
              </w:rPr>
              <w:t xml:space="preserve"> Implementation</w:t>
            </w:r>
            <w:r>
              <w:rPr>
                <w:rFonts w:ascii="Times New Roman" w:eastAsia="Times New Roman" w:hAnsi="Times New Roman" w:cs="Times New Roman"/>
                <w:sz w:val="18"/>
                <w:szCs w:val="18"/>
              </w:rPr>
              <w:t xml:space="preserve"> of health equity action plan</w:t>
            </w:r>
          </w:p>
        </w:tc>
        <w:tc>
          <w:tcPr>
            <w:tcW w:w="2428" w:type="dxa"/>
            <w:shd w:val="clear" w:color="auto" w:fill="FFFFFF"/>
          </w:tcPr>
          <w:p w14:paraId="471C8A1B" w14:textId="77777777" w:rsidR="00787D53" w:rsidRDefault="00787D53" w:rsidP="00FE7089">
            <w:pPr>
              <w:numPr>
                <w:ilvl w:val="0"/>
                <w:numId w:val="65"/>
              </w:numPr>
              <w:autoSpaceDE/>
              <w:autoSpaceDN/>
              <w:rPr>
                <w:rFonts w:ascii="Times New Roman" w:eastAsia="Times New Roman" w:hAnsi="Times New Roman" w:cs="Times New Roman"/>
                <w:sz w:val="16"/>
                <w:szCs w:val="16"/>
              </w:rPr>
            </w:pPr>
            <w:r w:rsidRPr="00DD50C1">
              <w:rPr>
                <w:rFonts w:ascii="Times New Roman" w:eastAsia="Times New Roman" w:hAnsi="Times New Roman" w:cs="Times New Roman"/>
                <w:sz w:val="16"/>
                <w:szCs w:val="16"/>
              </w:rPr>
              <w:t>Describe tasks needed</w:t>
            </w:r>
          </w:p>
          <w:p w14:paraId="2CEB0913" w14:textId="77777777" w:rsidR="00787D53" w:rsidRDefault="00787D53" w:rsidP="00FE7089">
            <w:pPr>
              <w:numPr>
                <w:ilvl w:val="0"/>
                <w:numId w:val="65"/>
              </w:numPr>
              <w:autoSpaceDE/>
              <w:autoSpaceDN/>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Create </w:t>
            </w:r>
            <w:r w:rsidRPr="00DD50C1">
              <w:rPr>
                <w:rFonts w:ascii="Times New Roman" w:eastAsia="Times New Roman" w:hAnsi="Times New Roman" w:cs="Times New Roman"/>
                <w:sz w:val="16"/>
                <w:szCs w:val="16"/>
              </w:rPr>
              <w:t>SMART goals</w:t>
            </w:r>
          </w:p>
          <w:p w14:paraId="4FC7DA85" w14:textId="77777777" w:rsidR="00787D53" w:rsidRPr="00DD50C1" w:rsidRDefault="00787D53" w:rsidP="00FE7089">
            <w:pPr>
              <w:numPr>
                <w:ilvl w:val="0"/>
                <w:numId w:val="65"/>
              </w:numPr>
              <w:autoSpaceDE/>
              <w:autoSpaceDN/>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Design and implement an </w:t>
            </w:r>
            <w:r w:rsidRPr="00DD50C1">
              <w:rPr>
                <w:rFonts w:ascii="Times New Roman" w:eastAsia="Times New Roman" w:hAnsi="Times New Roman" w:cs="Times New Roman"/>
                <w:sz w:val="16"/>
                <w:szCs w:val="16"/>
              </w:rPr>
              <w:t>evaluation plan.</w:t>
            </w:r>
          </w:p>
        </w:tc>
        <w:tc>
          <w:tcPr>
            <w:tcW w:w="1261" w:type="dxa"/>
            <w:shd w:val="clear" w:color="auto" w:fill="FFFFFF"/>
          </w:tcPr>
          <w:p w14:paraId="4116F822"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1260" w:type="dxa"/>
            <w:shd w:val="clear" w:color="auto" w:fill="FFFFFF"/>
          </w:tcPr>
          <w:p w14:paraId="293A05B2"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609" w:type="dxa"/>
            <w:shd w:val="clear" w:color="auto" w:fill="FFFFFF"/>
          </w:tcPr>
          <w:p w14:paraId="31F9533C" w14:textId="77777777" w:rsidR="00787D53" w:rsidRPr="008A6466" w:rsidRDefault="00787D53" w:rsidP="00181B6A">
            <w:pPr>
              <w:tabs>
                <w:tab w:val="num" w:pos="360"/>
              </w:tabs>
              <w:rPr>
                <w:rFonts w:ascii="Times New Roman" w:eastAsia="Times New Roman" w:hAnsi="Times New Roman" w:cs="Times New Roman"/>
                <w:sz w:val="18"/>
                <w:szCs w:val="18"/>
              </w:rPr>
            </w:pPr>
          </w:p>
        </w:tc>
        <w:tc>
          <w:tcPr>
            <w:tcW w:w="2163" w:type="dxa"/>
            <w:shd w:val="clear" w:color="auto" w:fill="D9D9D9"/>
          </w:tcPr>
          <w:p w14:paraId="44FAE8E8" w14:textId="77777777" w:rsidR="00787D53" w:rsidRPr="008A6466" w:rsidRDefault="00787D53" w:rsidP="00181B6A">
            <w:pPr>
              <w:rPr>
                <w:rFonts w:ascii="Times New Roman" w:eastAsia="Times New Roman" w:hAnsi="Times New Roman" w:cs="Times New Roman"/>
                <w:color w:val="000000"/>
                <w:sz w:val="18"/>
                <w:szCs w:val="18"/>
              </w:rPr>
            </w:pPr>
          </w:p>
        </w:tc>
        <w:tc>
          <w:tcPr>
            <w:tcW w:w="2070" w:type="dxa"/>
            <w:shd w:val="clear" w:color="auto" w:fill="D9D9D9"/>
          </w:tcPr>
          <w:p w14:paraId="68C5EA64" w14:textId="77777777" w:rsidR="00787D53" w:rsidRPr="008A6466" w:rsidRDefault="00787D53" w:rsidP="00181B6A">
            <w:pPr>
              <w:rPr>
                <w:rFonts w:ascii="Times New Roman" w:eastAsia="Times New Roman" w:hAnsi="Times New Roman" w:cs="Times New Roman"/>
                <w:color w:val="000000"/>
                <w:sz w:val="18"/>
                <w:szCs w:val="18"/>
              </w:rPr>
            </w:pPr>
          </w:p>
        </w:tc>
      </w:tr>
    </w:tbl>
    <w:p w14:paraId="0DE9B1FC" w14:textId="77777777" w:rsidR="00787D53" w:rsidRDefault="00787D53" w:rsidP="00787D53">
      <w:pPr>
        <w:rPr>
          <w:rFonts w:ascii="Times New Roman" w:eastAsia="Times New Roman" w:hAnsi="Times New Roman" w:cs="Times New Roman"/>
          <w:b/>
          <w:color w:val="000000"/>
          <w:sz w:val="18"/>
          <w:szCs w:val="18"/>
        </w:rPr>
      </w:pPr>
    </w:p>
    <w:p w14:paraId="595DCDC3" w14:textId="77777777" w:rsidR="00787D53" w:rsidRDefault="00787D53" w:rsidP="00787D53">
      <w:pPr>
        <w:tabs>
          <w:tab w:val="left" w:pos="479"/>
          <w:tab w:val="left" w:pos="480"/>
        </w:tabs>
        <w:spacing w:before="1"/>
        <w:rPr>
          <w:rFonts w:ascii="Univers LT Pro 45 Light"/>
          <w:color w:val="231F20"/>
        </w:rPr>
        <w:sectPr w:rsidR="00787D53" w:rsidSect="00181B6A">
          <w:headerReference w:type="default" r:id="rId110"/>
          <w:footerReference w:type="default" r:id="rId111"/>
          <w:pgSz w:w="15840" w:h="12240" w:orient="landscape"/>
          <w:pgMar w:top="1440" w:right="1440" w:bottom="1440" w:left="1440" w:header="720" w:footer="720" w:gutter="0"/>
          <w:cols w:space="720"/>
          <w:docGrid w:linePitch="360"/>
        </w:sectPr>
      </w:pPr>
    </w:p>
    <w:p w14:paraId="7EAB9B09" w14:textId="77777777" w:rsidR="00787D53" w:rsidRDefault="00787D53" w:rsidP="00787D53">
      <w:pPr>
        <w:ind w:left="720" w:hanging="360"/>
        <w:jc w:val="center"/>
        <w:rPr>
          <w:b/>
          <w:bCs/>
        </w:rPr>
      </w:pPr>
      <w:r>
        <w:rPr>
          <w:b/>
          <w:bCs/>
        </w:rPr>
        <w:lastRenderedPageBreak/>
        <w:t>This form is d</w:t>
      </w:r>
      <w:r w:rsidRPr="004A5978">
        <w:rPr>
          <w:b/>
          <w:bCs/>
        </w:rPr>
        <w:t>ue</w:t>
      </w:r>
      <w:r>
        <w:rPr>
          <w:b/>
          <w:bCs/>
        </w:rPr>
        <w:t xml:space="preserve"> with application (Due December 6 for returning sub-recipients)</w:t>
      </w:r>
    </w:p>
    <w:p w14:paraId="1867A960" w14:textId="607DC506" w:rsidR="00787D53" w:rsidRDefault="00787D53" w:rsidP="00787D53">
      <w:pPr>
        <w:ind w:left="720" w:hanging="360"/>
        <w:jc w:val="center"/>
        <w:rPr>
          <w:b/>
          <w:bCs/>
        </w:rPr>
      </w:pPr>
      <w:r>
        <w:rPr>
          <w:b/>
          <w:bCs/>
        </w:rPr>
        <w:t>Due</w:t>
      </w:r>
      <w:r w:rsidRPr="004A5978">
        <w:rPr>
          <w:b/>
          <w:bCs/>
        </w:rPr>
        <w:t xml:space="preserve"> June 30 for new a</w:t>
      </w:r>
      <w:r>
        <w:rPr>
          <w:b/>
          <w:bCs/>
        </w:rPr>
        <w:t>pplicants</w:t>
      </w:r>
    </w:p>
    <w:p w14:paraId="53FC6ACB" w14:textId="77777777" w:rsidR="00FE7089" w:rsidRPr="00A0284C" w:rsidRDefault="00FE7089" w:rsidP="00787D53">
      <w:pPr>
        <w:ind w:left="720" w:hanging="360"/>
        <w:jc w:val="center"/>
        <w:rPr>
          <w:b/>
          <w:bCs/>
          <w:sz w:val="32"/>
          <w:szCs w:val="32"/>
        </w:rPr>
      </w:pPr>
    </w:p>
    <w:p w14:paraId="5BD97A27" w14:textId="77777777" w:rsidR="00787D53" w:rsidRDefault="00787D53" w:rsidP="00FE7089">
      <w:pPr>
        <w:pStyle w:val="ListParagraph"/>
        <w:widowControl/>
        <w:numPr>
          <w:ilvl w:val="0"/>
          <w:numId w:val="67"/>
        </w:numPr>
        <w:autoSpaceDE/>
        <w:autoSpaceDN/>
        <w:spacing w:before="0" w:after="160" w:line="259" w:lineRule="auto"/>
        <w:contextualSpacing/>
      </w:pPr>
      <w:r>
        <w:t xml:space="preserve">Title X regulation states that </w:t>
      </w:r>
      <w:r w:rsidRPr="005D5343">
        <w:t xml:space="preserve">sub-recipients and service sites </w:t>
      </w:r>
      <w:r>
        <w:t>must</w:t>
      </w:r>
      <w:r w:rsidRPr="005D5343">
        <w:t xml:space="preserve"> have a sound rationale and process for determining the cost of services</w:t>
      </w:r>
      <w:r>
        <w:t>. Please briefly describe the rationale for how the costs for services at your reproductive health clinic are derived.</w:t>
      </w:r>
    </w:p>
    <w:p w14:paraId="412FFF70" w14:textId="77777777" w:rsidR="00787D53" w:rsidRDefault="00787D53" w:rsidP="00787D53">
      <w:pPr>
        <w:pStyle w:val="ListParagraph"/>
        <w:rPr>
          <w:b/>
          <w:bCs/>
        </w:rPr>
      </w:pPr>
      <w:r w:rsidRPr="00A0284C">
        <w:rPr>
          <w:b/>
          <w:bCs/>
        </w:rPr>
        <w:t xml:space="preserve">*Please be sure to attach complete fee schedules in GMIS </w:t>
      </w:r>
    </w:p>
    <w:p w14:paraId="69673A49" w14:textId="77777777" w:rsidR="00787D53" w:rsidRDefault="003D52EF" w:rsidP="00787D53">
      <w:pPr>
        <w:pStyle w:val="ListParagraph"/>
        <w:rPr>
          <w:b/>
          <w:bCs/>
        </w:rPr>
      </w:pPr>
      <w:r>
        <w:rPr>
          <w:noProof/>
        </w:rPr>
        <w:pict w14:anchorId="1989BE0C">
          <v:shape id="_x0000_s1108" type="#_x0000_t202" style="position:absolute;left:0;text-align:left;margin-left:21.75pt;margin-top:26pt;width:429pt;height:74pt;z-index:487641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ThRJgIAAE4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YvpNSWG&#10;aWzSoxgCeQMDKSI/vfUluj1YdAwDXmOfU63e3gP/6omBTcfMTtw6B30nWIP5TePL7OLpiOMjSN1/&#10;gAbDsH2ABDS0TkfykA6C6Nin47k3MRWOl/PZbHGVo4mjbXm1XKAcQ7Dy6bV1PrwToEkUKuqw9wmd&#10;He59GF2fXGIwD0o2W6lUUtyu3ihHDgznZJu+E/pPbsqQHqPPi/lIwF8h8vT9CULLgAOvpK4oloBf&#10;dGJlpO2taZIcmFSjjNUpc+IxUjeSGIZ6GFu2iI8jyTU0R2TWwTjguJAodOC+U9LjcFfUf9szJyhR&#10;7w12ZzmdzeI2JGU2vy5QcZeW+tLCDEeoigZKRnET0gbFvA3cYhdbmQh+zuSUMw5tatFpweJWXOrJ&#10;6/k3sP4BAAD//wMAUEsDBBQABgAIAAAAIQDAuB993gAAAAkBAAAPAAAAZHJzL2Rvd25yZXYueG1s&#10;TI/NTsMwEITvSLyDtUhcUOv0lzZkUyEkEL1Bi+Dqxm4SYa+D7abh7VlOcNyd0cw3xWZwVvQmxNYT&#10;wmScgTBUed1SjfC2fxytQMSkSCvrySB8mwib8vKiULn2Z3o1/S7VgkMo5gqhSanLpYxVY5yKY98Z&#10;Yu3og1OJz1BLHdSZw52V0yxbSqda4oZGdeahMdXn7uQQVvPn/iNuZy/v1fJo1+nmtn/6CojXV8P9&#10;HYhkhvRnhl98RoeSmQ7+RDoKizCfLdiJsJjyJNbX2YQfBwSuzUCWhfy/oPwBAAD//wMAUEsBAi0A&#10;FAAGAAgAAAAhALaDOJL+AAAA4QEAABMAAAAAAAAAAAAAAAAAAAAAAFtDb250ZW50X1R5cGVzXS54&#10;bWxQSwECLQAUAAYACAAAACEAOP0h/9YAAACUAQAACwAAAAAAAAAAAAAAAAAvAQAAX3JlbHMvLnJl&#10;bHNQSwECLQAUAAYACAAAACEAjq04USYCAABOBAAADgAAAAAAAAAAAAAAAAAuAgAAZHJzL2Uyb0Rv&#10;Yy54bWxQSwECLQAUAAYACAAAACEAwLgffd4AAAAJAQAADwAAAAAAAAAAAAAAAACABAAAZHJzL2Rv&#10;d25yZXYueG1sUEsFBgAAAAAEAAQA8wAAAIsFAAAAAA==&#10;">
            <v:textbox>
              <w:txbxContent>
                <w:p w14:paraId="0246C4A6" w14:textId="77777777" w:rsidR="00181B6A" w:rsidRDefault="00181B6A" w:rsidP="00787D53"/>
                <w:p w14:paraId="6FF2C1C9" w14:textId="77777777" w:rsidR="00181B6A" w:rsidRDefault="00181B6A" w:rsidP="00787D53"/>
                <w:p w14:paraId="4F011FAD" w14:textId="77777777" w:rsidR="00181B6A" w:rsidRDefault="00181B6A" w:rsidP="00787D53"/>
              </w:txbxContent>
            </v:textbox>
            <w10:wrap type="square"/>
          </v:shape>
        </w:pict>
      </w:r>
    </w:p>
    <w:p w14:paraId="3833F11D" w14:textId="77777777" w:rsidR="00787D53" w:rsidRPr="00A0284C" w:rsidRDefault="00787D53" w:rsidP="00787D53">
      <w:pPr>
        <w:pStyle w:val="ListParagraph"/>
        <w:rPr>
          <w:b/>
          <w:bCs/>
        </w:rPr>
      </w:pPr>
    </w:p>
    <w:p w14:paraId="3BB5C345" w14:textId="77777777" w:rsidR="00787D53" w:rsidRDefault="00787D53" w:rsidP="00787D53">
      <w:pPr>
        <w:pStyle w:val="ListParagraph"/>
      </w:pPr>
    </w:p>
    <w:p w14:paraId="0A6E59AB" w14:textId="77777777" w:rsidR="00787D53" w:rsidRDefault="00787D53" w:rsidP="00787D53">
      <w:pPr>
        <w:pStyle w:val="ListParagraph"/>
        <w:widowControl/>
        <w:autoSpaceDE/>
        <w:autoSpaceDN/>
        <w:spacing w:before="0" w:after="160" w:line="259" w:lineRule="auto"/>
        <w:ind w:left="720" w:firstLine="0"/>
        <w:contextualSpacing/>
      </w:pPr>
    </w:p>
    <w:p w14:paraId="3919777A" w14:textId="77777777" w:rsidR="00787D53" w:rsidRDefault="00787D53" w:rsidP="00787D53">
      <w:pPr>
        <w:pStyle w:val="ListParagraph"/>
        <w:widowControl/>
        <w:autoSpaceDE/>
        <w:autoSpaceDN/>
        <w:spacing w:before="0" w:after="160" w:line="259" w:lineRule="auto"/>
        <w:ind w:left="720" w:firstLine="0"/>
        <w:contextualSpacing/>
      </w:pPr>
    </w:p>
    <w:p w14:paraId="7E9B4753" w14:textId="77777777" w:rsidR="00787D53" w:rsidRDefault="00787D53" w:rsidP="00787D53">
      <w:pPr>
        <w:pStyle w:val="ListParagraph"/>
        <w:widowControl/>
        <w:autoSpaceDE/>
        <w:autoSpaceDN/>
        <w:spacing w:before="0" w:after="160" w:line="259" w:lineRule="auto"/>
        <w:ind w:left="720" w:firstLine="0"/>
        <w:contextualSpacing/>
      </w:pPr>
    </w:p>
    <w:p w14:paraId="3B0C494F" w14:textId="77777777" w:rsidR="00787D53" w:rsidRDefault="00787D53" w:rsidP="00787D53">
      <w:pPr>
        <w:widowControl/>
        <w:autoSpaceDE/>
        <w:autoSpaceDN/>
        <w:spacing w:after="160" w:line="259" w:lineRule="auto"/>
        <w:ind w:left="360"/>
        <w:contextualSpacing/>
      </w:pPr>
    </w:p>
    <w:p w14:paraId="049E0B78" w14:textId="77777777" w:rsidR="00787D53" w:rsidRDefault="00787D53" w:rsidP="00787D53">
      <w:pPr>
        <w:widowControl/>
        <w:autoSpaceDE/>
        <w:autoSpaceDN/>
        <w:spacing w:after="160" w:line="259" w:lineRule="auto"/>
        <w:ind w:left="360"/>
        <w:contextualSpacing/>
      </w:pPr>
    </w:p>
    <w:p w14:paraId="471110D2" w14:textId="29EDC404" w:rsidR="00787D53" w:rsidRDefault="00787D53" w:rsidP="00FE7089">
      <w:pPr>
        <w:pStyle w:val="ListParagraph"/>
        <w:widowControl/>
        <w:numPr>
          <w:ilvl w:val="0"/>
          <w:numId w:val="67"/>
        </w:numPr>
        <w:autoSpaceDE/>
        <w:autoSpaceDN/>
        <w:spacing w:before="0" w:after="160" w:line="259" w:lineRule="auto"/>
        <w:contextualSpacing/>
      </w:pPr>
      <w:r>
        <w:t>Title X regulation states that s</w:t>
      </w:r>
      <w:r w:rsidRPr="008B3A50">
        <w:t>ervice sites</w:t>
      </w:r>
      <w:r>
        <w:t xml:space="preserve"> must</w:t>
      </w:r>
      <w:r w:rsidRPr="008B3A50">
        <w:t xml:space="preserve"> follow a written policy and procedure requiring that a schedule of discounts be developed for services provided in the project and updated annually to be in accordance with the F</w:t>
      </w:r>
      <w:r>
        <w:t>ederal Poverty Level</w:t>
      </w:r>
      <w:r w:rsidRPr="008B3A50">
        <w:t xml:space="preserve">. </w:t>
      </w:r>
      <w:r>
        <w:t>Please describe the rationale for how the sliding fee scale at your reproductive health clinic is developed. If clinic uses exact sliding fee scale sent out annually by the Ohio Department of Health, please state that below.</w:t>
      </w:r>
    </w:p>
    <w:p w14:paraId="74BF318F" w14:textId="5BBFED5F" w:rsidR="00787D53" w:rsidRDefault="00787D53" w:rsidP="00787D53">
      <w:pPr>
        <w:pStyle w:val="ListParagraph"/>
      </w:pPr>
      <w:r>
        <w:t>*</w:t>
      </w:r>
      <w:r w:rsidRPr="00A0284C">
        <w:rPr>
          <w:b/>
          <w:bCs/>
        </w:rPr>
        <w:t>Please be sure to attach your sliding fee scale in GMIS</w:t>
      </w:r>
      <w:r>
        <w:t xml:space="preserve"> </w:t>
      </w:r>
    </w:p>
    <w:p w14:paraId="6D022D1A" w14:textId="07892540" w:rsidR="00FE7089" w:rsidRDefault="00FE7089" w:rsidP="00787D53">
      <w:pPr>
        <w:pStyle w:val="ListParagraph"/>
      </w:pPr>
    </w:p>
    <w:p w14:paraId="3366C3D2" w14:textId="08731247" w:rsidR="00FE7089" w:rsidRDefault="00FE7089" w:rsidP="00787D53">
      <w:pPr>
        <w:pStyle w:val="ListParagraph"/>
      </w:pPr>
    </w:p>
    <w:p w14:paraId="4190F01B" w14:textId="1A9EFDDD" w:rsidR="00FE7089" w:rsidRDefault="003D52EF" w:rsidP="00787D53">
      <w:pPr>
        <w:pStyle w:val="ListParagraph"/>
      </w:pPr>
      <w:r>
        <w:rPr>
          <w:noProof/>
        </w:rPr>
        <w:pict w14:anchorId="0878BF1E">
          <v:shape id="_x0000_s1112" type="#_x0000_t202" style="position:absolute;left:0;text-align:left;margin-left:21.75pt;margin-top:8.65pt;width:429pt;height:74pt;z-index:487644160;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eLBJgIAAFAEAAAOAAAAZHJzL2Uyb0RvYy54bWysVNtu2zAMfR+wfxD0vthJky4x4hRdugwD&#10;ugvQ7gNkWY6FSaImKbGzrx8lu2l2exnmB4EUqUPykPT6pteKHIXzEkxJp5OcEmE41NLsS/rlcfdq&#10;SYkPzNRMgRElPQlPbzYvX6w7W4gZtKBq4QiCGF90tqRtCLbIMs9boZmfgBUGjQ04zQKqbp/VjnWI&#10;rlU2y/PrrANXWwdceI+3d4ORbhJ+0wgePjWNF4GokmJuIZ0unVU8s82aFXvHbCv5mAb7hyw0kwaD&#10;nqHuWGDk4ORvUFpyBx6aMOGgM2gayUWqAauZ5r9U89AyK1ItSI63Z5r8/4PlH4+fHZF1SWfXK0oM&#10;09ikR9EH8gZ6Eu+Qoc76Ah0fLLqGHg3Y6VStt/fAv3piYNsysxe3zkHXClZjhtP4Mrt4OuD4CFJ1&#10;H6DGQOwQIAH1jdORPiSEIDp26nTuTkyG4+ViPl9e5WjiaFtdrZYoxxCseHptnQ/vBGgShZI67H5C&#10;Z8d7HwbXJ5cYzIOS9U4qlRS3r7bKkSPDSdmlb0T/yU0Z0mH0xWwxEPBXiDx9f4LQMuDIK6lLiiXg&#10;F51YEWl7a+okBybVIGN1yow8RuoGEkNf9WPT4uNIcgX1CZl1MIw4riQKLbjvlHQ43iX13w7MCUrU&#10;e4PdWU3n87gPSZkvXs9QcZeW6tLCDEeokgZKBnEb0g7FvA3cYhcbmQh+zmTMGcc2tWhcsbgXl3ry&#10;ev4RbH4AAAD//wMAUEsDBBQABgAIAAAAIQDH1LXg3gAAAAcBAAAPAAAAZHJzL2Rvd25yZXYueG1s&#10;TI/BTsMwEETvSPyDtUhcUOukJSWEbCqEBKI3aBFc3cRNIux1sN00/D3LCY47M5p5W64na8Sofegd&#10;IaTzBISm2jU9tQhvu8dZDiJERY0yjjTCtw6wrs7PSlU07kSvetzGVnAJhUIhdDEOhZSh7rRVYe4G&#10;TewdnLcq8ulb2Xh14nJr5CJJVtKqnnihU4N+6HT9uT1ahPz6efwIm+XLe706mNt4dTM+fXnEy4vp&#10;/g5E1FP8C8MvPqNDxUx7d6QmCIPAj0SELEtBsJtnOQt7hEWyTEFWpfzPX/0AAAD//wMAUEsBAi0A&#10;FAAGAAgAAAAhALaDOJL+AAAA4QEAABMAAAAAAAAAAAAAAAAAAAAAAFtDb250ZW50X1R5cGVzXS54&#10;bWxQSwECLQAUAAYACAAAACEAOP0h/9YAAACUAQAACwAAAAAAAAAAAAAAAAAvAQAAX3JlbHMvLnJl&#10;bHNQSwECLQAUAAYACAAAACEAcl3iwSYCAABQBAAADgAAAAAAAAAAAAAAAAAuAgAAZHJzL2Uyb0Rv&#10;Yy54bWxQSwECLQAUAAYACAAAACEAx9S14N4AAAAHAQAADwAAAAAAAAAAAAAAAACABAAAZHJzL2Rv&#10;d25yZXYueG1sUEsFBgAAAAAEAAQA8wAAAIsFAAAAAA==&#10;">
            <v:textbox>
              <w:txbxContent>
                <w:p w14:paraId="710AD861" w14:textId="77777777" w:rsidR="00181B6A" w:rsidRDefault="00181B6A" w:rsidP="00FE7089">
                  <w:pPr>
                    <w:jc w:val="center"/>
                  </w:pPr>
                </w:p>
                <w:p w14:paraId="481BF48E" w14:textId="77777777" w:rsidR="00181B6A" w:rsidRDefault="00181B6A" w:rsidP="00FE7089">
                  <w:pPr>
                    <w:jc w:val="center"/>
                  </w:pPr>
                </w:p>
                <w:p w14:paraId="7381B40A" w14:textId="77777777" w:rsidR="00181B6A" w:rsidRDefault="00181B6A" w:rsidP="00FE7089">
                  <w:pPr>
                    <w:jc w:val="center"/>
                  </w:pPr>
                </w:p>
              </w:txbxContent>
            </v:textbox>
            <w10:wrap type="square" anchorx="margin"/>
          </v:shape>
        </w:pict>
      </w:r>
    </w:p>
    <w:p w14:paraId="7CD64366" w14:textId="28CA1A15" w:rsidR="00FE7089" w:rsidRDefault="00FE7089" w:rsidP="00787D53">
      <w:pPr>
        <w:pStyle w:val="ListParagraph"/>
      </w:pPr>
    </w:p>
    <w:p w14:paraId="55C86E09" w14:textId="05323720" w:rsidR="00FE7089" w:rsidRDefault="00FE7089" w:rsidP="00787D53">
      <w:pPr>
        <w:pStyle w:val="ListParagraph"/>
      </w:pPr>
    </w:p>
    <w:p w14:paraId="727970A8" w14:textId="37E3D96A" w:rsidR="00FE7089" w:rsidRDefault="00FE7089" w:rsidP="00787D53">
      <w:pPr>
        <w:pStyle w:val="ListParagraph"/>
      </w:pPr>
    </w:p>
    <w:p w14:paraId="3B187F11" w14:textId="35CF748F" w:rsidR="00FE7089" w:rsidRDefault="00FE7089" w:rsidP="00787D53">
      <w:pPr>
        <w:pStyle w:val="ListParagraph"/>
      </w:pPr>
    </w:p>
    <w:p w14:paraId="72B7736E" w14:textId="02D428DE" w:rsidR="00FE7089" w:rsidRDefault="00FE7089" w:rsidP="00787D53">
      <w:pPr>
        <w:pStyle w:val="ListParagraph"/>
      </w:pPr>
    </w:p>
    <w:p w14:paraId="20308153" w14:textId="7FDE1B3A" w:rsidR="00FE7089" w:rsidRDefault="00FE7089" w:rsidP="00787D53">
      <w:pPr>
        <w:pStyle w:val="ListParagraph"/>
      </w:pPr>
    </w:p>
    <w:p w14:paraId="06C77B42" w14:textId="2DD037C5" w:rsidR="00FE7089" w:rsidRDefault="00FE7089" w:rsidP="00787D53">
      <w:pPr>
        <w:pStyle w:val="ListParagraph"/>
      </w:pPr>
    </w:p>
    <w:p w14:paraId="65DD4304" w14:textId="7A98F67B" w:rsidR="00787D53" w:rsidRDefault="00787D53" w:rsidP="00787D53"/>
    <w:p w14:paraId="47B5E753" w14:textId="77777777" w:rsidR="00FE7089" w:rsidRDefault="00FE7089" w:rsidP="00FE7089">
      <w:pPr>
        <w:pStyle w:val="ListParagraph"/>
        <w:widowControl/>
        <w:numPr>
          <w:ilvl w:val="0"/>
          <w:numId w:val="67"/>
        </w:numPr>
        <w:autoSpaceDE/>
        <w:autoSpaceDN/>
        <w:spacing w:before="0" w:after="160" w:line="259" w:lineRule="auto"/>
        <w:contextualSpacing/>
      </w:pPr>
      <w:r>
        <w:t xml:space="preserve">Please list all private insurance companies with which site has a contract in place. </w:t>
      </w:r>
    </w:p>
    <w:p w14:paraId="28782C00" w14:textId="7C2A445C" w:rsidR="00FE7089" w:rsidRDefault="00FE7089" w:rsidP="00FE7089">
      <w:pPr>
        <w:pStyle w:val="ListParagraph"/>
      </w:pPr>
    </w:p>
    <w:p w14:paraId="2842DC7F" w14:textId="7C8D81F7" w:rsidR="00FE7089" w:rsidRDefault="003D52EF" w:rsidP="00FE7089">
      <w:pPr>
        <w:pStyle w:val="ListParagraph"/>
        <w:widowControl/>
        <w:autoSpaceDE/>
        <w:autoSpaceDN/>
        <w:spacing w:before="0" w:after="160" w:line="259" w:lineRule="auto"/>
        <w:ind w:left="720" w:firstLine="0"/>
        <w:contextualSpacing/>
      </w:pPr>
      <w:r>
        <w:rPr>
          <w:noProof/>
        </w:rPr>
        <w:pict w14:anchorId="0878BF1E">
          <v:shape id="Text Box 269" o:spid="_x0000_s1111" type="#_x0000_t202" style="position:absolute;left:0;text-align:left;margin-left:24.65pt;margin-top:8pt;width:429pt;height:74pt;z-index:487643136;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eLBJgIAAFAEAAAOAAAAZHJzL2Uyb0RvYy54bWysVNtu2zAMfR+wfxD0vthJky4x4hRdugwD&#10;ugvQ7gNkWY6FSaImKbGzrx8lu2l2exnmB4EUqUPykPT6pteKHIXzEkxJp5OcEmE41NLsS/rlcfdq&#10;SYkPzNRMgRElPQlPbzYvX6w7W4gZtKBq4QiCGF90tqRtCLbIMs9boZmfgBUGjQ04zQKqbp/VjnWI&#10;rlU2y/PrrANXWwdceI+3d4ORbhJ+0wgePjWNF4GokmJuIZ0unVU8s82aFXvHbCv5mAb7hyw0kwaD&#10;nqHuWGDk4ORvUFpyBx6aMOGgM2gayUWqAauZ5r9U89AyK1ItSI63Z5r8/4PlH4+fHZF1SWfXK0oM&#10;09ikR9EH8gZ6Eu+Qoc76Ah0fLLqGHg3Y6VStt/fAv3piYNsysxe3zkHXClZjhtP4Mrt4OuD4CFJ1&#10;H6DGQOwQIAH1jdORPiSEIDp26nTuTkyG4+ViPl9e5WjiaFtdrZYoxxCseHptnQ/vBGgShZI67H5C&#10;Z8d7HwbXJ5cYzIOS9U4qlRS3r7bKkSPDSdmlb0T/yU0Z0mH0xWwxEPBXiDx9f4LQMuDIK6lLiiXg&#10;F51YEWl7a+okBybVIGN1yow8RuoGEkNf9WPT4uNIcgX1CZl1MIw4riQKLbjvlHQ43iX13w7MCUrU&#10;e4PdWU3n87gPSZkvXs9QcZeW6tLCDEeokgZKBnEb0g7FvA3cYhcbmQh+zmTMGcc2tWhcsbgXl3ry&#10;ev4RbH4AAAD//wMAUEsDBBQABgAIAAAAIQDH1LXg3gAAAAcBAAAPAAAAZHJzL2Rvd25yZXYueG1s&#10;TI/BTsMwEETvSPyDtUhcUOukJSWEbCqEBKI3aBFc3cRNIux1sN00/D3LCY47M5p5W64na8Sofegd&#10;IaTzBISm2jU9tQhvu8dZDiJERY0yjjTCtw6wrs7PSlU07kSvetzGVnAJhUIhdDEOhZSh7rRVYe4G&#10;TewdnLcq8ulb2Xh14nJr5CJJVtKqnnihU4N+6HT9uT1ahPz6efwIm+XLe706mNt4dTM+fXnEy4vp&#10;/g5E1FP8C8MvPqNDxUx7d6QmCIPAj0SELEtBsJtnOQt7hEWyTEFWpfzPX/0AAAD//wMAUEsBAi0A&#10;FAAGAAgAAAAhALaDOJL+AAAA4QEAABMAAAAAAAAAAAAAAAAAAAAAAFtDb250ZW50X1R5cGVzXS54&#10;bWxQSwECLQAUAAYACAAAACEAOP0h/9YAAACUAQAACwAAAAAAAAAAAAAAAAAvAQAAX3JlbHMvLnJl&#10;bHNQSwECLQAUAAYACAAAACEAcl3iwSYCAABQBAAADgAAAAAAAAAAAAAAAAAuAgAAZHJzL2Uyb0Rv&#10;Yy54bWxQSwECLQAUAAYACAAAACEAx9S14N4AAAAHAQAADwAAAAAAAAAAAAAAAACABAAAZHJzL2Rv&#10;d25yZXYueG1sUEsFBgAAAAAEAAQA8wAAAIsFAAAAAA==&#10;">
            <v:textbox>
              <w:txbxContent>
                <w:p w14:paraId="1B48A184" w14:textId="77777777" w:rsidR="00181B6A" w:rsidRDefault="00181B6A" w:rsidP="00FE7089">
                  <w:pPr>
                    <w:jc w:val="center"/>
                  </w:pPr>
                </w:p>
                <w:p w14:paraId="4C690098" w14:textId="77777777" w:rsidR="00181B6A" w:rsidRDefault="00181B6A" w:rsidP="00FE7089">
                  <w:pPr>
                    <w:jc w:val="center"/>
                  </w:pPr>
                </w:p>
                <w:p w14:paraId="7348B789" w14:textId="77777777" w:rsidR="00181B6A" w:rsidRDefault="00181B6A" w:rsidP="00FE7089">
                  <w:pPr>
                    <w:jc w:val="center"/>
                  </w:pPr>
                </w:p>
              </w:txbxContent>
            </v:textbox>
            <w10:wrap type="square" anchorx="margin"/>
          </v:shape>
        </w:pict>
      </w:r>
    </w:p>
    <w:p w14:paraId="4D34ABB5" w14:textId="51A74F6E" w:rsidR="00FE7089" w:rsidRDefault="00FE7089" w:rsidP="00FE7089">
      <w:pPr>
        <w:pStyle w:val="ListParagraph"/>
        <w:widowControl/>
        <w:autoSpaceDE/>
        <w:autoSpaceDN/>
        <w:spacing w:before="0" w:after="160" w:line="259" w:lineRule="auto"/>
        <w:ind w:left="720" w:firstLine="0"/>
        <w:contextualSpacing/>
      </w:pPr>
    </w:p>
    <w:p w14:paraId="7FF2D176" w14:textId="77777777" w:rsidR="00FE7089" w:rsidRDefault="00FE7089" w:rsidP="00FE7089">
      <w:pPr>
        <w:pStyle w:val="ListParagraph"/>
        <w:widowControl/>
        <w:autoSpaceDE/>
        <w:autoSpaceDN/>
        <w:spacing w:before="0" w:after="160" w:line="259" w:lineRule="auto"/>
        <w:ind w:left="720" w:firstLine="0"/>
        <w:contextualSpacing/>
      </w:pPr>
    </w:p>
    <w:p w14:paraId="2B7B77CA" w14:textId="77777777" w:rsidR="00FE7089" w:rsidRDefault="00FE7089" w:rsidP="00FE7089">
      <w:pPr>
        <w:pStyle w:val="ListParagraph"/>
        <w:widowControl/>
        <w:autoSpaceDE/>
        <w:autoSpaceDN/>
        <w:spacing w:before="0" w:after="160" w:line="259" w:lineRule="auto"/>
        <w:ind w:left="720" w:firstLine="0"/>
        <w:contextualSpacing/>
      </w:pPr>
    </w:p>
    <w:p w14:paraId="70B29614" w14:textId="77777777" w:rsidR="00FE7089" w:rsidRDefault="00FE7089" w:rsidP="00FE7089">
      <w:pPr>
        <w:pStyle w:val="ListParagraph"/>
        <w:widowControl/>
        <w:autoSpaceDE/>
        <w:autoSpaceDN/>
        <w:spacing w:before="0" w:after="160" w:line="259" w:lineRule="auto"/>
        <w:ind w:left="720" w:firstLine="0"/>
        <w:contextualSpacing/>
      </w:pPr>
    </w:p>
    <w:p w14:paraId="0E8D589E" w14:textId="77777777" w:rsidR="00FE7089" w:rsidRDefault="00FE7089" w:rsidP="00FE7089">
      <w:pPr>
        <w:pStyle w:val="ListParagraph"/>
        <w:widowControl/>
        <w:autoSpaceDE/>
        <w:autoSpaceDN/>
        <w:spacing w:before="0" w:after="160" w:line="259" w:lineRule="auto"/>
        <w:ind w:left="720" w:firstLine="0"/>
        <w:contextualSpacing/>
      </w:pPr>
    </w:p>
    <w:p w14:paraId="77A988C6" w14:textId="77777777" w:rsidR="00FE7089" w:rsidRDefault="00FE7089" w:rsidP="00FE7089">
      <w:pPr>
        <w:pStyle w:val="ListParagraph"/>
        <w:widowControl/>
        <w:autoSpaceDE/>
        <w:autoSpaceDN/>
        <w:spacing w:before="0" w:after="160" w:line="259" w:lineRule="auto"/>
        <w:ind w:left="720" w:firstLine="0"/>
        <w:contextualSpacing/>
      </w:pPr>
    </w:p>
    <w:p w14:paraId="251C6007" w14:textId="272CAB04" w:rsidR="00787D53" w:rsidRDefault="00787D53" w:rsidP="00FE7089">
      <w:pPr>
        <w:pStyle w:val="ListParagraph"/>
        <w:widowControl/>
        <w:numPr>
          <w:ilvl w:val="0"/>
          <w:numId w:val="67"/>
        </w:numPr>
        <w:autoSpaceDE/>
        <w:autoSpaceDN/>
        <w:spacing w:before="0" w:after="160" w:line="259" w:lineRule="auto"/>
        <w:contextualSpacing/>
      </w:pPr>
      <w:r>
        <w:lastRenderedPageBreak/>
        <w:t xml:space="preserve">For each CPT code listed below, please fill in the current charge for the service, as well as the highest private insurance reimbursement rate for each code. If you are unable to pull data on the highest reimbursement rate for each CPT code, please think of your highest paying private insurer and list their reimbursement rates. If you do not use one of the CPT codes listed below, please add lines and list the codes for similar services that are offered at your clinic. </w:t>
      </w:r>
    </w:p>
    <w:tbl>
      <w:tblPr>
        <w:tblStyle w:val="TableGrid0"/>
        <w:tblW w:w="0" w:type="auto"/>
        <w:jc w:val="center"/>
        <w:tblLook w:val="04A0" w:firstRow="1" w:lastRow="0" w:firstColumn="1" w:lastColumn="0" w:noHBand="0" w:noVBand="1"/>
      </w:tblPr>
      <w:tblGrid>
        <w:gridCol w:w="900"/>
        <w:gridCol w:w="2726"/>
        <w:gridCol w:w="1249"/>
        <w:gridCol w:w="1786"/>
      </w:tblGrid>
      <w:tr w:rsidR="00787D53" w14:paraId="0880BCF3" w14:textId="77777777" w:rsidTr="00181B6A">
        <w:trPr>
          <w:trHeight w:val="620"/>
          <w:jc w:val="center"/>
        </w:trPr>
        <w:tc>
          <w:tcPr>
            <w:tcW w:w="900" w:type="dxa"/>
          </w:tcPr>
          <w:p w14:paraId="4C9CA111" w14:textId="77777777" w:rsidR="00787D53" w:rsidRDefault="00787D53" w:rsidP="00181B6A">
            <w:r>
              <w:t>CPT Code</w:t>
            </w:r>
          </w:p>
        </w:tc>
        <w:tc>
          <w:tcPr>
            <w:tcW w:w="2726" w:type="dxa"/>
          </w:tcPr>
          <w:p w14:paraId="2FDBEFAE" w14:textId="77777777" w:rsidR="00787D53" w:rsidRDefault="00787D53" w:rsidP="00181B6A">
            <w:r>
              <w:t>Code Description</w:t>
            </w:r>
          </w:p>
        </w:tc>
        <w:tc>
          <w:tcPr>
            <w:tcW w:w="1249" w:type="dxa"/>
          </w:tcPr>
          <w:p w14:paraId="2386AC45" w14:textId="77777777" w:rsidR="00787D53" w:rsidRDefault="00787D53" w:rsidP="00181B6A">
            <w:r>
              <w:t>Current Charge</w:t>
            </w:r>
          </w:p>
        </w:tc>
        <w:tc>
          <w:tcPr>
            <w:tcW w:w="1786" w:type="dxa"/>
          </w:tcPr>
          <w:p w14:paraId="008BA68A" w14:textId="77777777" w:rsidR="00787D53" w:rsidRDefault="00787D53" w:rsidP="00181B6A">
            <w:r>
              <w:t>Highest PI Reimbursement</w:t>
            </w:r>
          </w:p>
        </w:tc>
      </w:tr>
      <w:tr w:rsidR="00787D53" w14:paraId="7DFCE9D7" w14:textId="77777777" w:rsidTr="00181B6A">
        <w:trPr>
          <w:trHeight w:val="350"/>
          <w:jc w:val="center"/>
        </w:trPr>
        <w:tc>
          <w:tcPr>
            <w:tcW w:w="900" w:type="dxa"/>
          </w:tcPr>
          <w:p w14:paraId="4DDD6E53" w14:textId="77777777" w:rsidR="00787D53" w:rsidRDefault="00787D53" w:rsidP="00181B6A">
            <w:r>
              <w:t>99204</w:t>
            </w:r>
          </w:p>
        </w:tc>
        <w:tc>
          <w:tcPr>
            <w:tcW w:w="2726" w:type="dxa"/>
          </w:tcPr>
          <w:p w14:paraId="42DE4666" w14:textId="77777777" w:rsidR="00787D53" w:rsidRDefault="00787D53" w:rsidP="00181B6A">
            <w:r>
              <w:t xml:space="preserve">Comprehensive Visit, New (MOD) </w:t>
            </w:r>
          </w:p>
        </w:tc>
        <w:tc>
          <w:tcPr>
            <w:tcW w:w="1249" w:type="dxa"/>
          </w:tcPr>
          <w:p w14:paraId="643F89EC" w14:textId="77777777" w:rsidR="00787D53" w:rsidRDefault="00787D53" w:rsidP="00181B6A"/>
        </w:tc>
        <w:tc>
          <w:tcPr>
            <w:tcW w:w="1786" w:type="dxa"/>
          </w:tcPr>
          <w:p w14:paraId="749B1EE3" w14:textId="77777777" w:rsidR="00787D53" w:rsidRDefault="00787D53" w:rsidP="00181B6A"/>
        </w:tc>
      </w:tr>
      <w:tr w:rsidR="00787D53" w14:paraId="0EF8398C" w14:textId="77777777" w:rsidTr="00181B6A">
        <w:trPr>
          <w:trHeight w:val="240"/>
          <w:jc w:val="center"/>
        </w:trPr>
        <w:tc>
          <w:tcPr>
            <w:tcW w:w="900" w:type="dxa"/>
          </w:tcPr>
          <w:p w14:paraId="6AA3D537" w14:textId="77777777" w:rsidR="00787D53" w:rsidRDefault="00787D53" w:rsidP="00181B6A">
            <w:r>
              <w:t>99211</w:t>
            </w:r>
          </w:p>
        </w:tc>
        <w:tc>
          <w:tcPr>
            <w:tcW w:w="2726" w:type="dxa"/>
          </w:tcPr>
          <w:p w14:paraId="2A377F6A" w14:textId="77777777" w:rsidR="00787D53" w:rsidRDefault="00787D53" w:rsidP="00181B6A">
            <w:r>
              <w:t>Minimum, Est.</w:t>
            </w:r>
          </w:p>
        </w:tc>
        <w:tc>
          <w:tcPr>
            <w:tcW w:w="1249" w:type="dxa"/>
          </w:tcPr>
          <w:p w14:paraId="2E1FD695" w14:textId="77777777" w:rsidR="00787D53" w:rsidRDefault="00787D53" w:rsidP="00181B6A"/>
        </w:tc>
        <w:tc>
          <w:tcPr>
            <w:tcW w:w="1786" w:type="dxa"/>
          </w:tcPr>
          <w:p w14:paraId="1677DA23" w14:textId="77777777" w:rsidR="00787D53" w:rsidRDefault="00787D53" w:rsidP="00181B6A"/>
        </w:tc>
      </w:tr>
      <w:tr w:rsidR="00787D53" w14:paraId="17D005B6" w14:textId="77777777" w:rsidTr="00181B6A">
        <w:trPr>
          <w:trHeight w:val="240"/>
          <w:jc w:val="center"/>
        </w:trPr>
        <w:tc>
          <w:tcPr>
            <w:tcW w:w="900" w:type="dxa"/>
          </w:tcPr>
          <w:p w14:paraId="63C4789D" w14:textId="77777777" w:rsidR="00787D53" w:rsidRDefault="00787D53" w:rsidP="00181B6A">
            <w:r>
              <w:t>99212</w:t>
            </w:r>
          </w:p>
        </w:tc>
        <w:tc>
          <w:tcPr>
            <w:tcW w:w="2726" w:type="dxa"/>
          </w:tcPr>
          <w:p w14:paraId="03540731" w14:textId="77777777" w:rsidR="00787D53" w:rsidRDefault="00787D53" w:rsidP="00181B6A">
            <w:r>
              <w:t>Problem Focus Visit, Est.</w:t>
            </w:r>
          </w:p>
        </w:tc>
        <w:tc>
          <w:tcPr>
            <w:tcW w:w="1249" w:type="dxa"/>
          </w:tcPr>
          <w:p w14:paraId="49A48258" w14:textId="77777777" w:rsidR="00787D53" w:rsidRDefault="00787D53" w:rsidP="00181B6A"/>
        </w:tc>
        <w:tc>
          <w:tcPr>
            <w:tcW w:w="1786" w:type="dxa"/>
          </w:tcPr>
          <w:p w14:paraId="472955DE" w14:textId="77777777" w:rsidR="00787D53" w:rsidRDefault="00787D53" w:rsidP="00181B6A"/>
        </w:tc>
      </w:tr>
      <w:tr w:rsidR="00787D53" w14:paraId="05A8F8F7" w14:textId="77777777" w:rsidTr="00181B6A">
        <w:trPr>
          <w:trHeight w:val="240"/>
          <w:jc w:val="center"/>
        </w:trPr>
        <w:tc>
          <w:tcPr>
            <w:tcW w:w="900" w:type="dxa"/>
          </w:tcPr>
          <w:p w14:paraId="2277C55A" w14:textId="77777777" w:rsidR="00787D53" w:rsidRDefault="00787D53" w:rsidP="00181B6A">
            <w:r>
              <w:t>99385</w:t>
            </w:r>
          </w:p>
        </w:tc>
        <w:tc>
          <w:tcPr>
            <w:tcW w:w="2726" w:type="dxa"/>
          </w:tcPr>
          <w:p w14:paraId="67DAC3F1" w14:textId="77777777" w:rsidR="00787D53" w:rsidRDefault="00787D53" w:rsidP="00181B6A">
            <w:r>
              <w:t>New 18-39</w:t>
            </w:r>
          </w:p>
        </w:tc>
        <w:tc>
          <w:tcPr>
            <w:tcW w:w="1249" w:type="dxa"/>
          </w:tcPr>
          <w:p w14:paraId="4E9BE1DF" w14:textId="77777777" w:rsidR="00787D53" w:rsidRDefault="00787D53" w:rsidP="00181B6A"/>
        </w:tc>
        <w:tc>
          <w:tcPr>
            <w:tcW w:w="1786" w:type="dxa"/>
          </w:tcPr>
          <w:p w14:paraId="4D350260" w14:textId="77777777" w:rsidR="00787D53" w:rsidRDefault="00787D53" w:rsidP="00181B6A"/>
        </w:tc>
      </w:tr>
      <w:tr w:rsidR="00787D53" w14:paraId="5354979D" w14:textId="77777777" w:rsidTr="00181B6A">
        <w:trPr>
          <w:trHeight w:val="240"/>
          <w:jc w:val="center"/>
        </w:trPr>
        <w:tc>
          <w:tcPr>
            <w:tcW w:w="900" w:type="dxa"/>
          </w:tcPr>
          <w:p w14:paraId="3E63D846" w14:textId="77777777" w:rsidR="00787D53" w:rsidRDefault="00787D53" w:rsidP="00181B6A">
            <w:r>
              <w:t>99395</w:t>
            </w:r>
          </w:p>
        </w:tc>
        <w:tc>
          <w:tcPr>
            <w:tcW w:w="2726" w:type="dxa"/>
          </w:tcPr>
          <w:p w14:paraId="176CC648" w14:textId="77777777" w:rsidR="00787D53" w:rsidRDefault="00787D53" w:rsidP="00181B6A">
            <w:r>
              <w:t>Est 18-39</w:t>
            </w:r>
          </w:p>
        </w:tc>
        <w:tc>
          <w:tcPr>
            <w:tcW w:w="1249" w:type="dxa"/>
          </w:tcPr>
          <w:p w14:paraId="42FF6B42" w14:textId="77777777" w:rsidR="00787D53" w:rsidRDefault="00787D53" w:rsidP="00181B6A"/>
        </w:tc>
        <w:tc>
          <w:tcPr>
            <w:tcW w:w="1786" w:type="dxa"/>
          </w:tcPr>
          <w:p w14:paraId="5BC2982B" w14:textId="77777777" w:rsidR="00787D53" w:rsidRDefault="00787D53" w:rsidP="00181B6A"/>
        </w:tc>
      </w:tr>
      <w:tr w:rsidR="00787D53" w14:paraId="535C52BB" w14:textId="77777777" w:rsidTr="00181B6A">
        <w:trPr>
          <w:trHeight w:val="240"/>
          <w:jc w:val="center"/>
        </w:trPr>
        <w:tc>
          <w:tcPr>
            <w:tcW w:w="900" w:type="dxa"/>
          </w:tcPr>
          <w:p w14:paraId="6F4954BF" w14:textId="77777777" w:rsidR="00787D53" w:rsidRDefault="00787D53" w:rsidP="00181B6A">
            <w:r>
              <w:t>11981</w:t>
            </w:r>
          </w:p>
        </w:tc>
        <w:tc>
          <w:tcPr>
            <w:tcW w:w="2726" w:type="dxa"/>
          </w:tcPr>
          <w:p w14:paraId="6B45271C" w14:textId="77777777" w:rsidR="00787D53" w:rsidRDefault="00787D53" w:rsidP="00181B6A">
            <w:r>
              <w:t>Nexplanon Insertion</w:t>
            </w:r>
          </w:p>
        </w:tc>
        <w:tc>
          <w:tcPr>
            <w:tcW w:w="1249" w:type="dxa"/>
          </w:tcPr>
          <w:p w14:paraId="56FA4399" w14:textId="77777777" w:rsidR="00787D53" w:rsidRDefault="00787D53" w:rsidP="00181B6A"/>
        </w:tc>
        <w:tc>
          <w:tcPr>
            <w:tcW w:w="1786" w:type="dxa"/>
          </w:tcPr>
          <w:p w14:paraId="5A002A1C" w14:textId="77777777" w:rsidR="00787D53" w:rsidRDefault="00787D53" w:rsidP="00181B6A"/>
        </w:tc>
      </w:tr>
      <w:tr w:rsidR="00787D53" w14:paraId="6D4ED8E3" w14:textId="77777777" w:rsidTr="00181B6A">
        <w:trPr>
          <w:trHeight w:val="231"/>
          <w:jc w:val="center"/>
        </w:trPr>
        <w:tc>
          <w:tcPr>
            <w:tcW w:w="900" w:type="dxa"/>
          </w:tcPr>
          <w:p w14:paraId="17DEB29E" w14:textId="77777777" w:rsidR="00787D53" w:rsidRDefault="00787D53" w:rsidP="00181B6A">
            <w:r>
              <w:t>11982</w:t>
            </w:r>
          </w:p>
        </w:tc>
        <w:tc>
          <w:tcPr>
            <w:tcW w:w="2726" w:type="dxa"/>
          </w:tcPr>
          <w:p w14:paraId="55771357" w14:textId="77777777" w:rsidR="00787D53" w:rsidRDefault="00787D53" w:rsidP="00181B6A">
            <w:r>
              <w:t>Nexplanon Removal</w:t>
            </w:r>
          </w:p>
        </w:tc>
        <w:tc>
          <w:tcPr>
            <w:tcW w:w="1249" w:type="dxa"/>
          </w:tcPr>
          <w:p w14:paraId="542DD66F" w14:textId="77777777" w:rsidR="00787D53" w:rsidRDefault="00787D53" w:rsidP="00181B6A"/>
        </w:tc>
        <w:tc>
          <w:tcPr>
            <w:tcW w:w="1786" w:type="dxa"/>
          </w:tcPr>
          <w:p w14:paraId="7D883464" w14:textId="77777777" w:rsidR="00787D53" w:rsidRDefault="00787D53" w:rsidP="00181B6A"/>
        </w:tc>
      </w:tr>
      <w:tr w:rsidR="00787D53" w14:paraId="51E43206" w14:textId="77777777" w:rsidTr="00181B6A">
        <w:trPr>
          <w:trHeight w:val="240"/>
          <w:jc w:val="center"/>
        </w:trPr>
        <w:tc>
          <w:tcPr>
            <w:tcW w:w="900" w:type="dxa"/>
          </w:tcPr>
          <w:p w14:paraId="04E36059" w14:textId="77777777" w:rsidR="00787D53" w:rsidRDefault="00787D53" w:rsidP="00181B6A">
            <w:r>
              <w:t>58300</w:t>
            </w:r>
          </w:p>
        </w:tc>
        <w:tc>
          <w:tcPr>
            <w:tcW w:w="2726" w:type="dxa"/>
          </w:tcPr>
          <w:p w14:paraId="21F3EEC1" w14:textId="77777777" w:rsidR="00787D53" w:rsidRDefault="00787D53" w:rsidP="00181B6A">
            <w:r>
              <w:t>IUD/IUC Insertion</w:t>
            </w:r>
          </w:p>
        </w:tc>
        <w:tc>
          <w:tcPr>
            <w:tcW w:w="1249" w:type="dxa"/>
          </w:tcPr>
          <w:p w14:paraId="261B3356" w14:textId="77777777" w:rsidR="00787D53" w:rsidRDefault="00787D53" w:rsidP="00181B6A"/>
        </w:tc>
        <w:tc>
          <w:tcPr>
            <w:tcW w:w="1786" w:type="dxa"/>
          </w:tcPr>
          <w:p w14:paraId="7C8D402E" w14:textId="77777777" w:rsidR="00787D53" w:rsidRDefault="00787D53" w:rsidP="00181B6A"/>
        </w:tc>
      </w:tr>
      <w:tr w:rsidR="00787D53" w14:paraId="44E36501" w14:textId="77777777" w:rsidTr="00181B6A">
        <w:trPr>
          <w:trHeight w:val="240"/>
          <w:jc w:val="center"/>
        </w:trPr>
        <w:tc>
          <w:tcPr>
            <w:tcW w:w="900" w:type="dxa"/>
          </w:tcPr>
          <w:p w14:paraId="3A600033" w14:textId="77777777" w:rsidR="00787D53" w:rsidRDefault="00787D53" w:rsidP="00181B6A">
            <w:r>
              <w:t>58301</w:t>
            </w:r>
          </w:p>
        </w:tc>
        <w:tc>
          <w:tcPr>
            <w:tcW w:w="2726" w:type="dxa"/>
          </w:tcPr>
          <w:p w14:paraId="0FF46D36" w14:textId="77777777" w:rsidR="00787D53" w:rsidRDefault="00787D53" w:rsidP="00181B6A">
            <w:r>
              <w:t>IUD/IUC Removal</w:t>
            </w:r>
          </w:p>
        </w:tc>
        <w:tc>
          <w:tcPr>
            <w:tcW w:w="1249" w:type="dxa"/>
          </w:tcPr>
          <w:p w14:paraId="2F0E6B70" w14:textId="77777777" w:rsidR="00787D53" w:rsidRDefault="00787D53" w:rsidP="00181B6A"/>
        </w:tc>
        <w:tc>
          <w:tcPr>
            <w:tcW w:w="1786" w:type="dxa"/>
          </w:tcPr>
          <w:p w14:paraId="573C71B7" w14:textId="77777777" w:rsidR="00787D53" w:rsidRDefault="00787D53" w:rsidP="00181B6A"/>
        </w:tc>
      </w:tr>
      <w:tr w:rsidR="00787D53" w14:paraId="4701FDD7" w14:textId="77777777" w:rsidTr="00181B6A">
        <w:trPr>
          <w:trHeight w:val="240"/>
          <w:jc w:val="center"/>
        </w:trPr>
        <w:tc>
          <w:tcPr>
            <w:tcW w:w="900" w:type="dxa"/>
          </w:tcPr>
          <w:p w14:paraId="62A6A3F0" w14:textId="77777777" w:rsidR="00787D53" w:rsidRDefault="00787D53" w:rsidP="00181B6A">
            <w:r>
              <w:t>96372</w:t>
            </w:r>
          </w:p>
        </w:tc>
        <w:tc>
          <w:tcPr>
            <w:tcW w:w="2726" w:type="dxa"/>
          </w:tcPr>
          <w:p w14:paraId="2DEC2074" w14:textId="77777777" w:rsidR="00787D53" w:rsidRDefault="00787D53" w:rsidP="00181B6A">
            <w:r>
              <w:t>Depo Injection Admin</w:t>
            </w:r>
          </w:p>
        </w:tc>
        <w:tc>
          <w:tcPr>
            <w:tcW w:w="1249" w:type="dxa"/>
          </w:tcPr>
          <w:p w14:paraId="56A5DC0E" w14:textId="77777777" w:rsidR="00787D53" w:rsidRDefault="00787D53" w:rsidP="00181B6A"/>
        </w:tc>
        <w:tc>
          <w:tcPr>
            <w:tcW w:w="1786" w:type="dxa"/>
          </w:tcPr>
          <w:p w14:paraId="33F7DDBA" w14:textId="77777777" w:rsidR="00787D53" w:rsidRDefault="00787D53" w:rsidP="00181B6A"/>
        </w:tc>
      </w:tr>
      <w:tr w:rsidR="00787D53" w14:paraId="1FFD5AEC" w14:textId="77777777" w:rsidTr="00181B6A">
        <w:trPr>
          <w:trHeight w:val="240"/>
          <w:jc w:val="center"/>
        </w:trPr>
        <w:tc>
          <w:tcPr>
            <w:tcW w:w="900" w:type="dxa"/>
          </w:tcPr>
          <w:p w14:paraId="3273EFB5" w14:textId="77777777" w:rsidR="00787D53" w:rsidRDefault="00787D53" w:rsidP="00181B6A"/>
        </w:tc>
        <w:tc>
          <w:tcPr>
            <w:tcW w:w="2726" w:type="dxa"/>
          </w:tcPr>
          <w:p w14:paraId="24BFBAFD" w14:textId="77777777" w:rsidR="00787D53" w:rsidRDefault="00787D53" w:rsidP="00181B6A"/>
        </w:tc>
        <w:tc>
          <w:tcPr>
            <w:tcW w:w="1249" w:type="dxa"/>
          </w:tcPr>
          <w:p w14:paraId="6A753348" w14:textId="77777777" w:rsidR="00787D53" w:rsidRDefault="00787D53" w:rsidP="00181B6A"/>
        </w:tc>
        <w:tc>
          <w:tcPr>
            <w:tcW w:w="1786" w:type="dxa"/>
          </w:tcPr>
          <w:p w14:paraId="2D3D33EA" w14:textId="77777777" w:rsidR="00787D53" w:rsidRDefault="00787D53" w:rsidP="00181B6A"/>
        </w:tc>
      </w:tr>
      <w:tr w:rsidR="00787D53" w14:paraId="0AE17D46" w14:textId="77777777" w:rsidTr="00181B6A">
        <w:trPr>
          <w:trHeight w:val="50"/>
          <w:jc w:val="center"/>
        </w:trPr>
        <w:tc>
          <w:tcPr>
            <w:tcW w:w="900" w:type="dxa"/>
          </w:tcPr>
          <w:p w14:paraId="5595CB14" w14:textId="77777777" w:rsidR="00787D53" w:rsidRDefault="00787D53" w:rsidP="00181B6A"/>
        </w:tc>
        <w:tc>
          <w:tcPr>
            <w:tcW w:w="2726" w:type="dxa"/>
          </w:tcPr>
          <w:p w14:paraId="6E9C92B5" w14:textId="77777777" w:rsidR="00787D53" w:rsidRDefault="00787D53" w:rsidP="00181B6A"/>
        </w:tc>
        <w:tc>
          <w:tcPr>
            <w:tcW w:w="1249" w:type="dxa"/>
          </w:tcPr>
          <w:p w14:paraId="07B51ECC" w14:textId="77777777" w:rsidR="00787D53" w:rsidRDefault="00787D53" w:rsidP="00181B6A"/>
        </w:tc>
        <w:tc>
          <w:tcPr>
            <w:tcW w:w="1786" w:type="dxa"/>
          </w:tcPr>
          <w:p w14:paraId="4A6B2118" w14:textId="77777777" w:rsidR="00787D53" w:rsidRDefault="00787D53" w:rsidP="00181B6A"/>
        </w:tc>
      </w:tr>
    </w:tbl>
    <w:p w14:paraId="078F9AF5" w14:textId="77777777" w:rsidR="00787D53" w:rsidRDefault="00787D53" w:rsidP="00787D53">
      <w:r>
        <w:t xml:space="preserve">           </w:t>
      </w:r>
    </w:p>
    <w:p w14:paraId="2B386925" w14:textId="77777777" w:rsidR="00787D53" w:rsidRPr="004A5978" w:rsidRDefault="00787D53" w:rsidP="00787D53">
      <w:pPr>
        <w:jc w:val="center"/>
        <w:rPr>
          <w:b/>
          <w:bCs/>
        </w:rPr>
      </w:pPr>
    </w:p>
    <w:p w14:paraId="2E267680" w14:textId="77777777" w:rsidR="00787D53" w:rsidRDefault="00787D53" w:rsidP="00787D53"/>
    <w:p w14:paraId="39F219CF" w14:textId="13286725" w:rsidR="008E268F" w:rsidRDefault="008E268F" w:rsidP="00BC55AA">
      <w:pPr>
        <w:pStyle w:val="Heading3"/>
        <w:spacing w:line="276" w:lineRule="auto"/>
        <w:ind w:left="120" w:right="7970"/>
      </w:pPr>
    </w:p>
    <w:sectPr w:rsidR="008E268F">
      <w:headerReference w:type="default" r:id="rId112"/>
      <w:footerReference w:type="default" r:id="rId113"/>
      <w:pgSz w:w="12240" w:h="15840"/>
      <w:pgMar w:top="1180" w:right="600" w:bottom="820" w:left="600" w:header="0" w:footer="6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9B8AF" w14:textId="77777777" w:rsidR="00F6611C" w:rsidRDefault="00F6611C">
      <w:r>
        <w:separator/>
      </w:r>
    </w:p>
  </w:endnote>
  <w:endnote w:type="continuationSeparator" w:id="0">
    <w:p w14:paraId="326ED5EA" w14:textId="77777777" w:rsidR="00F6611C" w:rsidRDefault="00F6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Pro 55">
    <w:altName w:val="Calibri"/>
    <w:charset w:val="00"/>
    <w:family w:val="swiss"/>
    <w:pitch w:val="variable"/>
  </w:font>
  <w:font w:name="SerifaMed">
    <w:altName w:val="Calibri"/>
    <w:charset w:val="00"/>
    <w:family w:val="modern"/>
    <w:pitch w:val="variable"/>
  </w:font>
  <w:font w:name="Univers LT Pro 45 Light">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Serifa">
    <w:altName w:val="Calibri"/>
    <w:charset w:val="00"/>
    <w:family w:val="modern"/>
    <w:pitch w:val="variable"/>
  </w:font>
  <w:font w:name="Trebuchet MS">
    <w:panose1 w:val="020B0603020202020204"/>
    <w:charset w:val="00"/>
    <w:family w:val="swiss"/>
    <w:pitch w:val="variable"/>
    <w:sig w:usb0="00000687" w:usb1="00000000" w:usb2="00000000" w:usb3="00000000" w:csb0="0000009F" w:csb1="00000000"/>
  </w:font>
  <w:font w:name="Ingra">
    <w:altName w:val="Calibri"/>
    <w:charset w:val="00"/>
    <w:family w:val="moder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469D" w14:textId="77777777" w:rsidR="00181B6A" w:rsidRDefault="003D52EF">
    <w:pPr>
      <w:pStyle w:val="BodyText"/>
      <w:spacing w:line="14" w:lineRule="auto"/>
      <w:rPr>
        <w:sz w:val="20"/>
      </w:rPr>
    </w:pPr>
    <w:r>
      <w:pict w14:anchorId="7F3969B4">
        <v:rect id="_x0000_s2066" style="position:absolute;margin-left:37pt;margin-top:746.1pt;width:539pt;height:45.9pt;z-index:-16209920;mso-position-horizontal-relative:page;mso-position-vertical-relative:page" fillcolor="#b3ceec" stroked="f">
          <w10:wrap anchorx="page" anchory="page"/>
        </v:rect>
      </w:pict>
    </w:r>
    <w:r>
      <w:pict w14:anchorId="58992749">
        <v:shapetype id="_x0000_t202" coordsize="21600,21600" o:spt="202" path="m,l,21600r21600,l21600,xe">
          <v:stroke joinstyle="miter"/>
          <v:path gradientshapeok="t" o:connecttype="rect"/>
        </v:shapetype>
        <v:shape id="_x0000_s2065" type="#_x0000_t202" style="position:absolute;margin-left:407.4pt;margin-top:752.75pt;width:73.6pt;height:13.45pt;z-index:-16209408;mso-position-horizontal-relative:page;mso-position-vertical-relative:page" filled="f" stroked="f">
          <v:textbox inset="0,0,0,0">
            <w:txbxContent>
              <w:p w14:paraId="2ED6AB57" w14:textId="77777777" w:rsidR="00181B6A" w:rsidRDefault="00181B6A">
                <w:pPr>
                  <w:spacing w:before="20"/>
                  <w:ind w:left="20"/>
                  <w:rPr>
                    <w:rFonts w:ascii="Serifa"/>
                    <w:sz w:val="20"/>
                  </w:rPr>
                </w:pPr>
                <w:r>
                  <w:rPr>
                    <w:rFonts w:ascii="Serifa"/>
                    <w:color w:val="231F20"/>
                    <w:spacing w:val="-1"/>
                    <w:sz w:val="20"/>
                  </w:rPr>
                  <w:t>Form#</w:t>
                </w:r>
                <w:r>
                  <w:rPr>
                    <w:rFonts w:ascii="Serifa"/>
                    <w:color w:val="231F20"/>
                    <w:spacing w:val="-10"/>
                    <w:sz w:val="20"/>
                  </w:rPr>
                  <w:t xml:space="preserve"> </w:t>
                </w:r>
                <w:r>
                  <w:rPr>
                    <w:rFonts w:ascii="Serifa"/>
                    <w:color w:val="231F20"/>
                    <w:spacing w:val="-1"/>
                    <w:sz w:val="20"/>
                  </w:rPr>
                  <w:t>OFA-017</w:t>
                </w:r>
              </w:p>
            </w:txbxContent>
          </v:textbox>
          <w10:wrap anchorx="page" anchory="page"/>
        </v:shape>
      </w:pict>
    </w:r>
    <w:r>
      <w:pict w14:anchorId="0684EFF8">
        <v:shape id="_x0000_s2064" type="#_x0000_t202" style="position:absolute;margin-left:515.4pt;margin-top:752.75pt;width:7pt;height:13.45pt;z-index:-16208896;mso-position-horizontal-relative:page;mso-position-vertical-relative:page" filled="f" stroked="f">
          <v:textbox inset="0,0,0,0">
            <w:txbxContent>
              <w:p w14:paraId="209E73A3" w14:textId="77777777" w:rsidR="00181B6A" w:rsidRDefault="00181B6A">
                <w:pPr>
                  <w:spacing w:before="20"/>
                  <w:ind w:left="20"/>
                  <w:rPr>
                    <w:rFonts w:ascii="Serifa"/>
                    <w:sz w:val="20"/>
                  </w:rPr>
                </w:pPr>
                <w:r>
                  <w:rPr>
                    <w:rFonts w:ascii="Serifa"/>
                    <w:color w:val="231F20"/>
                    <w:sz w:val="20"/>
                  </w:rPr>
                  <w:t>|</w:t>
                </w:r>
              </w:p>
            </w:txbxContent>
          </v:textbox>
          <w10:wrap anchorx="page" anchory="page"/>
        </v:shape>
      </w:pict>
    </w:r>
    <w:r>
      <w:pict w14:anchorId="34F6A568">
        <v:shape id="_x0000_s2063" type="#_x0000_t202" style="position:absolute;margin-left:549.4pt;margin-top:752.75pt;width:16.95pt;height:13.45pt;z-index:-16208384;mso-position-horizontal-relative:page;mso-position-vertical-relative:page" filled="f" stroked="f">
          <v:textbox inset="0,0,0,0">
            <w:txbxContent>
              <w:p w14:paraId="62569912" w14:textId="77777777" w:rsidR="00181B6A" w:rsidRDefault="00181B6A">
                <w:pPr>
                  <w:spacing w:before="20"/>
                  <w:ind w:left="60"/>
                  <w:rPr>
                    <w:rFonts w:ascii="Serifa"/>
                    <w:sz w:val="20"/>
                  </w:rPr>
                </w:pPr>
                <w:r>
                  <w:fldChar w:fldCharType="begin"/>
                </w:r>
                <w:r>
                  <w:rPr>
                    <w:rFonts w:ascii="Serifa"/>
                    <w:color w:val="231F20"/>
                    <w:sz w:val="20"/>
                  </w:rPr>
                  <w:instrText xml:space="preserve"> PAGE </w:instrText>
                </w:r>
                <w:r>
                  <w:fldChar w:fldCharType="separate"/>
                </w:r>
                <w:r>
                  <w:t>10</w:t>
                </w:r>
                <w: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6DCD" w14:textId="153CEBC7" w:rsidR="00181B6A" w:rsidRDefault="00181B6A" w:rsidP="00181B6A">
    <w:pPr>
      <w:pStyle w:val="Footer"/>
      <w:jc w:val="center"/>
    </w:pPr>
    <w:r w:rsidRPr="001F50C0">
      <w:t>Appendix 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2601" w14:textId="278A1BA8" w:rsidR="00181B6A" w:rsidRDefault="00181B6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9BF1" w14:textId="279A76E6" w:rsidR="00181B6A" w:rsidRDefault="00181B6A" w:rsidP="00181B6A">
    <w:pPr>
      <w:pStyle w:val="Footer"/>
      <w:jc w:val="center"/>
    </w:pPr>
    <w:r w:rsidRPr="001F50C0">
      <w:t xml:space="preserve">Appendix </w:t>
    </w:r>
    <w:r>
      <w:t>F</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9ABE" w14:textId="6CEB903C" w:rsidR="00181B6A" w:rsidRDefault="00181B6A" w:rsidP="00181B6A">
    <w:pPr>
      <w:pStyle w:val="Footer"/>
      <w:jc w:val="center"/>
    </w:pPr>
    <w:r>
      <w:t>Appendix G</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919C" w14:textId="2ACD003F" w:rsidR="00181B6A" w:rsidRDefault="00181B6A" w:rsidP="00181B6A">
    <w:pPr>
      <w:jc w:val="center"/>
    </w:pPr>
    <w:r>
      <w:t>Appendix H</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0EC1" w14:textId="77777777" w:rsidR="00181B6A" w:rsidRDefault="00181B6A" w:rsidP="00181B6A">
    <w:pPr>
      <w:pStyle w:val="Footer"/>
      <w:tabs>
        <w:tab w:val="clear" w:pos="4680"/>
        <w:tab w:val="clear" w:pos="9360"/>
      </w:tabs>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0A5F668" w14:textId="77777777" w:rsidR="00181B6A" w:rsidRDefault="00181B6A" w:rsidP="00181B6A">
    <w:pPr>
      <w:pStyle w:val="Footer"/>
      <w:jc w:val="center"/>
    </w:pPr>
    <w:r>
      <w:t>Appendix I</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B9AB" w14:textId="77777777" w:rsidR="00181B6A" w:rsidRDefault="00181B6A">
    <w:pPr>
      <w:pStyle w:val="Footer"/>
    </w:pPr>
    <w:r>
      <w:tab/>
      <w:t xml:space="preserve">Appendix J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1BFE" w14:textId="77777777" w:rsidR="00181B6A" w:rsidRDefault="00181B6A">
    <w:pPr>
      <w:pStyle w:val="Footer"/>
    </w:pPr>
    <w:r>
      <w:tab/>
      <w:t>Appendix J</w:t>
    </w:r>
  </w:p>
  <w:p w14:paraId="67C89E23" w14:textId="77777777" w:rsidR="00181B6A" w:rsidRDefault="00181B6A" w:rsidP="00181B6A">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3D89" w14:textId="77777777" w:rsidR="00181B6A" w:rsidRDefault="00181B6A">
    <w:pPr>
      <w:pStyle w:val="Footer"/>
    </w:pPr>
    <w:r>
      <w:tab/>
      <w:t>Appendix K</w:t>
    </w:r>
  </w:p>
  <w:p w14:paraId="39088A9C" w14:textId="77777777" w:rsidR="00181B6A" w:rsidRDefault="00181B6A" w:rsidP="00181B6A">
    <w:pPr>
      <w:pStyle w:val="Footer"/>
      <w:jc w:val="right"/>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6D76D" w14:textId="77777777" w:rsidR="00181B6A" w:rsidRDefault="00181B6A">
    <w:pPr>
      <w:pStyle w:val="Footer"/>
    </w:pPr>
    <w:r>
      <w:tab/>
      <w:t>Appendix L</w:t>
    </w:r>
  </w:p>
  <w:p w14:paraId="0153517C" w14:textId="77777777" w:rsidR="00181B6A" w:rsidRDefault="00181B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FF8F2" w14:textId="77777777" w:rsidR="00181B6A" w:rsidRDefault="003D52EF">
    <w:pPr>
      <w:pStyle w:val="BodyText"/>
      <w:spacing w:line="14" w:lineRule="auto"/>
      <w:rPr>
        <w:sz w:val="20"/>
      </w:rPr>
    </w:pPr>
    <w:r>
      <w:pict w14:anchorId="73D357CC">
        <v:rect id="_x0000_s2061" style="position:absolute;margin-left:37pt;margin-top:746.1pt;width:539pt;height:45.9pt;z-index:-16207360;mso-position-horizontal-relative:page;mso-position-vertical-relative:page" fillcolor="#b3ceec" stroked="f">
          <w10:wrap anchorx="page" anchory="page"/>
        </v:rect>
      </w:pict>
    </w:r>
    <w:r>
      <w:pict w14:anchorId="0DDC103E">
        <v:shapetype id="_x0000_t202" coordsize="21600,21600" o:spt="202" path="m,l,21600r21600,l21600,xe">
          <v:stroke joinstyle="miter"/>
          <v:path gradientshapeok="t" o:connecttype="rect"/>
        </v:shapetype>
        <v:shape id="_x0000_s2060" type="#_x0000_t202" style="position:absolute;margin-left:407.4pt;margin-top:752.75pt;width:58.45pt;height:13.45pt;z-index:-16206848;mso-position-horizontal-relative:page;mso-position-vertical-relative:page" filled="f" stroked="f">
          <v:textbox inset="0,0,0,0">
            <w:txbxContent>
              <w:p w14:paraId="0B904B80" w14:textId="77777777" w:rsidR="00181B6A" w:rsidRDefault="00181B6A">
                <w:pPr>
                  <w:spacing w:before="20"/>
                  <w:ind w:left="20"/>
                  <w:rPr>
                    <w:rFonts w:ascii="Serifa"/>
                    <w:sz w:val="20"/>
                  </w:rPr>
                </w:pPr>
                <w:r>
                  <w:rPr>
                    <w:rFonts w:ascii="Serifa"/>
                    <w:color w:val="231F20"/>
                    <w:sz w:val="20"/>
                  </w:rPr>
                  <w:t>Appendix A</w:t>
                </w:r>
              </w:p>
            </w:txbxContent>
          </v:textbox>
          <w10:wrap anchorx="page" anchory="page"/>
        </v:shape>
      </w:pict>
    </w:r>
    <w:r>
      <w:pict w14:anchorId="4E67D9FD">
        <v:shape id="_x0000_s2059" type="#_x0000_t202" style="position:absolute;margin-left:479.4pt;margin-top:752.75pt;width:7pt;height:13.45pt;z-index:-16206336;mso-position-horizontal-relative:page;mso-position-vertical-relative:page" filled="f" stroked="f">
          <v:textbox inset="0,0,0,0">
            <w:txbxContent>
              <w:p w14:paraId="3FF9BDF6" w14:textId="77777777" w:rsidR="00181B6A" w:rsidRDefault="00181B6A">
                <w:pPr>
                  <w:spacing w:before="20"/>
                  <w:ind w:left="20"/>
                  <w:rPr>
                    <w:rFonts w:ascii="Serifa"/>
                    <w:sz w:val="20"/>
                  </w:rPr>
                </w:pPr>
                <w:r>
                  <w:rPr>
                    <w:rFonts w:ascii="Serifa"/>
                    <w:color w:val="231F20"/>
                    <w:sz w:val="20"/>
                  </w:rPr>
                  <w:t>|</w:t>
                </w:r>
              </w:p>
            </w:txbxContent>
          </v:textbox>
          <w10:wrap anchorx="page" anchory="page"/>
        </v:shape>
      </w:pict>
    </w:r>
    <w:r>
      <w:pict w14:anchorId="012292FC">
        <v:shape id="_x0000_s2058" type="#_x0000_t202" style="position:absolute;margin-left:515.4pt;margin-top:752.75pt;width:7.5pt;height:13.45pt;z-index:-16205824;mso-position-horizontal-relative:page;mso-position-vertical-relative:page" filled="f" stroked="f">
          <v:textbox inset="0,0,0,0">
            <w:txbxContent>
              <w:p w14:paraId="7AE42ED2" w14:textId="77777777" w:rsidR="00181B6A" w:rsidRDefault="00181B6A">
                <w:pPr>
                  <w:spacing w:before="20"/>
                  <w:ind w:left="20"/>
                  <w:rPr>
                    <w:rFonts w:ascii="Serifa"/>
                    <w:sz w:val="20"/>
                  </w:rPr>
                </w:pPr>
                <w:r>
                  <w:rPr>
                    <w:rFonts w:ascii="Serifa"/>
                    <w:color w:val="231F20"/>
                    <w:sz w:val="20"/>
                  </w:rPr>
                  <w:t>1</w:t>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C4C7" w14:textId="77777777" w:rsidR="00181B6A" w:rsidRDefault="00181B6A">
    <w:pPr>
      <w:pStyle w:val="Footer"/>
    </w:pPr>
    <w:r>
      <w:tab/>
      <w:t>Appendix M</w:t>
    </w:r>
  </w:p>
  <w:p w14:paraId="2470CCF4" w14:textId="77777777" w:rsidR="00181B6A" w:rsidRDefault="00181B6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5E1A0" w14:textId="77777777" w:rsidR="00181B6A" w:rsidRDefault="00181B6A">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21BFA" w14:textId="77777777" w:rsidR="00181B6A" w:rsidRPr="003955AF" w:rsidRDefault="00181B6A" w:rsidP="00181B6A">
    <w:pPr>
      <w:tabs>
        <w:tab w:val="left" w:pos="0"/>
      </w:tabs>
      <w:jc w:val="center"/>
      <w:rPr>
        <w:bCs/>
        <w:sz w:val="19"/>
        <w:szCs w:val="19"/>
      </w:rPr>
    </w:pPr>
    <w:r w:rsidRPr="003955AF">
      <w:rPr>
        <w:bCs/>
        <w:sz w:val="19"/>
        <w:szCs w:val="19"/>
      </w:rPr>
      <w:t>ATTACHMENT 1</w:t>
    </w:r>
  </w:p>
  <w:p w14:paraId="2FC82BF3" w14:textId="77777777" w:rsidR="00181B6A" w:rsidRPr="007F39AF" w:rsidRDefault="00181B6A" w:rsidP="00181B6A">
    <w:pPr>
      <w:pStyle w:val="Footer"/>
      <w:jc w:val="center"/>
      <w:rPr>
        <w:b/>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6F64" w14:textId="77777777" w:rsidR="00181B6A" w:rsidRDefault="00181B6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E83A3" w14:textId="77777777" w:rsidR="00181B6A" w:rsidRPr="003955AF" w:rsidRDefault="00181B6A" w:rsidP="00181B6A">
    <w:pPr>
      <w:pStyle w:val="Footer"/>
      <w:tabs>
        <w:tab w:val="left" w:pos="7350"/>
      </w:tabs>
      <w:jc w:val="center"/>
      <w:rPr>
        <w:bCs/>
      </w:rPr>
    </w:pPr>
    <w:r w:rsidRPr="003955AF">
      <w:rPr>
        <w:bCs/>
      </w:rPr>
      <w:t>Attachment 2</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05E5" w14:textId="77777777" w:rsidR="00181B6A" w:rsidRDefault="00181B6A" w:rsidP="00181B6A">
    <w:pPr>
      <w:pStyle w:val="Footer"/>
      <w:jc w:val="center"/>
    </w:pPr>
    <w:r>
      <w:t>Attachment 3</w:t>
    </w:r>
  </w:p>
  <w:p w14:paraId="2349D0A6" w14:textId="77777777" w:rsidR="00181B6A" w:rsidRPr="00874D23" w:rsidRDefault="00181B6A" w:rsidP="00181B6A">
    <w:pPr>
      <w:pStyle w:val="Footer"/>
      <w:jc w:val="right"/>
      <w:rPr>
        <w:rFonts w:asciiTheme="minorHAnsi" w:hAnsiTheme="minorHAnsi" w:cstheme="minorHAnsi"/>
        <w:color w:val="000000" w:themeColor="text1"/>
        <w:sz w:val="20"/>
        <w:szCs w:val="16"/>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D56F" w14:textId="77777777" w:rsidR="00181B6A" w:rsidRDefault="00181B6A" w:rsidP="00181B6A">
    <w:pPr>
      <w:pStyle w:val="Footer"/>
      <w:jc w:val="center"/>
    </w:pPr>
    <w:r>
      <w:t>Attachment 4</w:t>
    </w:r>
  </w:p>
  <w:p w14:paraId="0CE9D1A1" w14:textId="77777777" w:rsidR="00181B6A" w:rsidRPr="00874D23" w:rsidRDefault="00181B6A" w:rsidP="00181B6A">
    <w:pPr>
      <w:pStyle w:val="Footer"/>
      <w:jc w:val="right"/>
      <w:rPr>
        <w:rFonts w:asciiTheme="minorHAnsi" w:hAnsiTheme="minorHAnsi" w:cstheme="minorHAnsi"/>
        <w:color w:val="000000" w:themeColor="text1"/>
        <w:sz w:val="20"/>
        <w:szCs w:val="16"/>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8973" w14:textId="77777777" w:rsidR="00181B6A" w:rsidRDefault="00181B6A" w:rsidP="00181B6A">
    <w:pPr>
      <w:pStyle w:val="Footer"/>
      <w:jc w:val="center"/>
    </w:pPr>
    <w:r>
      <w:t>Attachment 5</w:t>
    </w:r>
  </w:p>
  <w:p w14:paraId="65EAA7D0" w14:textId="77777777" w:rsidR="00181B6A" w:rsidRPr="00874D23" w:rsidRDefault="00181B6A" w:rsidP="00181B6A">
    <w:pPr>
      <w:pStyle w:val="Footer"/>
      <w:jc w:val="right"/>
      <w:rPr>
        <w:rFonts w:asciiTheme="minorHAnsi" w:hAnsiTheme="minorHAnsi" w:cstheme="minorHAnsi"/>
        <w:color w:val="000000" w:themeColor="text1"/>
        <w:sz w:val="20"/>
        <w:szCs w:val="16"/>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1DBD" w14:textId="77777777" w:rsidR="00181B6A" w:rsidRDefault="00181B6A" w:rsidP="00181B6A">
    <w:pPr>
      <w:pStyle w:val="Footer"/>
      <w:jc w:val="center"/>
    </w:pPr>
    <w:r>
      <w:t>Attachment 6</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0FD8" w14:textId="62031EBF" w:rsidR="00181B6A" w:rsidRDefault="00181B6A" w:rsidP="00181B6A">
    <w:pPr>
      <w:jc w:val="center"/>
    </w:pPr>
    <w:r>
      <w:t>Attachment 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FF76" w14:textId="77777777" w:rsidR="00181B6A" w:rsidRDefault="003D52EF">
    <w:pPr>
      <w:pStyle w:val="BodyText"/>
      <w:spacing w:line="14" w:lineRule="auto"/>
      <w:rPr>
        <w:sz w:val="20"/>
      </w:rPr>
    </w:pPr>
    <w:r>
      <w:pict w14:anchorId="50D6620B">
        <v:rect id="_x0000_s2056" style="position:absolute;margin-left:37pt;margin-top:746.1pt;width:539pt;height:45.9pt;z-index:-16204800;mso-position-horizontal-relative:page;mso-position-vertical-relative:page" fillcolor="#b3ceec" stroked="f">
          <w10:wrap anchorx="page" anchory="page"/>
        </v:rect>
      </w:pict>
    </w:r>
    <w:r>
      <w:pict w14:anchorId="4B7C233D">
        <v:shapetype id="_x0000_t202" coordsize="21600,21600" o:spt="202" path="m,l,21600r21600,l21600,xe">
          <v:stroke joinstyle="miter"/>
          <v:path gradientshapeok="t" o:connecttype="rect"/>
        </v:shapetype>
        <v:shape id="_x0000_s2055" type="#_x0000_t202" style="position:absolute;margin-left:407.4pt;margin-top:752.75pt;width:57.15pt;height:13.45pt;z-index:-16204288;mso-position-horizontal-relative:page;mso-position-vertical-relative:page" filled="f" stroked="f">
          <v:textbox inset="0,0,0,0">
            <w:txbxContent>
              <w:p w14:paraId="587D71CC" w14:textId="77777777" w:rsidR="00181B6A" w:rsidRDefault="00181B6A">
                <w:pPr>
                  <w:spacing w:before="20"/>
                  <w:ind w:left="20"/>
                  <w:rPr>
                    <w:rFonts w:ascii="Serifa"/>
                    <w:sz w:val="20"/>
                  </w:rPr>
                </w:pPr>
                <w:r>
                  <w:rPr>
                    <w:rFonts w:ascii="Serifa"/>
                    <w:color w:val="231F20"/>
                    <w:sz w:val="20"/>
                  </w:rPr>
                  <w:t>Appendix B</w:t>
                </w:r>
              </w:p>
            </w:txbxContent>
          </v:textbox>
          <w10:wrap anchorx="page" anchory="page"/>
        </v:shape>
      </w:pict>
    </w:r>
    <w:r>
      <w:pict w14:anchorId="7460B838">
        <v:shape id="_x0000_s2054" type="#_x0000_t202" style="position:absolute;margin-left:479.4pt;margin-top:752.75pt;width:7pt;height:13.45pt;z-index:-16203776;mso-position-horizontal-relative:page;mso-position-vertical-relative:page" filled="f" stroked="f">
          <v:textbox inset="0,0,0,0">
            <w:txbxContent>
              <w:p w14:paraId="5205F0F9" w14:textId="77777777" w:rsidR="00181B6A" w:rsidRDefault="00181B6A">
                <w:pPr>
                  <w:spacing w:before="20"/>
                  <w:ind w:left="20"/>
                  <w:rPr>
                    <w:rFonts w:ascii="Serifa"/>
                    <w:sz w:val="20"/>
                  </w:rPr>
                </w:pPr>
                <w:r>
                  <w:rPr>
                    <w:rFonts w:ascii="Serifa"/>
                    <w:color w:val="231F20"/>
                    <w:sz w:val="20"/>
                  </w:rPr>
                  <w:t>|</w:t>
                </w:r>
              </w:p>
            </w:txbxContent>
          </v:textbox>
          <w10:wrap anchorx="page" anchory="page"/>
        </v:shape>
      </w:pict>
    </w:r>
    <w:r>
      <w:pict w14:anchorId="3D882D1C">
        <v:shape id="_x0000_s2053" type="#_x0000_t202" style="position:absolute;margin-left:515.4pt;margin-top:752.75pt;width:7.5pt;height:13.45pt;z-index:-16203264;mso-position-horizontal-relative:page;mso-position-vertical-relative:page" filled="f" stroked="f">
          <v:textbox inset="0,0,0,0">
            <w:txbxContent>
              <w:p w14:paraId="4A60A502" w14:textId="77777777" w:rsidR="00181B6A" w:rsidRDefault="00181B6A">
                <w:pPr>
                  <w:spacing w:before="20"/>
                  <w:ind w:left="20"/>
                  <w:rPr>
                    <w:rFonts w:ascii="Serifa"/>
                    <w:sz w:val="20"/>
                  </w:rPr>
                </w:pPr>
                <w:r>
                  <w:rPr>
                    <w:rFonts w:ascii="Serifa"/>
                    <w:color w:val="231F20"/>
                    <w:sz w:val="20"/>
                  </w:rPr>
                  <w:t>2</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0C0E" w14:textId="77777777" w:rsidR="00181B6A" w:rsidRDefault="003D52EF">
    <w:pPr>
      <w:pStyle w:val="BodyText"/>
      <w:spacing w:line="14" w:lineRule="auto"/>
      <w:rPr>
        <w:sz w:val="20"/>
      </w:rPr>
    </w:pPr>
    <w:r>
      <w:pict w14:anchorId="664D1D30">
        <v:rect id="_x0000_s2051" style="position:absolute;margin-left:37pt;margin-top:746.1pt;width:539pt;height:45.9pt;z-index:-16202240;mso-position-horizontal-relative:page;mso-position-vertical-relative:page" fillcolor="#b3ceec" stroked="f">
          <w10:wrap anchorx="page" anchory="page"/>
        </v:rect>
      </w:pict>
    </w:r>
    <w:r>
      <w:pict w14:anchorId="3765AA75">
        <v:shapetype id="_x0000_t202" coordsize="21600,21600" o:spt="202" path="m,l,21600r21600,l21600,xe">
          <v:stroke joinstyle="miter"/>
          <v:path gradientshapeok="t" o:connecttype="rect"/>
        </v:shapetype>
        <v:shape id="_x0000_s2050" type="#_x0000_t202" style="position:absolute;margin-left:407.4pt;margin-top:752.75pt;width:79pt;height:13.45pt;z-index:-16201728;mso-position-horizontal-relative:page;mso-position-vertical-relative:page" filled="f" stroked="f">
          <v:textbox inset="0,0,0,0">
            <w:txbxContent>
              <w:p w14:paraId="403F64D1" w14:textId="77777777" w:rsidR="00181B6A" w:rsidRDefault="00181B6A">
                <w:pPr>
                  <w:tabs>
                    <w:tab w:val="left" w:pos="1459"/>
                  </w:tabs>
                  <w:spacing w:before="20"/>
                  <w:ind w:left="20"/>
                  <w:rPr>
                    <w:rFonts w:ascii="Serifa"/>
                    <w:sz w:val="20"/>
                  </w:rPr>
                </w:pPr>
                <w:r>
                  <w:rPr>
                    <w:rFonts w:ascii="Serifa"/>
                    <w:color w:val="231F20"/>
                    <w:sz w:val="20"/>
                  </w:rPr>
                  <w:t>Appendix C1</w:t>
                </w:r>
                <w:r>
                  <w:rPr>
                    <w:rFonts w:ascii="Serifa"/>
                    <w:color w:val="231F20"/>
                    <w:sz w:val="20"/>
                  </w:rPr>
                  <w:tab/>
                  <w:t>|</w:t>
                </w:r>
              </w:p>
            </w:txbxContent>
          </v:textbox>
          <w10:wrap anchorx="page" anchory="page"/>
        </v:shape>
      </w:pict>
    </w:r>
    <w:r>
      <w:pict w14:anchorId="5249132F">
        <v:shape id="_x0000_s2049" type="#_x0000_t202" style="position:absolute;margin-left:515.4pt;margin-top:752.75pt;width:7.5pt;height:13.45pt;z-index:-16201216;mso-position-horizontal-relative:page;mso-position-vertical-relative:page" filled="f" stroked="f">
          <v:textbox inset="0,0,0,0">
            <w:txbxContent>
              <w:p w14:paraId="64F77F71" w14:textId="77777777" w:rsidR="00181B6A" w:rsidRDefault="00181B6A">
                <w:pPr>
                  <w:spacing w:before="20"/>
                  <w:ind w:left="20"/>
                  <w:rPr>
                    <w:rFonts w:ascii="Serifa"/>
                    <w:sz w:val="20"/>
                  </w:rPr>
                </w:pPr>
                <w:r>
                  <w:rPr>
                    <w:rFonts w:ascii="Serifa"/>
                    <w:color w:val="231F20"/>
                    <w:sz w:val="20"/>
                  </w:rPr>
                  <w:t>3</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50B5" w14:textId="0A199331" w:rsidR="00181B6A" w:rsidRDefault="003D52EF">
    <w:pPr>
      <w:pStyle w:val="BodyText"/>
      <w:spacing w:line="14" w:lineRule="auto"/>
      <w:rPr>
        <w:sz w:val="20"/>
      </w:rPr>
    </w:pPr>
    <w:r>
      <w:pict w14:anchorId="4B2DFF65">
        <v:rect id="_x0000_s2074" style="position:absolute;margin-left:37pt;margin-top:746.1pt;width:539pt;height:45.9pt;z-index:-16196096;mso-position-horizontal-relative:page;mso-position-vertical-relative:page" fillcolor="#b3ceec" stroked="f">
          <w10:wrap anchorx="page" anchory="page"/>
        </v:rect>
      </w:pict>
    </w:r>
    <w:r>
      <w:pict w14:anchorId="3EABA693">
        <v:shapetype id="_x0000_t202" coordsize="21600,21600" o:spt="202" path="m,l,21600r21600,l21600,xe">
          <v:stroke joinstyle="miter"/>
          <v:path gradientshapeok="t" o:connecttype="rect"/>
        </v:shapetype>
        <v:shape id="_x0000_s2075" type="#_x0000_t202" style="position:absolute;margin-left:407.4pt;margin-top:752.75pt;width:79pt;height:13.45pt;z-index:-16195072;mso-position-horizontal-relative:page;mso-position-vertical-relative:page" filled="f" stroked="f">
          <v:textbox style="mso-next-textbox:#_x0000_s2075" inset="0,0,0,0">
            <w:txbxContent>
              <w:p w14:paraId="6BAF1860" w14:textId="77777777" w:rsidR="00181B6A" w:rsidRDefault="00181B6A">
                <w:pPr>
                  <w:tabs>
                    <w:tab w:val="left" w:pos="1459"/>
                  </w:tabs>
                  <w:spacing w:before="20"/>
                  <w:ind w:left="20"/>
                  <w:rPr>
                    <w:rFonts w:ascii="Serifa"/>
                    <w:sz w:val="20"/>
                  </w:rPr>
                </w:pPr>
                <w:r>
                  <w:rPr>
                    <w:rFonts w:ascii="Serifa"/>
                    <w:color w:val="231F20"/>
                    <w:sz w:val="20"/>
                  </w:rPr>
                  <w:t>Appendix C1</w:t>
                </w:r>
                <w:r>
                  <w:rPr>
                    <w:rFonts w:ascii="Serifa"/>
                    <w:color w:val="231F20"/>
                    <w:sz w:val="20"/>
                  </w:rPr>
                  <w:tab/>
                  <w:t>|</w:t>
                </w:r>
              </w:p>
            </w:txbxContent>
          </v:textbox>
          <w10:wrap anchorx="page" anchory="page"/>
        </v:shape>
      </w:pict>
    </w:r>
    <w:r>
      <w:pict w14:anchorId="5A2229EC">
        <v:shape id="_x0000_s2076" type="#_x0000_t202" style="position:absolute;margin-left:515.4pt;margin-top:752.75pt;width:7.5pt;height:13.45pt;z-index:-16194048;mso-position-horizontal-relative:page;mso-position-vertical-relative:page" filled="f" stroked="f">
          <v:textbox style="mso-next-textbox:#_x0000_s2076" inset="0,0,0,0">
            <w:txbxContent>
              <w:p w14:paraId="3BB05991" w14:textId="77777777" w:rsidR="00181B6A" w:rsidRDefault="00181B6A">
                <w:pPr>
                  <w:spacing w:before="20"/>
                  <w:ind w:left="20"/>
                  <w:rPr>
                    <w:rFonts w:ascii="Serifa"/>
                    <w:sz w:val="20"/>
                  </w:rPr>
                </w:pPr>
                <w:r>
                  <w:rPr>
                    <w:rFonts w:ascii="Serifa"/>
                    <w:color w:val="231F20"/>
                    <w:sz w:val="20"/>
                  </w:rPr>
                  <w:t>3</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853A5" w14:textId="6CA68322" w:rsidR="00181B6A" w:rsidRDefault="00181B6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87E5" w14:textId="59D69E80" w:rsidR="00181B6A" w:rsidRDefault="00181B6A" w:rsidP="00181B6A">
    <w:pPr>
      <w:pStyle w:val="Footer"/>
      <w:jc w:val="center"/>
    </w:pPr>
    <w:r>
      <w:t>Appendix D</w:t>
    </w:r>
  </w:p>
  <w:p w14:paraId="549F36A2" w14:textId="77777777" w:rsidR="00181B6A" w:rsidRDefault="00181B6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8C6D" w14:textId="377D07B9" w:rsidR="00181B6A" w:rsidRDefault="00181B6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94DA" w14:textId="51E83B26" w:rsidR="00181B6A" w:rsidRDefault="00181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E603F" w14:textId="77777777" w:rsidR="00F6611C" w:rsidRDefault="00F6611C">
      <w:r>
        <w:separator/>
      </w:r>
    </w:p>
  </w:footnote>
  <w:footnote w:type="continuationSeparator" w:id="0">
    <w:p w14:paraId="43C80D1B" w14:textId="77777777" w:rsidR="00F6611C" w:rsidRDefault="00F6611C">
      <w:r>
        <w:continuationSeparator/>
      </w:r>
    </w:p>
  </w:footnote>
  <w:footnote w:id="1">
    <w:p w14:paraId="698BC10D" w14:textId="77777777" w:rsidR="00181B6A" w:rsidRDefault="00181B6A" w:rsidP="002C234C">
      <w:pPr>
        <w:pStyle w:val="FootnoteText"/>
      </w:pPr>
      <w:r>
        <w:rPr>
          <w:rStyle w:val="FootnoteReference"/>
        </w:rPr>
        <w:footnoteRef/>
      </w:r>
      <w:r>
        <w:t xml:space="preserve"> America's Health Rankings analysis of CDC, National Center for HIV/AIDS, Viral Hepatitis, STD, and TB Prevention Atlas, United Health Foundation, AmericasHealthRankings.org, Accessed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BD65" w14:textId="77777777" w:rsidR="00181B6A" w:rsidRDefault="003D52EF">
    <w:pPr>
      <w:pStyle w:val="BodyText"/>
      <w:spacing w:line="14" w:lineRule="auto"/>
      <w:rPr>
        <w:sz w:val="20"/>
      </w:rPr>
    </w:pPr>
    <w:r>
      <w:pict w14:anchorId="5E457CD6">
        <v:rect id="_x0000_s2068" style="position:absolute;margin-left:36.5pt;margin-top:0;width:539pt;height:59.9pt;z-index:-16210944;mso-position-horizontal-relative:page;mso-position-vertical-relative:page" fillcolor="#b3ceec" stroked="f">
          <w10:wrap anchorx="page" anchory="page"/>
        </v:rect>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0C9D" w14:textId="4833CA18" w:rsidR="00181B6A" w:rsidRDefault="00181B6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771E" w14:textId="662DF376" w:rsidR="00181B6A" w:rsidRDefault="00181B6A" w:rsidP="00181B6A">
    <w:pPr>
      <w:pStyle w:val="Header"/>
      <w:jc w:val="center"/>
      <w:rPr>
        <w:b/>
        <w:sz w:val="28"/>
        <w:szCs w:val="28"/>
      </w:rPr>
    </w:pPr>
    <w:r>
      <w:rPr>
        <w:b/>
        <w:sz w:val="28"/>
        <w:szCs w:val="28"/>
      </w:rPr>
      <w:t>Appendix E</w:t>
    </w:r>
  </w:p>
  <w:p w14:paraId="01DABE87" w14:textId="77777777" w:rsidR="00181B6A" w:rsidRDefault="00181B6A" w:rsidP="00181B6A">
    <w:pPr>
      <w:pStyle w:val="Header"/>
      <w:jc w:val="center"/>
    </w:pPr>
    <w:r w:rsidRPr="005E1226">
      <w:rPr>
        <w:b/>
        <w:sz w:val="28"/>
        <w:szCs w:val="28"/>
      </w:rPr>
      <w:t>FY</w:t>
    </w:r>
    <w:r>
      <w:rPr>
        <w:b/>
        <w:sz w:val="28"/>
        <w:szCs w:val="28"/>
      </w:rPr>
      <w:t>2023</w:t>
    </w:r>
    <w:r w:rsidRPr="005E1226">
      <w:rPr>
        <w:b/>
        <w:sz w:val="28"/>
        <w:szCs w:val="28"/>
      </w:rPr>
      <w:t xml:space="preserve"> Reproductive Health and Wellness </w:t>
    </w:r>
    <w:r>
      <w:rPr>
        <w:b/>
        <w:sz w:val="28"/>
        <w:szCs w:val="28"/>
      </w:rPr>
      <w:t>Goals &amp; Deliverables</w:t>
    </w:r>
  </w:p>
  <w:p w14:paraId="3FCBE1A3" w14:textId="77777777" w:rsidR="00181B6A" w:rsidRDefault="00181B6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625A" w14:textId="7B57FE49" w:rsidR="00181B6A" w:rsidRDefault="00181B6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3CDD5" w14:textId="041BE253" w:rsidR="00181B6A" w:rsidRDefault="00181B6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A4B8" w14:textId="1CCC7D13" w:rsidR="00181B6A" w:rsidRDefault="00181B6A" w:rsidP="00181B6A">
    <w:pPr>
      <w:jc w:val="center"/>
      <w:rPr>
        <w:b/>
        <w:sz w:val="28"/>
        <w:szCs w:val="28"/>
      </w:rPr>
    </w:pPr>
    <w:r w:rsidRPr="00E64DF6">
      <w:rPr>
        <w:b/>
        <w:sz w:val="28"/>
        <w:szCs w:val="28"/>
      </w:rPr>
      <w:t xml:space="preserve">Expenditure Report </w:t>
    </w:r>
    <w:r>
      <w:rPr>
        <w:b/>
        <w:sz w:val="28"/>
        <w:szCs w:val="28"/>
      </w:rPr>
      <w:t>Submission Instructions</w:t>
    </w:r>
  </w:p>
  <w:p w14:paraId="739919B5" w14:textId="77777777" w:rsidR="00181B6A" w:rsidRPr="00EA09EC" w:rsidRDefault="00181B6A" w:rsidP="00181B6A">
    <w:pPr>
      <w:jc w:val="center"/>
      <w:rPr>
        <w:sz w:val="28"/>
        <w:szCs w:val="28"/>
      </w:rPr>
    </w:pPr>
    <w:r>
      <w:rPr>
        <w:sz w:val="28"/>
        <w:szCs w:val="28"/>
      </w:rPr>
      <w:t>FY2023</w:t>
    </w:r>
    <w:r w:rsidRPr="005E5338">
      <w:rPr>
        <w:sz w:val="28"/>
        <w:szCs w:val="28"/>
      </w:rPr>
      <w:t xml:space="preserve"> RHWP Deliverable Objectives</w:t>
    </w:r>
  </w:p>
  <w:p w14:paraId="537C200D" w14:textId="77777777" w:rsidR="00181B6A" w:rsidRDefault="00181B6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65C5" w14:textId="69F648AA" w:rsidR="00181B6A" w:rsidRPr="001B4676" w:rsidRDefault="00181B6A" w:rsidP="00181B6A">
    <w:pPr>
      <w:jc w:val="center"/>
      <w:rPr>
        <w:rFonts w:cs="Times New Roman"/>
        <w:b/>
        <w:sz w:val="28"/>
        <w:szCs w:val="28"/>
      </w:rPr>
    </w:pPr>
    <w:bookmarkStart w:id="44" w:name="_Hlk41982399"/>
    <w:bookmarkStart w:id="45" w:name="_Hlk41982400"/>
    <w:r>
      <w:rPr>
        <w:rFonts w:cs="Times New Roman"/>
        <w:b/>
        <w:sz w:val="28"/>
        <w:szCs w:val="28"/>
      </w:rPr>
      <w:t>FY2023</w:t>
    </w:r>
    <w:r w:rsidRPr="001B4676">
      <w:rPr>
        <w:rFonts w:cs="Times New Roman"/>
        <w:b/>
        <w:sz w:val="28"/>
        <w:szCs w:val="28"/>
      </w:rPr>
      <w:t xml:space="preserve"> Reproductive Health and Wellness Program</w:t>
    </w:r>
    <w:r>
      <w:rPr>
        <w:rFonts w:cs="Times New Roman"/>
        <w:b/>
        <w:sz w:val="28"/>
        <w:szCs w:val="28"/>
      </w:rPr>
      <w:t xml:space="preserve"> </w:t>
    </w:r>
  </w:p>
  <w:p w14:paraId="2A4FFCED" w14:textId="77777777" w:rsidR="00181B6A" w:rsidRPr="001B4676" w:rsidRDefault="00181B6A" w:rsidP="00181B6A">
    <w:pPr>
      <w:tabs>
        <w:tab w:val="center" w:pos="4320"/>
        <w:tab w:val="right" w:pos="8640"/>
      </w:tabs>
      <w:spacing w:line="259" w:lineRule="auto"/>
      <w:jc w:val="center"/>
      <w:rPr>
        <w:rFonts w:cs="Times New Roman"/>
        <w:b/>
        <w:sz w:val="28"/>
        <w:szCs w:val="28"/>
      </w:rPr>
    </w:pPr>
    <w:r w:rsidRPr="001B4676">
      <w:rPr>
        <w:rFonts w:cs="Times New Roman"/>
        <w:b/>
        <w:sz w:val="28"/>
        <w:szCs w:val="28"/>
      </w:rPr>
      <w:t>Deliverable Reporting Form</w:t>
    </w:r>
    <w:r>
      <w:rPr>
        <w:rFonts w:cs="Times New Roman"/>
        <w:b/>
        <w:sz w:val="28"/>
        <w:szCs w:val="28"/>
      </w:rPr>
      <w:t xml:space="preserve"> for Subrecipients </w:t>
    </w:r>
  </w:p>
  <w:p w14:paraId="59A6D914" w14:textId="77777777" w:rsidR="00181B6A" w:rsidRPr="001B4676" w:rsidRDefault="00181B6A" w:rsidP="00181B6A">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70E2AAF4" w14:textId="77777777" w:rsidR="00181B6A" w:rsidRPr="001B4676" w:rsidRDefault="00181B6A" w:rsidP="00181B6A">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42C558EA" w14:textId="77777777" w:rsidR="00181B6A" w:rsidRPr="001B4676" w:rsidRDefault="00181B6A" w:rsidP="00181B6A">
    <w:pPr>
      <w:tabs>
        <w:tab w:val="center" w:pos="4320"/>
        <w:tab w:val="right" w:pos="8640"/>
      </w:tabs>
      <w:spacing w:after="160" w:line="259" w:lineRule="auto"/>
      <w:rPr>
        <w:rFonts w:cs="Times New Roman"/>
        <w:szCs w:val="24"/>
      </w:rPr>
    </w:pPr>
    <w:r w:rsidRPr="001B4676">
      <w:rPr>
        <w:rFonts w:cs="Times New Roman"/>
        <w:b/>
        <w:szCs w:val="24"/>
      </w:rPr>
      <w:t xml:space="preserve">Reporting Period:_____________________________      Reporting Unit: </w:t>
    </w:r>
    <w:r w:rsidRPr="001B4676">
      <w:rPr>
        <w:rFonts w:cs="Times New Roman"/>
        <w:szCs w:val="24"/>
      </w:rPr>
      <w:t>____</w:t>
    </w:r>
    <w:proofErr w:type="spellStart"/>
    <w:r w:rsidRPr="001B4676">
      <w:rPr>
        <w:rFonts w:cs="Times New Roman"/>
        <w:szCs w:val="24"/>
      </w:rPr>
      <w:t>Monthly___Quarterly</w:t>
    </w:r>
    <w:bookmarkEnd w:id="44"/>
    <w:bookmarkEnd w:id="45"/>
    <w:proofErr w:type="spellEnd"/>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CB20" w14:textId="77777777" w:rsidR="00181B6A" w:rsidRPr="00C7784D" w:rsidRDefault="00181B6A" w:rsidP="00181B6A">
    <w:pPr>
      <w:jc w:val="center"/>
      <w:rPr>
        <w:rFonts w:ascii="Times New Roman" w:hAnsi="Times New Roman" w:cs="Times New Roman"/>
        <w:b/>
        <w:sz w:val="28"/>
        <w:szCs w:val="28"/>
      </w:rPr>
    </w:pPr>
    <w:r>
      <w:rPr>
        <w:rFonts w:ascii="Times New Roman" w:hAnsi="Times New Roman" w:cs="Times New Roman"/>
        <w:b/>
        <w:sz w:val="28"/>
        <w:szCs w:val="28"/>
      </w:rPr>
      <w:t xml:space="preserve">FY2023 </w:t>
    </w:r>
    <w:r w:rsidRPr="00C7784D">
      <w:rPr>
        <w:rFonts w:ascii="Times New Roman" w:hAnsi="Times New Roman" w:cs="Times New Roman"/>
        <w:b/>
        <w:sz w:val="28"/>
        <w:szCs w:val="28"/>
      </w:rPr>
      <w:t xml:space="preserve">ODH Reproductive Health and Wellness Program </w:t>
    </w:r>
  </w:p>
  <w:p w14:paraId="119270AE" w14:textId="77777777" w:rsidR="00181B6A" w:rsidRDefault="00181B6A" w:rsidP="00181B6A">
    <w:pPr>
      <w:tabs>
        <w:tab w:val="left" w:pos="2719"/>
        <w:tab w:val="center" w:pos="5520"/>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C7784D">
      <w:rPr>
        <w:rFonts w:ascii="Times New Roman" w:hAnsi="Times New Roman" w:cs="Times New Roman"/>
        <w:b/>
        <w:sz w:val="28"/>
        <w:szCs w:val="28"/>
      </w:rPr>
      <w:t>FPAR Data Report</w:t>
    </w:r>
  </w:p>
  <w:p w14:paraId="39F985F9" w14:textId="77777777" w:rsidR="00181B6A" w:rsidRDefault="00181B6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66DB" w14:textId="77777777" w:rsidR="00181B6A" w:rsidRDefault="00181B6A" w:rsidP="00181B6A">
    <w:pPr>
      <w:jc w:val="center"/>
      <w:rPr>
        <w:b/>
        <w:bCs/>
        <w:sz w:val="28"/>
        <w:szCs w:val="28"/>
        <w:u w:val="single"/>
      </w:rPr>
    </w:pPr>
    <w:r>
      <w:rPr>
        <w:b/>
        <w:bCs/>
        <w:sz w:val="28"/>
        <w:szCs w:val="28"/>
        <w:u w:val="single"/>
      </w:rPr>
      <w:t>FY2023 Reproductive Health and Wellness Program</w:t>
    </w:r>
  </w:p>
  <w:p w14:paraId="0397BEF2" w14:textId="77777777" w:rsidR="00181B6A" w:rsidRPr="00370D28" w:rsidRDefault="00181B6A" w:rsidP="00181B6A">
    <w:pPr>
      <w:jc w:val="center"/>
      <w:rPr>
        <w:b/>
        <w:bCs/>
        <w:sz w:val="28"/>
        <w:szCs w:val="28"/>
        <w:u w:val="single"/>
      </w:rPr>
    </w:pPr>
    <w:r w:rsidRPr="00370D28">
      <w:rPr>
        <w:b/>
        <w:bCs/>
        <w:sz w:val="28"/>
        <w:szCs w:val="28"/>
        <w:u w:val="single"/>
      </w:rPr>
      <w:t>ODH &amp; OPA Change of Scope FAQs</w:t>
    </w:r>
  </w:p>
  <w:p w14:paraId="6F850627" w14:textId="77777777" w:rsidR="00181B6A" w:rsidRDefault="00181B6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3418D" w14:textId="77777777" w:rsidR="00181B6A" w:rsidRDefault="00181B6A">
    <w:pPr>
      <w:pStyle w:val="Header"/>
    </w:pPr>
  </w:p>
  <w:p w14:paraId="7D969EA7" w14:textId="77777777" w:rsidR="00181B6A" w:rsidRDefault="00181B6A">
    <w:pPr>
      <w:pStyle w:val="Header"/>
    </w:pPr>
  </w:p>
  <w:p w14:paraId="1651641B" w14:textId="77777777" w:rsidR="00181B6A" w:rsidRDefault="00181B6A" w:rsidP="00181B6A">
    <w:pPr>
      <w:jc w:val="center"/>
      <w:rPr>
        <w:b/>
        <w:bCs/>
        <w:sz w:val="28"/>
        <w:szCs w:val="28"/>
        <w:u w:val="single"/>
      </w:rPr>
    </w:pPr>
    <w:r>
      <w:rPr>
        <w:b/>
        <w:bCs/>
        <w:sz w:val="28"/>
        <w:szCs w:val="28"/>
        <w:u w:val="single"/>
      </w:rPr>
      <w:t>FY2023 Reproductive Health and Wellness Program</w:t>
    </w:r>
  </w:p>
  <w:p w14:paraId="4B7A27F7" w14:textId="77777777" w:rsidR="00181B6A" w:rsidRPr="00370D28" w:rsidRDefault="00181B6A" w:rsidP="00181B6A">
    <w:pPr>
      <w:jc w:val="center"/>
      <w:rPr>
        <w:b/>
        <w:bCs/>
        <w:sz w:val="28"/>
        <w:szCs w:val="28"/>
        <w:u w:val="single"/>
      </w:rPr>
    </w:pPr>
    <w:r w:rsidRPr="00370D28">
      <w:rPr>
        <w:b/>
        <w:bCs/>
        <w:sz w:val="28"/>
        <w:szCs w:val="28"/>
        <w:u w:val="single"/>
      </w:rPr>
      <w:t>ODH &amp; OPA Change of Scope FAQs</w:t>
    </w:r>
  </w:p>
  <w:p w14:paraId="285C0580" w14:textId="77777777" w:rsidR="00181B6A" w:rsidRDefault="00181B6A" w:rsidP="00181B6A">
    <w:pPr>
      <w:pStyle w:val="Header"/>
      <w:jc w:val="cent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66502" w14:textId="77777777" w:rsidR="00181B6A" w:rsidRDefault="00181B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58E7" w14:textId="77777777" w:rsidR="00181B6A" w:rsidRDefault="003D52EF">
    <w:pPr>
      <w:pStyle w:val="BodyText"/>
      <w:spacing w:line="14" w:lineRule="auto"/>
      <w:rPr>
        <w:sz w:val="20"/>
      </w:rPr>
    </w:pPr>
    <w:r>
      <w:pict w14:anchorId="2AD31781">
        <v:rect id="_x0000_s2067" style="position:absolute;margin-left:36.5pt;margin-top:0;width:539pt;height:59.9pt;z-index:-16210432;mso-position-horizontal-relative:page;mso-position-vertical-relative:page" fillcolor="#b3ceec" stroked="f">
          <w10:wrap anchorx="page" anchory="page"/>
        </v:rect>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8D5B" w14:textId="77777777" w:rsidR="00181B6A" w:rsidRDefault="00181B6A" w:rsidP="00181B6A">
    <w:pPr>
      <w:pStyle w:val="Title"/>
      <w:spacing w:line="237" w:lineRule="auto"/>
    </w:pPr>
    <w:r>
      <w:rPr>
        <w:noProof/>
      </w:rPr>
      <w:drawing>
        <wp:anchor distT="0" distB="0" distL="114300" distR="114300" simplePos="0" relativeHeight="251659776" behindDoc="0" locked="0" layoutInCell="1" allowOverlap="1" wp14:anchorId="4644E130" wp14:editId="5B7FCE7F">
          <wp:simplePos x="0" y="0"/>
          <wp:positionH relativeFrom="column">
            <wp:posOffset>-426720</wp:posOffset>
          </wp:positionH>
          <wp:positionV relativeFrom="paragraph">
            <wp:posOffset>121920</wp:posOffset>
          </wp:positionV>
          <wp:extent cx="2247275" cy="533400"/>
          <wp:effectExtent l="0" t="0" r="635" b="0"/>
          <wp:wrapThrough wrapText="bothSides">
            <wp:wrapPolygon edited="0">
              <wp:start x="10254" y="0"/>
              <wp:lineTo x="0" y="2314"/>
              <wp:lineTo x="0" y="16971"/>
              <wp:lineTo x="10254" y="20829"/>
              <wp:lineTo x="11169" y="20829"/>
              <wp:lineTo x="15747" y="20057"/>
              <wp:lineTo x="19775" y="16200"/>
              <wp:lineTo x="19409" y="12343"/>
              <wp:lineTo x="21423" y="9257"/>
              <wp:lineTo x="21423" y="2314"/>
              <wp:lineTo x="11169" y="0"/>
              <wp:lineTo x="10254"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47275" cy="533400"/>
                  </a:xfrm>
                  <a:prstGeom prst="rect">
                    <a:avLst/>
                  </a:prstGeom>
                  <a:noFill/>
                  <a:ln>
                    <a:noFill/>
                  </a:ln>
                </pic:spPr>
              </pic:pic>
            </a:graphicData>
          </a:graphic>
        </wp:anchor>
      </w:drawing>
    </w:r>
    <w:r>
      <w:rPr>
        <w:noProof/>
      </w:rPr>
      <w:drawing>
        <wp:anchor distT="0" distB="0" distL="0" distR="0" simplePos="0" relativeHeight="251655680" behindDoc="0" locked="0" layoutInCell="1" allowOverlap="1" wp14:anchorId="5121B2BB" wp14:editId="14D28C8C">
          <wp:simplePos x="0" y="0"/>
          <wp:positionH relativeFrom="page">
            <wp:posOffset>5855046</wp:posOffset>
          </wp:positionH>
          <wp:positionV relativeFrom="paragraph">
            <wp:posOffset>513939</wp:posOffset>
          </wp:positionV>
          <wp:extent cx="1278938" cy="152913"/>
          <wp:effectExtent l="0" t="0" r="0" b="0"/>
          <wp:wrapNone/>
          <wp:docPr id="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1278938" cy="152913"/>
                  </a:xfrm>
                  <a:prstGeom prst="rect">
                    <a:avLst/>
                  </a:prstGeom>
                </pic:spPr>
              </pic:pic>
            </a:graphicData>
          </a:graphic>
        </wp:anchor>
      </w:drawing>
    </w:r>
    <w:r w:rsidR="003D52EF">
      <w:rPr>
        <w:noProof/>
      </w:rPr>
      <w:pict w14:anchorId="3347251F">
        <v:shape id="Freeform: Shape 48" o:spid="_x0000_s2077" style="position:absolute;left:0;text-align:left;margin-left:460.5pt;margin-top:11.55pt;width:46pt;height:24.65pt;z-index:48712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0,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JpcagkAACksAAAOAAAAZHJzL2Uyb0RvYy54bWysWtGO47gRfA+QfxD8mODWIkXJ4mC9h+AO&#10;GwS4JAec8gEaWx4bsS1H8oxn8/VXLZEe0tuUiCAvI3tUbjWr2E12i59/fD8dk7em6w/teb0Qn9JF&#10;0pw37fZwflkv/lV9/aFcJP21Pm/rY3tu1otvTb/48csf//D5dnlqZLtvj9umS2Dk3D/dLuvF/nq9&#10;PC2X/WbfnOr+U3tpzri5a7tTfcXX7mW57eobrJ+OS5mmxfLWdttL126avsd/fx5vLr4M9ne7ZnP9&#10;527XN9fkuF7At+vwtxv+PtPf5ZfP9dNLV1/2h41xo/4fvDjVhzMeejf1c32tk9fu8J2p02HTtX27&#10;u37atKdlu9sdNs0wBoxGpA+j+W1fX5phLCCnv9xp6v9/Zjf/ePu1Sw7b9UJBqXN9gkZfu6Yhxp+S&#10;wYEEd0DT7dI/Af3b5deOBtpffmk3/+5xY+ndoS89MMnz7e/tFtbq12s7UPO+6070Sww6eR8U+HZX&#10;oHm/Jhv8My8VVF0kG9zKRJbmOT16WT/ZH29e++tfm3YwVL/90l9HAbf4NNC/NWOoYGR3OkLLP/+Q&#10;pInOM/yRwgp+hwkL+9MyqdLkBtB3GGkxg6l8pROZCTNz7oYyC4IhguwTpbNHkLIg45QSrFO5hZFT&#10;ineqsJjRqVxwTq0siJwChHUKuntMlTxT2sLIqZJ3Cvy6tnLJeiVc0gnDuiV82nWuc5Ys4TJfCRnw&#10;zKc+TyXHl3CZJwzvmc+9LkTBe+bSXwHEzi7h86/ykvXMpZ8wrGeYuy7/upCS9Uy6ClQyNO99BVRa&#10;cJ5Jl3/C8J75/Ac5k64ClQxMfukrkOW8Zy7/hOE98/nHPFvxnLkKVDIQAZmvAHIYxxnSh9EJwUQY&#10;1rPM51/nZcZ6lrkKVFkgAjJfAakV65nLP2F4z3z+da54zjJXgSoLREDmKyAL3jOXf8Kwnimf/2De&#10;V64ClQpEgPIVCESAcvkPRoDy+de55NVUrgKVCkSA8hVQis0ayuWfMDxnPv9aac3OM+UqUMEam89y&#10;XwHFL5e5yz9hWM9yn3+tisCC6SpQ5YEIyH0FlGY5w5bjIzYJw3vm869VynOWuwpUyEE8Z74CeZpz&#10;sZm7/BOG9azw+dcZljFu51O4ClRFIAIKX4EMw2Q2P4XLP2F4z3z+tcr4rFG4ClSIdJazwlcgEynr&#10;mcs/YXjPfP61KgOcuQpURSACVr4CGQKd4Wzl8k8Y1rOVz7/OsVhwaq5cBapVIAJWvgIZnzVWLv+E&#10;4T3z+Uc+K3nPXAWqVSACVr4CWcmuASuXf8KwnpU+/8E1oHQVqLDtZedZ6SsgczY2S5d/wvCe+fzr&#10;POX32qWrQIVx8p75CkjFzrPS5Z8wvGc+/1ph4eHmWekqUJWBCNC+AjJjPdMu/4RhPdM+/+QU6xmq&#10;rY+8XelABGhfAcQlF5va5Z8wvGc+/8FMq10FKh2IAO0rsMLel8ka2uWfMKxngmpot6hTqLI4OUXq&#10;alDhd/xUE6mvQo5oYbwTqSsCgQLu+SpgJeDzrUhdIeBeIBJE6ksRqNFF6ioRrNJF6kuhC8wAnj1X&#10;DbgXCAfxUBcHtBVeYRwW96EyhmgZn3rFQ20cLI6Fr0cgKoRXHgfDQghfDL0K1C1CuHJU+F1g8j2W&#10;yBmbgoVw1VAA8ZPvuyIZuYJV16+SRahMFtKPjRB7XqEcZk/6Wugi6J4fG6FaWTwUy7SDwNMfW1NC&#10;umIQKMDeQ2wExZWuGujLhGLjoWJe8bsl4ZXMBOLde6iZJ2LDr5pFqGwWD3VziL7MVSNMX+bHBvKv&#10;5AsH4dfOIlQ8i4fqOcifK0eYv4f6ecI/v4IWoRJaPNbQgeD1i2g3eNH9fbH93XpvW76b97Pp+eJT&#10;UtPrhnRoM1/antrLFRY2NJGroQcLE0BRgzgAhngEXplu8zQYTBIY2XrsTU+jKQcPcNvKnoEjDAe4&#10;jrJOOYrgSC4xzlB7bYDHjZRimOBjuphlkUJqgMcNlWb4AI8bKk04gmOmxAyV+igDPG6o1NwgOBoT&#10;MdZzM9T7C4ppVakNMFiPGyrV5gRHXR3jDBXMAzxuqIUZKirQGOtUWpJ1lIVRcDNU1GoxcCrCyDoK&#10;qCi4GSqqmii4GSpKjRg41RDkDPb/UXAzVGzKY+DDZpvM0zY57gdmtLRxjfuBGS9tJaN+cM9O2NvF&#10;/cCMmXZbUT+wGUpEpihhcxTtSOKeYAcdmaaEzVMCi3bUE2ymElnkoG2uEn6yGjOoWbc6vJx+fC3d&#10;LRK8ln4mr+qnS32l5c5+TG7rBb2dTPZ4WYuZSv8/tW9N1Q6IK616qPOGGWzePeJ5H4jj2UVmZAmT&#10;Ef0dw4G9b6+XwWJGxRDh7uTa+/ZqcLRBIxzsjpza+/ZqcNTTJRxKtkkcddGAk+glTOKo80I49Lam&#10;cWMsyXvWs37Zq/GPqnWyhz72lD30+UfcfZZaO/Y62lNU1JE9VNCT9qiqA07c06y1Y6++PYEFa9Ke&#10;8Y/CaQqXUd+BnjvjX0Z9JODQDps0V6J8AQz9vEmYWVTuC5wdpL3ayTKSjPcYk9ZMfCKuJ2FmyqPC&#10;ioHNKZFRWUrMgcFJeybHSpS7kzhqnsCeRMUxhZPUgyPcTORK6h0TDu8NJu3RuxjCFdP+SaoQCQe7&#10;U/YE9agG3PQ4qLEXD5uZUPahMzA7hvvmxM43ex3nnTSUYDJPjdQyjJFMwoxgH8u+fZq9mtluJgD1&#10;Rabs4YXxwByVptM4M0GxWZ3EmbiYnfCR8UPdJBLWbkHsKO3VcExNYsCQ96ack/RuCbDpLEYxMzxz&#10;2pYheDqzj27FYD5WWTs0ex2HaGZ4JCybyejSrCTzOLNiz9mjvhWYnd0BGNzcML7fe1g2Nse2byCy&#10;uxsxDFHPDj5YtkO7lVKOY7I4a9leR2sWJdPpwMjN6hOLm34qXhZ6Y7A+2evom0XNPfOOm1loLU7N&#10;JB871licnHnuneNI3NxztZkBsbg5/6y9OZ4t7lFbO1exdab993D48L4Rp/27cwCxb4+H7dfD8UhT&#10;u+9enn86dslbjaOmCv0wNL7GxObBjkMb6tzSz2zeM2co6djkeM7yud1+wxHKrh3Pq+J8LT7s2+6/&#10;i+SGs6rrRf+f17prFsnxb2ccBtVCUd/uOnxR+YrydOfeeXbv1OcNTK0X1wXaZvTxp+t4IPb10h1e&#10;9niSGGqLc/sXHN3cHeiI5XDGc/TKfMF51IEbc3aWDry63wfUxwnfL78DAAD//wMAUEsDBBQABgAI&#10;AAAAIQCyknFP3gAAAAoBAAAPAAAAZHJzL2Rvd25yZXYueG1sTI/BTsMwEETvSPyDtUhcEHWcIFJC&#10;nKogeqMHSj9gG5skJV5H8TYNf497guPsjGbflKvZ9WKyY+g8aVCLBISl2puOGg37z839EkRgJIO9&#10;J6vhxwZYVddXJRbGn+nDTjtuRCyhUKCGlnkopAx1ax2GhR8sRe/Ljw45yrGRZsRzLHe9TJPkUTrs&#10;KH5ocbCvra2/dyenwRzfty/5esLmbqP4jTjP+mOu9e3NvH4GwXbmvzBc8CM6VJHp4E9kgug1PKUq&#10;bmENaaZAXAKJyuLloCFPH0BWpfw/ofoFAAD//wMAUEsBAi0AFAAGAAgAAAAhALaDOJL+AAAA4QEA&#10;ABMAAAAAAAAAAAAAAAAAAAAAAFtDb250ZW50X1R5cGVzXS54bWxQSwECLQAUAAYACAAAACEAOP0h&#10;/9YAAACUAQAACwAAAAAAAAAAAAAAAAAvAQAAX3JlbHMvLnJlbHNQSwECLQAUAAYACAAAACEAu1Sa&#10;XGoJAAApLAAADgAAAAAAAAAAAAAAAAAuAgAAZHJzL2Uyb0RvYy54bWxQSwECLQAUAAYACAAAACEA&#10;spJxT94AAAAKAQAADwAAAAAAAAAAAAAAAADECwAAZHJzL2Rvd25yZXYueG1sUEsFBgAAAAAEAAQA&#10;8wAAAM8MAAAAAA==&#10;" adj="0,,0" path="m421,493l320,348,308,331r23,-11l352,306r18,-16l383,274r2,-3l397,250r9,-23l411,202r1,-27l411,149r-5,-24l398,102,387,82r-3,-4l373,63,356,47,337,33,320,24r,151l318,198r-5,19l303,234r-14,14l272,259r-21,8l227,272r-28,2l92,274,92,78r107,l227,79r24,5l272,92r17,11l303,117r10,17l318,153r2,22l320,24r-6,-3l290,12,263,5,234,2,203,,,,,493r92,l92,349r119,l218,349r4,-1l322,493r99,xm919,l828,r,204l573,204,573,,482,r,204l482,282r,210l573,492r,-210l828,282r,210l919,492r,-210l919,204,919,xe" fillcolor="#414042" stroked="f">
          <v:stroke joinstyle="round"/>
          <v:formulas/>
          <v:path arrowok="t" o:connecttype="custom" o:connectlocs="203200,367665;210185,349885;234950,330835;244475,318770;257810,290830;261620,257810;257810,226060;245745,198755;236855,186690;213995,167640;203200,257810;198755,284480;183515,304165;159385,316230;126365,320675;58420,196215;144145,196850;172720,205105;192405,220980;201930,243840;203200,161925;184150,154305;148590,147955;0,146685;58420,459740;133985,368300;140970,367665;267335,459740;525780,146685;363855,276225;306070,146685;306070,325755;363855,459105;525780,325755;583565,459105;583565,276225" o:connectangles="0,0,0,0,0,0,0,0,0,0,0,0,0,0,0,0,0,0,0,0,0,0,0,0,0,0,0,0,0,0,0,0,0,0,0,0"/>
          <w10:wrap anchorx="page"/>
        </v:shape>
      </w:pict>
    </w:r>
    <w:r w:rsidR="003D52EF">
      <w:rPr>
        <w:noProof/>
      </w:rPr>
      <w:pict w14:anchorId="4B67EDC7">
        <v:shape id="Freeform: Shape 49" o:spid="_x0000_s2078" style="position:absolute;left:0;text-align:left;margin-left:512.65pt;margin-top:11.4pt;width:63.35pt;height:24.9pt;z-index:48712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7,49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8F2rgsAADM5AAAOAAAAZHJzL2Uyb0RvYy54bWysW9tu5LgRfQ+QfxD6McGOVRJ1M8azCHYx&#10;QYBNssAqHyC323Yj7VZH3TOeydfvKYpskzKLIoK8WLZ1RBbrsIp1SOnjj99eDtnX3XTej8e7DX3I&#10;N9nuuB0f9senu82/+s8/tJvsfBmOD8NhPO7uNt93582Pn/74h4+vp9tdMT6Ph4fdlKGR4/n29XS3&#10;eb5cTrc3N+ft8+5lOH8YT7sjbj6O08twwZ/T083DNLyi9ZfDTZHn9c3rOD2cpnG7O5/x35/nm5tP&#10;uv3Hx9328s/Hx/Pukh3uNrDton9O+uc9/7z59HG4fZqG0/N+a8wY/gcrXob9EZ1em/p5uAzZl2n/&#10;rqmX/XYaz+Pj5cN2fLkZHx/3250eA0ZD+WI0vz0Pp50eC5xzPl3ddP7/Nbv9x9dfp2z/cLdR3SY7&#10;Di/g6PO027HHbzNtQIY7cNPr6XwL9G+nXyce6Pn0y7j99xk3brw7/McZmOz+9e/jA1obvlxG7Zpv&#10;j9MLP4lBZ980A9+vDOy+XbIt/tnmqlLVJtviVkl1UWqGboZb+/D2y/ny192oGxq+/nK+zAQ+4Dft&#10;/gczhh5kP74cwOWff8jyjHK0hZ9FVRrKr0CywD/dZH2evWZU1M0SVFiQbq0oKSuKdgkqLQgtMeQZ&#10;nnsHUhZk7CoawS54YR4A26UEu2oLitnVWFDMLsSp5y94KuwvTJM3u1rBLvLd3xQq5DByfc+YoMfI&#10;dz5IbJqwaeQy0FMhGedzUDRV0DiXAMaEjfMZwDxTtWCcS0NPtWScT4TkOZcF0XOFzwJR3hVh4wqX&#10;ib4Qw8CnQoiDwqVBDITCZ4HyJhdoLVwmekwTIUZ9KngCB4K0cGlgTJBWBLcfDm3bCp5zmegLKSCQ&#10;yNwGG2SjgHGlSwNjgsaVPgtglShsXOky0ZdSQJQ+FYLnSpcG0XOlz0JkzpUuE30pBUTpUyHMudKl&#10;QZxzymeBqMqFLKdcJnolBYTyqSiaLkSrcmlgTJBW5bNApOoqTCuvkG85WEkBoXwqiiqYhJVLA2PC&#10;xvkswLhCmHNcRzjGSQFR+VQUZRvyXOXSwJigcZXPAlHZqLDnsPw7xlVSQFQ+FUURpLVyaWBM2Dif&#10;BRhHknEuE30lBUTlU4EaKeg5lwbGBI2rfRaICtWFPVe7TPS1FBC1T0WhmpBxtUsDY8LG+SwQkbR8&#10;1S4TfS0FRO1TUTTBOYfq722OMCZsnM8CjJMW/tploq+lgGh8KsrwCtG4NDAmaFzjswDjpDnXuEz0&#10;jRQQjU9FGc5zjUsDY8LG+SzwCiEs/I3LRN9IAdH4VCgVXFsblwbGBI1rfRYixrUuE30rBUTrU1Gh&#10;Kg0s/K1LA2PCxvksRGhtXSb6VgqI1qeiClfCrUsDY8LG+SxEAqJ1mehRWIXruc6nokb5EvBc59LA&#10;mKBxnc8CjJNSSecy0QMlGOdTUWNyhoxzaWBM2DifhUgS7lwm+k4KCKhOk8G0LGzyYJ7rXBoYEzSO&#10;cp+GyPpFuctFjycF50HC+QYK8jB3uRBVDuU+F5Hln3KXEFgoBQZ03MLCsEbMXUKaQggNyn1CuHoS&#10;hBiSoe2YdT+elHy4lNgUXGkx0532GoDCLC9FNlYzSccuVLYss8nnpcF8CMQIinDXQoAEC31GIrU7&#10;kctKT7LWJp+XOpz/kCwcCxkUtvCd3K5yoYAnX2+TKLip8COlVuF56EluBgkW+oxgHpaihS4r2EsR&#10;I6Xweam7MMue7maQYKHPCGK54t07yM3lbhsVLiuwUIyUpfYGK6F56ItvgMIWLtU3Oha2BsiX3yTq&#10;b1oI8BoFUdBClxMGCRb6jGA9Qc9hH/oanEQRTgsVLkWKJ8PlSHmnw6mV5qEvxElU4kipNkj1oleX&#10;Qc2GGW9hyK8MCvvwnRgnSRiRr8ZJlONIqbZrbWHVBetU8gQ5gwQLl5FChVBGw3TbsV5TlBgpC1Fe&#10;hUU5eaqcQWEL38lyJFJhHvq6nERhTgtlrrAVHIoUT5ozSLDQZwSLpejDyl9TRHVOC3muhHW5cjlh&#10;UNjCdwJdnoe+QidRouNYxU4HPQ/LOlhYkyfSGSRYuFxT5Fj2ZTqJOp0WQh0nQUGWPaXOIMHCZaTI&#10;+dDX6iSKdVqo9QL6LzQPPbnOoLCF7/S6vKb4gp1ExU4LyV5UQRFAnmZnkGDhMlLkddlX7STKdlro&#10;9gIrfdCHbqQwKGzhO+WusJqFVz1fupOo3Wkh3gtsyIYs9NQ7gwQLl5Ei14e+fidRwNNCwZd5eNXz&#10;JDyDrhbibPXJnp4Oz/ZAdfvtaE5U8Vs28GF+rg9xT+OZD297qAoc0fa6KkMTQPHxqwBG2cJgfaq6&#10;CgbbDIZu4bPltaZZjGh4lQZHFtdwfaS92jqX6QxHeZ1iDB9UaXjaSLmAZTgKz5TWuZrU8LShcmmn&#10;4WlD5TqL4aiPUozhokfD04bKFQjDUTmktM7lgIanDZXXZg1PGyovlAzHApdiDK9aGp42VF5CGI7U&#10;n9I653MNTxsqJ1cNTxsqZzqGI0OlGMNpR8PThsobeQzHHlxK67y1puFpQ+XNLg1PG6refWI8Ydso&#10;xRy9GTQ/kDZcvTejH0hNTtfshD2OJJN452LuIXHQNkNB46X1YHMUKt3EBwzJOLdKe8DmKUj3xAfs&#10;oKEek7xkcxWLubQHzLxmbZX2gB10YsIim7EIyiOpB5uzCEIg6QGbtbguT3vADnp+nWl1sSObuSgx&#10;dZHNXVxEJplksxfhMCbpAZu/KDGBQXuYAELF4/QwD96UNBPeCly+DzhtMrwPeM/PDLen4cKVkP01&#10;e8WbjfxSWPbMr8m1uhB6Gb/u+lFDLlwRlSa7WXLe7h+OHo6VA0Lc4uxdez3NrRmUgoaeh2Hv2+uM&#10;4y3H1cbSMaqr492hgkV3qTBLgbXZXu0Y01qznl3r1eKWnt0exvNO8/rGyWxBy9tVjvve7vuW4p1E&#10;D2fv2uvcmkUhw8Yoq/k9GnSaCFPdSnO836A5ScOtdGtdkghL9/UcQDAU2n52j+RtgsbTQ7rmXutn&#10;e539zduaMy3xeYbN9hmHneoYMdidmqslLMJxXD27HCcwcZwpkuPEYM/JdBtvLUdsMtErneZmnYjn&#10;DejieQz6/VRkR+tae51d3Jk+cQASG2nH+zUwDSt/FGbCDfRGYXwghNauq5C1yV5N8JqEuxIfLW9w&#10;oDU+SYn12hq/8eZmFGcmJ+8NRHG8g4x+i2vpZ823VzMM3rdm3PyWtUhFa9trVbxfYx+2w+I4M97y&#10;WhJZu+zV2Gf8V2Ltjo7X0KFwGhvDdYZdNb8/LY63M5NFqZUpauYezivj/ZqprLBPFLPvGhkK7x/E&#10;gcaDa+sSZMMcHuZtcHHI10ygIH2iXeujBEwa1cWdjaPPeYVTkGrxFk3uU6i4osDCaBqFPcs40GRn&#10;BTfFgWbGqpWZeF1BFFpeaXGOKWyrrwD5ZJf9eBUSdvLb6xwEpHcCGYi982jX+hiKgaiNo0C89DR3&#10;vRJXeBNhTmDqWmRb2+zV2JibwkKB83jX/HKDHkx8hnf8ypT2TtyNnSmP1PVrDWuZvc4WdnZGXOWz&#10;vW+vBmemWLkyaVsTVyU8FBtwy/uzGEeJQ8wojrfMGbeysLdm/cd+frw9k5pWU7ttD68jpNhHa34x&#10;46WVyLP+4+PnWL+d4YP3P6I4w28bH4adLhh1tDUz+1YUEN4yMsVH3DjsCs1xtDJJr/GG7xNi5sEZ&#10;cwCv1BX8ro+eVavVp52l8WBDHWOq4/ikRxU997ua0FnYYta/Wz+tbsJ6xYJYb8ZflTH+6X6KdR4P&#10;+4fP+8OBBfF5err/6TBlXwd8dKdwZA8PzK70YAd9ZHAc+THrafM1GX9ANn9xdj8+fMfHZNM4f7mH&#10;Lw3xy/M4/XeTveKrvbvN+T9fhmm3yQ5/O+KzuA7H73DPRf+hqoZ9Nbl37t07w3GLpu42lw2OOPjX&#10;ny7zp4FfTtP+6Rk9kdb6x/Ev+Ijtcc8fm+mv3WarzB/4Mk/7xnxFyJ/+uX9r1Nu3jp9+BwAA//8D&#10;AFBLAwQUAAYACAAAACEAyDgIkd4AAAALAQAADwAAAGRycy9kb3ducmV2LnhtbEyPwU7DMBBE70j8&#10;g7VI3KhToyYoxKkKEhISXGj5ADde4qjxOoqdNu3Xsz3BcTSjmTfVeva9OOIYu0AalosMBFITbEet&#10;hu/d28MTiJgMWdMHQg1njLCub28qU9pwoi88blMruIRiaTS4lIZSytg49CYuwoDE3k8YvUksx1ba&#10;0Zy43PdSZVkuvemIF5wZ8NVhc9hOnkfy/iO+pPPnxV02qS2K6fDeodb3d/PmGUTCOf2F4YrP6FAz&#10;0z5MZKPoWWdq9chZDUrxh2tiuVJ8b6+hUDnIupL/P9S/AAAA//8DAFBLAQItABQABgAIAAAAIQC2&#10;gziS/gAAAOEBAAATAAAAAAAAAAAAAAAAAAAAAABbQ29udGVudF9UeXBlc10ueG1sUEsBAi0AFAAG&#10;AAgAAAAhADj9If/WAAAAlAEAAAsAAAAAAAAAAAAAAAAALwEAAF9yZWxzLy5yZWxzUEsBAi0AFAAG&#10;AAgAAAAhAAqzwXauCwAAMzkAAA4AAAAAAAAAAAAAAAAALgIAAGRycy9lMm9Eb2MueG1sUEsBAi0A&#10;FAAGAAgAAAAhAMg4CJHeAAAACwEAAA8AAAAAAAAAAAAAAAAACA4AAGRycy9kb3ducmV2LnhtbFBL&#10;BQYAAAAABAAEAPMAAAATDwAAAAA=&#10;" adj="0,,0" path="m393,3r-23,l370,452,20,3,,3,,496r24,l24,47,374,496r19,l393,3xm839,3l454,3r,22l635,25r,470l658,495r,-470l839,25r,-22xm1267,66l1250,51,1232,37,1212,26r-21,-9l1168,10,1145,5,1121,1,1096,r-35,2l1028,8,996,19,966,33,939,50,915,71,893,95r-18,27l861,151r-11,31l844,215r-2,34l844,284r6,32l861,347r14,30l893,404r22,24l939,448r27,18l996,480r32,10l1061,496r35,2l1121,497r25,-3l1169,489r22,-8l1213,472r19,-11l1250,447r17,-15l1252,417r-33,26l1182,462r-40,11l1097,477r-32,-2l1035,469r-29,-9l979,447,954,430,932,411,913,389,896,365,883,338r-9,-28l868,280r-2,-31l868,218r6,-29l883,161r13,-27l913,109,932,88,954,68,979,52r27,-13l1035,30r30,-6l1097,22r45,4l1183,37r37,18l1252,81r15,-15xe" fillcolor="#414042" stroked="f">
          <v:stroke joinstyle="round"/>
          <v:formulas/>
          <v:path arrowok="t" o:connecttype="custom" o:connectlocs="234950,146685;12700,146685;0,459740;15240,174625;249555,459740;532765,146685;288290,160655;403225,459105;417830,160655;532765,146685;793750,177165;769620,161290;741680,151130;711835,145415;673735,146050;632460,156845;596265,176530;567055,205105;546735,240665;535940,281305;535940,325120;546735,365125;567055,401320;596265,429260;632460,449580;673735,459740;711835,460375;742315,455295;770255,444500;793750,428625;795020,409575;750570,438150;696595,447675;657225,442595;621665,428625;591820,405765;568960,376555;554990,341630;549910,302895;554990,264795;568960,229870;591820,200660;621665,177800;657225,163830;696595,158750;751205,168275;795020,196215" o:connectangles="0,0,0,0,0,0,0,0,0,0,0,0,0,0,0,0,0,0,0,0,0,0,0,0,0,0,0,0,0,0,0,0,0,0,0,0,0,0,0,0,0,0,0,0,0,0,0"/>
          <w10:wrap anchorx="page"/>
        </v:shape>
      </w:pict>
    </w:r>
    <w:r>
      <w:rPr>
        <w:noProof/>
      </w:rPr>
      <w:drawing>
        <wp:anchor distT="0" distB="0" distL="0" distR="0" simplePos="0" relativeHeight="251657728" behindDoc="0" locked="0" layoutInCell="1" allowOverlap="1" wp14:anchorId="6C669DD0" wp14:editId="37C1354A">
          <wp:simplePos x="0" y="0"/>
          <wp:positionH relativeFrom="page">
            <wp:posOffset>5288282</wp:posOffset>
          </wp:positionH>
          <wp:positionV relativeFrom="paragraph">
            <wp:posOffset>120625</wp:posOffset>
          </wp:positionV>
          <wp:extent cx="487794" cy="487683"/>
          <wp:effectExtent l="0" t="0" r="0" b="0"/>
          <wp:wrapNone/>
          <wp:docPr id="55" name="image2.pn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picture containing text, clipart&#10;&#10;Description automatically generated"/>
                  <pic:cNvPicPr/>
                </pic:nvPicPr>
                <pic:blipFill>
                  <a:blip r:embed="rId4" cstate="print"/>
                  <a:stretch>
                    <a:fillRect/>
                  </a:stretch>
                </pic:blipFill>
                <pic:spPr>
                  <a:xfrm>
                    <a:off x="0" y="0"/>
                    <a:ext cx="487794" cy="487683"/>
                  </a:xfrm>
                  <a:prstGeom prst="rect">
                    <a:avLst/>
                  </a:prstGeom>
                </pic:spPr>
              </pic:pic>
            </a:graphicData>
          </a:graphic>
        </wp:anchor>
      </w:drawing>
    </w:r>
  </w:p>
  <w:p w14:paraId="2E35D0A6" w14:textId="77777777" w:rsidR="00181B6A" w:rsidRDefault="00181B6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908A" w14:textId="77777777" w:rsidR="00181B6A" w:rsidRPr="002B70BE" w:rsidRDefault="00181B6A" w:rsidP="00181B6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BD8F" w14:textId="77777777" w:rsidR="00181B6A" w:rsidRDefault="00181B6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99FD" w14:textId="77777777" w:rsidR="00181B6A" w:rsidRDefault="00181B6A" w:rsidP="00181B6A">
    <w:pPr>
      <w:widowControl/>
      <w:spacing w:line="276" w:lineRule="auto"/>
      <w:jc w:val="center"/>
      <w:rPr>
        <w:b/>
        <w:szCs w:val="24"/>
      </w:rPr>
    </w:pPr>
    <w:r>
      <w:rPr>
        <w:b/>
        <w:szCs w:val="24"/>
      </w:rPr>
      <w:t xml:space="preserve"> </w:t>
    </w:r>
    <w:r w:rsidRPr="0014631B">
      <w:rPr>
        <w:b/>
        <w:szCs w:val="24"/>
      </w:rPr>
      <w:t>FY20</w:t>
    </w:r>
    <w:r>
      <w:rPr>
        <w:b/>
        <w:szCs w:val="24"/>
      </w:rPr>
      <w:t>23</w:t>
    </w:r>
    <w:r w:rsidRPr="0014631B">
      <w:rPr>
        <w:b/>
        <w:szCs w:val="24"/>
      </w:rPr>
      <w:t xml:space="preserve"> REPRODUCTIVE HEALTH AND WELLNESS PROGRAM ASSURANCES</w:t>
    </w:r>
  </w:p>
  <w:p w14:paraId="114D8470" w14:textId="77777777" w:rsidR="00181B6A" w:rsidRDefault="00181B6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E382" w14:textId="77777777" w:rsidR="00181B6A" w:rsidRDefault="00181B6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CBFD" w14:textId="77777777" w:rsidR="00181B6A" w:rsidRPr="005E1226" w:rsidRDefault="00181B6A" w:rsidP="00181B6A">
    <w:pPr>
      <w:jc w:val="center"/>
      <w:rPr>
        <w:b/>
        <w:sz w:val="28"/>
        <w:szCs w:val="28"/>
      </w:rPr>
    </w:pPr>
    <w:r>
      <w:rPr>
        <w:b/>
        <w:sz w:val="28"/>
        <w:szCs w:val="28"/>
      </w:rPr>
      <w:t>FY2023</w:t>
    </w:r>
    <w:r w:rsidRPr="005E1226">
      <w:rPr>
        <w:b/>
        <w:sz w:val="28"/>
        <w:szCs w:val="28"/>
      </w:rPr>
      <w:t xml:space="preserve"> Reproductive Health and Wellness Program Budget Overview</w:t>
    </w:r>
  </w:p>
  <w:p w14:paraId="7DBF74CF" w14:textId="77777777" w:rsidR="00181B6A" w:rsidRDefault="00181B6A">
    <w:pPr>
      <w:pStyle w:val="Header"/>
    </w:pPr>
  </w:p>
  <w:p w14:paraId="34F1297A" w14:textId="77777777" w:rsidR="00181B6A" w:rsidRDefault="00181B6A">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6427" w14:textId="77777777" w:rsidR="00181B6A" w:rsidRDefault="00181B6A" w:rsidP="00181B6A">
    <w:pPr>
      <w:jc w:val="center"/>
      <w:rPr>
        <w:b/>
        <w:sz w:val="28"/>
        <w:szCs w:val="28"/>
      </w:rPr>
    </w:pPr>
    <w:r>
      <w:rPr>
        <w:b/>
        <w:sz w:val="28"/>
        <w:szCs w:val="28"/>
      </w:rPr>
      <w:t>FY2023</w:t>
    </w:r>
    <w:r w:rsidRPr="005E1226">
      <w:rPr>
        <w:b/>
        <w:sz w:val="28"/>
        <w:szCs w:val="28"/>
      </w:rPr>
      <w:t xml:space="preserve"> Reproductive Health and Wellness Program</w:t>
    </w:r>
    <w:r>
      <w:rPr>
        <w:b/>
        <w:sz w:val="28"/>
        <w:szCs w:val="28"/>
      </w:rPr>
      <w:t xml:space="preserve"> Itemized</w:t>
    </w:r>
    <w:r w:rsidRPr="005E1226">
      <w:rPr>
        <w:b/>
        <w:sz w:val="28"/>
        <w:szCs w:val="28"/>
      </w:rPr>
      <w:t xml:space="preserve"> Budget</w:t>
    </w:r>
  </w:p>
  <w:p w14:paraId="0E6F3045" w14:textId="77777777" w:rsidR="00181B6A" w:rsidRPr="00327A24" w:rsidRDefault="00181B6A" w:rsidP="00181B6A">
    <w:pPr>
      <w:jc w:val="center"/>
      <w:rPr>
        <w:b/>
      </w:rPr>
    </w:pPr>
    <w:r>
      <w:rPr>
        <w:b/>
      </w:rPr>
      <w:t>(Program use ONLY)</w:t>
    </w:r>
  </w:p>
  <w:p w14:paraId="5A9B8388" w14:textId="77777777" w:rsidR="00181B6A" w:rsidRDefault="00181B6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3D875" w14:textId="77777777" w:rsidR="00181B6A" w:rsidRDefault="00181B6A" w:rsidP="00181B6A">
    <w:pPr>
      <w:jc w:val="center"/>
      <w:rPr>
        <w:b/>
        <w:sz w:val="28"/>
        <w:szCs w:val="28"/>
      </w:rPr>
    </w:pPr>
    <w:r>
      <w:rPr>
        <w:b/>
        <w:sz w:val="28"/>
        <w:szCs w:val="28"/>
      </w:rPr>
      <w:t>FY2023</w:t>
    </w:r>
    <w:r w:rsidRPr="005E1226">
      <w:rPr>
        <w:b/>
        <w:sz w:val="28"/>
        <w:szCs w:val="28"/>
      </w:rPr>
      <w:t xml:space="preserve"> Reproductive Health and Wellness Program</w:t>
    </w:r>
    <w:r>
      <w:rPr>
        <w:b/>
        <w:sz w:val="28"/>
        <w:szCs w:val="28"/>
      </w:rPr>
      <w:t xml:space="preserve"> </w:t>
    </w:r>
  </w:p>
  <w:p w14:paraId="7884025A" w14:textId="77777777" w:rsidR="00181B6A" w:rsidRPr="00327A24" w:rsidRDefault="00181B6A" w:rsidP="00181B6A">
    <w:pPr>
      <w:jc w:val="center"/>
      <w:rPr>
        <w:b/>
      </w:rPr>
    </w:pPr>
    <w:r>
      <w:rPr>
        <w:b/>
        <w:sz w:val="28"/>
        <w:szCs w:val="28"/>
      </w:rPr>
      <w:t>Site and Service Form</w:t>
    </w:r>
  </w:p>
  <w:p w14:paraId="7B5B2EA7" w14:textId="77777777" w:rsidR="00181B6A" w:rsidRDefault="00181B6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581B1" w14:textId="77777777" w:rsidR="00181B6A" w:rsidRDefault="00181B6A" w:rsidP="00181B6A">
    <w:pPr>
      <w:tabs>
        <w:tab w:val="left" w:pos="-1080"/>
      </w:tabs>
      <w:jc w:val="center"/>
      <w:rPr>
        <w:b/>
        <w:szCs w:val="24"/>
      </w:rPr>
    </w:pPr>
    <w:r>
      <w:rPr>
        <w:b/>
        <w:szCs w:val="24"/>
      </w:rPr>
      <w:t xml:space="preserve">FY23 Reproductive Health and Wellness </w:t>
    </w:r>
    <w:r w:rsidRPr="00D72A19">
      <w:rPr>
        <w:b/>
        <w:szCs w:val="24"/>
      </w:rPr>
      <w:t xml:space="preserve">Program Plan </w:t>
    </w:r>
  </w:p>
  <w:p w14:paraId="113D1E33" w14:textId="77777777" w:rsidR="00181B6A" w:rsidRDefault="00181B6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67285" w14:textId="77777777" w:rsidR="00181B6A" w:rsidRPr="008A6466" w:rsidRDefault="00181B6A" w:rsidP="00181B6A">
    <w:pPr>
      <w:jc w:val="center"/>
      <w:rPr>
        <w:rFonts w:ascii="Times New Roman" w:eastAsia="Times New Roman" w:hAnsi="Times New Roman" w:cs="Times New Roman"/>
        <w:b/>
        <w:sz w:val="28"/>
        <w:szCs w:val="28"/>
      </w:rPr>
    </w:pPr>
    <w:r w:rsidRPr="008A6466">
      <w:rPr>
        <w:rFonts w:ascii="Times New Roman" w:eastAsia="Times New Roman" w:hAnsi="Times New Roman" w:cs="Times New Roman"/>
        <w:b/>
        <w:sz w:val="28"/>
        <w:szCs w:val="28"/>
      </w:rPr>
      <w:t>FY</w:t>
    </w:r>
    <w:r>
      <w:rPr>
        <w:rFonts w:ascii="Times New Roman" w:eastAsia="Times New Roman" w:hAnsi="Times New Roman" w:cs="Times New Roman"/>
        <w:b/>
        <w:sz w:val="28"/>
        <w:szCs w:val="28"/>
      </w:rPr>
      <w:t>2023</w:t>
    </w:r>
    <w:r w:rsidRPr="008A646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RHWP</w:t>
    </w:r>
    <w:r w:rsidRPr="008A6466">
      <w:rPr>
        <w:rFonts w:ascii="Times New Roman" w:eastAsia="Times New Roman" w:hAnsi="Times New Roman" w:cs="Times New Roman"/>
        <w:b/>
        <w:sz w:val="28"/>
        <w:szCs w:val="28"/>
      </w:rPr>
      <w:t xml:space="preserve"> Culturally and Linguistically Appropriate Services (CLAS) Strategic Plan </w:t>
    </w:r>
  </w:p>
  <w:p w14:paraId="2C64536D" w14:textId="77777777" w:rsidR="00181B6A" w:rsidRDefault="00181B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FFF9" w14:textId="77777777" w:rsidR="00181B6A" w:rsidRDefault="003D52EF">
    <w:pPr>
      <w:pStyle w:val="BodyText"/>
      <w:spacing w:line="14" w:lineRule="auto"/>
      <w:rPr>
        <w:sz w:val="20"/>
      </w:rPr>
    </w:pPr>
    <w:r>
      <w:pict w14:anchorId="753455FA">
        <v:rect id="_x0000_s2062" style="position:absolute;margin-left:36.5pt;margin-top:0;width:539pt;height:59.9pt;z-index:-16207872;mso-position-horizontal-relative:page;mso-position-vertical-relative:page" fillcolor="#b3ceec" stroked="f">
          <w10:wrap anchorx="page" anchory="page"/>
        </v:rect>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BACA" w14:textId="77777777" w:rsidR="00181B6A" w:rsidRPr="00826830" w:rsidRDefault="00181B6A" w:rsidP="00FE7089">
    <w:pPr>
      <w:pStyle w:val="Header"/>
      <w:jc w:val="center"/>
      <w:rPr>
        <w:sz w:val="28"/>
        <w:szCs w:val="28"/>
      </w:rPr>
    </w:pPr>
    <w:r w:rsidRPr="00826830">
      <w:rPr>
        <w:sz w:val="28"/>
        <w:szCs w:val="28"/>
      </w:rPr>
      <w:t>FY23 Reproductive Health and Wellness Program</w:t>
    </w:r>
  </w:p>
  <w:p w14:paraId="48EFC9CC" w14:textId="77777777" w:rsidR="00181B6A" w:rsidRPr="00826830" w:rsidRDefault="00181B6A" w:rsidP="00FE7089">
    <w:pPr>
      <w:pStyle w:val="Header"/>
      <w:jc w:val="center"/>
      <w:rPr>
        <w:sz w:val="28"/>
        <w:szCs w:val="28"/>
      </w:rPr>
    </w:pPr>
    <w:r w:rsidRPr="00826830">
      <w:rPr>
        <w:sz w:val="28"/>
        <w:szCs w:val="28"/>
      </w:rPr>
      <w:t>Fee Management</w:t>
    </w:r>
  </w:p>
  <w:p w14:paraId="62F305F0" w14:textId="77777777" w:rsidR="00181B6A" w:rsidRPr="001B4676" w:rsidRDefault="00181B6A" w:rsidP="00181B6A">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2037A0C1" w14:textId="77777777" w:rsidR="00181B6A" w:rsidRPr="001B4676" w:rsidRDefault="00181B6A" w:rsidP="00181B6A">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111EDA6B" w14:textId="77777777" w:rsidR="00181B6A" w:rsidRPr="001B4676" w:rsidRDefault="00181B6A" w:rsidP="00181B6A">
    <w:pPr>
      <w:tabs>
        <w:tab w:val="center" w:pos="4320"/>
        <w:tab w:val="right" w:pos="8640"/>
      </w:tabs>
      <w:spacing w:after="160" w:line="259" w:lineRule="auto"/>
      <w:rPr>
        <w:rFonts w:cs="Times New Roman"/>
        <w:szCs w:val="24"/>
      </w:rPr>
    </w:pPr>
    <w:r w:rsidRPr="001B4676">
      <w:rPr>
        <w:rFonts w:cs="Times New Roman"/>
        <w:b/>
        <w:szCs w:val="24"/>
      </w:rPr>
      <w:t xml:space="preserve">Reporting Period:_____________________________      Reporting Unit: </w:t>
    </w:r>
    <w:r w:rsidRPr="001B4676">
      <w:rPr>
        <w:rFonts w:cs="Times New Roman"/>
        <w:szCs w:val="24"/>
      </w:rPr>
      <w:t>____</w:t>
    </w:r>
    <w:proofErr w:type="spellStart"/>
    <w:r w:rsidRPr="001B4676">
      <w:rPr>
        <w:rFonts w:cs="Times New Roman"/>
        <w:szCs w:val="24"/>
      </w:rPr>
      <w:t>Monthly___Quarterly</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54F8A" w14:textId="77777777" w:rsidR="00181B6A" w:rsidRDefault="003D52EF">
    <w:pPr>
      <w:pStyle w:val="BodyText"/>
      <w:spacing w:line="14" w:lineRule="auto"/>
      <w:rPr>
        <w:sz w:val="20"/>
      </w:rPr>
    </w:pPr>
    <w:r>
      <w:pict w14:anchorId="266D7962">
        <v:rect id="_x0000_s2057" style="position:absolute;margin-left:36.5pt;margin-top:0;width:539pt;height:59.9pt;z-index:-16205312;mso-position-horizontal-relative:page;mso-position-vertical-relative:page" fillcolor="#b3ceec"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A01D" w14:textId="77777777" w:rsidR="00181B6A" w:rsidRDefault="003D52EF">
    <w:pPr>
      <w:pStyle w:val="BodyText"/>
      <w:spacing w:line="14" w:lineRule="auto"/>
      <w:rPr>
        <w:sz w:val="20"/>
      </w:rPr>
    </w:pPr>
    <w:r>
      <w:pict w14:anchorId="2C377340">
        <v:rect id="_x0000_s2052" style="position:absolute;margin-left:36.5pt;margin-top:0;width:539pt;height:59.9pt;z-index:-16202752;mso-position-horizontal-relative:page;mso-position-vertical-relative:page" fillcolor="#b3ceec"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77ED5" w14:textId="0E707107" w:rsidR="00181B6A" w:rsidRDefault="00181B6A" w:rsidP="00181B6A">
    <w:pPr>
      <w:widowControl/>
      <w:autoSpaceDE/>
      <w:autoSpaceDN/>
      <w:rPr>
        <w:rFonts w:ascii="Calibri" w:eastAsia="Times New Roman" w:hAnsi="Calibri" w:cs="Calibri"/>
        <w:b/>
        <w:bCs/>
        <w:color w:val="000000"/>
        <w:sz w:val="24"/>
        <w:szCs w:val="24"/>
      </w:rPr>
    </w:pPr>
    <w:r w:rsidRPr="00225195">
      <w:rPr>
        <w:rFonts w:ascii="Calibri" w:eastAsia="Times New Roman" w:hAnsi="Calibri" w:cs="Calibri"/>
        <w:b/>
        <w:bCs/>
        <w:color w:val="000000"/>
        <w:sz w:val="24"/>
        <w:szCs w:val="24"/>
      </w:rPr>
      <w:t>2023 Reproductive Health and Wellness Program</w:t>
    </w:r>
    <w:r w:rsidRPr="00225195">
      <w:rPr>
        <w:rFonts w:ascii="Calibri" w:eastAsia="Times New Roman" w:hAnsi="Calibri" w:cs="Calibri"/>
        <w:b/>
        <w:bCs/>
        <w:color w:val="000000"/>
        <w:sz w:val="24"/>
        <w:szCs w:val="24"/>
      </w:rPr>
      <w:br/>
      <w:t>Maximum Amount of Funds Available by County</w:t>
    </w:r>
    <w:r>
      <w:rPr>
        <w:rFonts w:ascii="Calibri" w:eastAsia="Times New Roman" w:hAnsi="Calibri" w:cs="Calibri"/>
        <w:b/>
        <w:bCs/>
        <w:color w:val="000000"/>
        <w:sz w:val="24"/>
        <w:szCs w:val="24"/>
      </w:rPr>
      <w:t xml:space="preserve">  </w:t>
    </w:r>
  </w:p>
  <w:p w14:paraId="16995AD1" w14:textId="77777777" w:rsidR="00181B6A" w:rsidRPr="00225195" w:rsidRDefault="00181B6A" w:rsidP="00181B6A">
    <w:pPr>
      <w:widowControl/>
      <w:autoSpaceDE/>
      <w:autoSpaceDN/>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 Appendix C2</w:t>
    </w:r>
  </w:p>
  <w:p w14:paraId="143DC890" w14:textId="77777777" w:rsidR="00181B6A" w:rsidRDefault="003D52EF">
    <w:pPr>
      <w:pStyle w:val="BodyText"/>
      <w:spacing w:line="14" w:lineRule="auto"/>
      <w:rPr>
        <w:sz w:val="20"/>
      </w:rPr>
    </w:pPr>
    <w:r>
      <w:pict w14:anchorId="780AA377">
        <v:rect id="_x0000_s2073" style="position:absolute;margin-left:36.5pt;margin-top:0;width:539pt;height:59.9pt;z-index:-16197120;mso-position-horizontal-relative:page;mso-position-vertical-relative:page" fillcolor="#b3ceec"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224A" w14:textId="5016C278" w:rsidR="00181B6A" w:rsidRDefault="00181B6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84AD" w14:textId="1D64ABC7" w:rsidR="00181B6A" w:rsidRDefault="00181B6A" w:rsidP="00181B6A">
    <w:pPr>
      <w:pStyle w:val="Header"/>
      <w:jc w:val="center"/>
    </w:pPr>
    <w:r>
      <w:t>FY 2023 RHWP Application Review Form</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A894" w14:textId="677E2D1F" w:rsidR="00181B6A" w:rsidRDefault="00181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490"/>
    <w:multiLevelType w:val="hybridMultilevel"/>
    <w:tmpl w:val="2754406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3087EF7"/>
    <w:multiLevelType w:val="hybridMultilevel"/>
    <w:tmpl w:val="C148A38E"/>
    <w:lvl w:ilvl="0" w:tplc="A8AC4168">
      <w:start w:val="14"/>
      <w:numFmt w:val="upperLetter"/>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 w15:restartNumberingAfterBreak="0">
    <w:nsid w:val="036B50A3"/>
    <w:multiLevelType w:val="hybridMultilevel"/>
    <w:tmpl w:val="7B169130"/>
    <w:lvl w:ilvl="0" w:tplc="89BEC930">
      <w:start w:val="1"/>
      <w:numFmt w:val="decimal"/>
      <w:lvlText w:val="%1."/>
      <w:lvlJc w:val="left"/>
      <w:pPr>
        <w:ind w:left="839" w:hanging="360"/>
      </w:pPr>
      <w:rPr>
        <w:rFonts w:ascii="Univers LT Pro 55" w:eastAsia="Univers LT Pro 55" w:hAnsi="Univers LT Pro 55" w:cs="Univers LT Pro 55" w:hint="default"/>
        <w:color w:val="231F20"/>
        <w:spacing w:val="-22"/>
        <w:w w:val="100"/>
        <w:sz w:val="22"/>
        <w:szCs w:val="22"/>
        <w:lang w:val="en-US" w:eastAsia="en-US" w:bidi="ar-SA"/>
      </w:rPr>
    </w:lvl>
    <w:lvl w:ilvl="1" w:tplc="D19CE994">
      <w:numFmt w:val="bullet"/>
      <w:lvlText w:val="•"/>
      <w:lvlJc w:val="left"/>
      <w:pPr>
        <w:ind w:left="1860" w:hanging="360"/>
      </w:pPr>
      <w:rPr>
        <w:rFonts w:hint="default"/>
        <w:lang w:val="en-US" w:eastAsia="en-US" w:bidi="ar-SA"/>
      </w:rPr>
    </w:lvl>
    <w:lvl w:ilvl="2" w:tplc="986AB562">
      <w:numFmt w:val="bullet"/>
      <w:lvlText w:val="•"/>
      <w:lvlJc w:val="left"/>
      <w:pPr>
        <w:ind w:left="2880" w:hanging="360"/>
      </w:pPr>
      <w:rPr>
        <w:rFonts w:hint="default"/>
        <w:lang w:val="en-US" w:eastAsia="en-US" w:bidi="ar-SA"/>
      </w:rPr>
    </w:lvl>
    <w:lvl w:ilvl="3" w:tplc="12BC180E">
      <w:numFmt w:val="bullet"/>
      <w:lvlText w:val="•"/>
      <w:lvlJc w:val="left"/>
      <w:pPr>
        <w:ind w:left="3900" w:hanging="360"/>
      </w:pPr>
      <w:rPr>
        <w:rFonts w:hint="default"/>
        <w:lang w:val="en-US" w:eastAsia="en-US" w:bidi="ar-SA"/>
      </w:rPr>
    </w:lvl>
    <w:lvl w:ilvl="4" w:tplc="15F6C168">
      <w:numFmt w:val="bullet"/>
      <w:lvlText w:val="•"/>
      <w:lvlJc w:val="left"/>
      <w:pPr>
        <w:ind w:left="4920" w:hanging="360"/>
      </w:pPr>
      <w:rPr>
        <w:rFonts w:hint="default"/>
        <w:lang w:val="en-US" w:eastAsia="en-US" w:bidi="ar-SA"/>
      </w:rPr>
    </w:lvl>
    <w:lvl w:ilvl="5" w:tplc="294C9E96">
      <w:numFmt w:val="bullet"/>
      <w:lvlText w:val="•"/>
      <w:lvlJc w:val="left"/>
      <w:pPr>
        <w:ind w:left="5940" w:hanging="360"/>
      </w:pPr>
      <w:rPr>
        <w:rFonts w:hint="default"/>
        <w:lang w:val="en-US" w:eastAsia="en-US" w:bidi="ar-SA"/>
      </w:rPr>
    </w:lvl>
    <w:lvl w:ilvl="6" w:tplc="71D68E54">
      <w:numFmt w:val="bullet"/>
      <w:lvlText w:val="•"/>
      <w:lvlJc w:val="left"/>
      <w:pPr>
        <w:ind w:left="6960" w:hanging="360"/>
      </w:pPr>
      <w:rPr>
        <w:rFonts w:hint="default"/>
        <w:lang w:val="en-US" w:eastAsia="en-US" w:bidi="ar-SA"/>
      </w:rPr>
    </w:lvl>
    <w:lvl w:ilvl="7" w:tplc="C5FCFE04">
      <w:numFmt w:val="bullet"/>
      <w:lvlText w:val="•"/>
      <w:lvlJc w:val="left"/>
      <w:pPr>
        <w:ind w:left="7980" w:hanging="360"/>
      </w:pPr>
      <w:rPr>
        <w:rFonts w:hint="default"/>
        <w:lang w:val="en-US" w:eastAsia="en-US" w:bidi="ar-SA"/>
      </w:rPr>
    </w:lvl>
    <w:lvl w:ilvl="8" w:tplc="98986696">
      <w:numFmt w:val="bullet"/>
      <w:lvlText w:val="•"/>
      <w:lvlJc w:val="left"/>
      <w:pPr>
        <w:ind w:left="9000" w:hanging="360"/>
      </w:pPr>
      <w:rPr>
        <w:rFonts w:hint="default"/>
        <w:lang w:val="en-US" w:eastAsia="en-US" w:bidi="ar-SA"/>
      </w:rPr>
    </w:lvl>
  </w:abstractNum>
  <w:abstractNum w:abstractNumId="3" w15:restartNumberingAfterBreak="0">
    <w:nsid w:val="0542571F"/>
    <w:multiLevelType w:val="hybridMultilevel"/>
    <w:tmpl w:val="3536D698"/>
    <w:lvl w:ilvl="0" w:tplc="8B7ED1B2">
      <w:start w:val="6"/>
      <w:numFmt w:val="bullet"/>
      <w:lvlText w:val=""/>
      <w:lvlJc w:val="left"/>
      <w:pPr>
        <w:ind w:left="1559" w:hanging="360"/>
      </w:pPr>
      <w:rPr>
        <w:rFonts w:ascii="Symbol" w:eastAsia="Univers LT Pro 55" w:hAnsi="Symbol" w:cs="Univers LT Pro 55" w:hint="default"/>
        <w:color w:val="231F20"/>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4" w15:restartNumberingAfterBreak="0">
    <w:nsid w:val="05FD5E6C"/>
    <w:multiLevelType w:val="hybridMultilevel"/>
    <w:tmpl w:val="1B5E31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FA5C09"/>
    <w:multiLevelType w:val="hybridMultilevel"/>
    <w:tmpl w:val="A27E4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606AC"/>
    <w:multiLevelType w:val="hybridMultilevel"/>
    <w:tmpl w:val="A9F24ECE"/>
    <w:lvl w:ilvl="0" w:tplc="04090001">
      <w:start w:val="1"/>
      <w:numFmt w:val="bullet"/>
      <w:lvlText w:val=""/>
      <w:lvlJc w:val="left"/>
      <w:pPr>
        <w:tabs>
          <w:tab w:val="num" w:pos="1440"/>
        </w:tabs>
        <w:ind w:left="144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60007E"/>
    <w:multiLevelType w:val="hybridMultilevel"/>
    <w:tmpl w:val="FB78F298"/>
    <w:lvl w:ilvl="0" w:tplc="0409000F">
      <w:start w:val="1"/>
      <w:numFmt w:val="decimal"/>
      <w:lvlText w:val="%1."/>
      <w:lvlJc w:val="left"/>
      <w:pPr>
        <w:tabs>
          <w:tab w:val="num" w:pos="900"/>
        </w:tabs>
        <w:ind w:left="900" w:hanging="360"/>
      </w:pPr>
      <w:rPr>
        <w:rFonts w:hint="default"/>
        <w:b/>
        <w:i w:val="0"/>
      </w:rPr>
    </w:lvl>
    <w:lvl w:ilvl="1" w:tplc="04090019">
      <w:start w:val="1"/>
      <w:numFmt w:val="lowerLetter"/>
      <w:lvlText w:val="%2."/>
      <w:lvlJc w:val="left"/>
      <w:pPr>
        <w:ind w:left="1260" w:hanging="360"/>
      </w:pPr>
      <w:rPr>
        <w:rFonts w:hint="default"/>
        <w:b/>
      </w:rPr>
    </w:lvl>
    <w:lvl w:ilvl="2" w:tplc="0409001B">
      <w:start w:val="1"/>
      <w:numFmt w:val="lowerRoman"/>
      <w:lvlText w:val="%3."/>
      <w:lvlJc w:val="right"/>
      <w:pPr>
        <w:tabs>
          <w:tab w:val="num" w:pos="1530"/>
        </w:tabs>
        <w:ind w:left="1530" w:hanging="180"/>
      </w:pPr>
    </w:lvl>
    <w:lvl w:ilvl="3" w:tplc="0409000F">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8" w15:restartNumberingAfterBreak="0">
    <w:nsid w:val="123A61D8"/>
    <w:multiLevelType w:val="hybridMultilevel"/>
    <w:tmpl w:val="CC7E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840ADB"/>
    <w:multiLevelType w:val="hybridMultilevel"/>
    <w:tmpl w:val="3872F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B7787"/>
    <w:multiLevelType w:val="hybridMultilevel"/>
    <w:tmpl w:val="92E2625E"/>
    <w:lvl w:ilvl="0" w:tplc="04090001">
      <w:start w:val="1"/>
      <w:numFmt w:val="bullet"/>
      <w:lvlText w:val=""/>
      <w:lvlJc w:val="left"/>
      <w:pPr>
        <w:ind w:left="1559" w:hanging="360"/>
      </w:pPr>
      <w:rPr>
        <w:rFonts w:ascii="Symbol" w:hAnsi="Symbol" w:hint="default"/>
      </w:rPr>
    </w:lvl>
    <w:lvl w:ilvl="1" w:tplc="04090003">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11" w15:restartNumberingAfterBreak="0">
    <w:nsid w:val="1861072A"/>
    <w:multiLevelType w:val="hybridMultilevel"/>
    <w:tmpl w:val="503EC9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50E34"/>
    <w:multiLevelType w:val="hybridMultilevel"/>
    <w:tmpl w:val="1FB2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F551A1"/>
    <w:multiLevelType w:val="hybridMultilevel"/>
    <w:tmpl w:val="8D080F28"/>
    <w:lvl w:ilvl="0" w:tplc="8B7ED1B2">
      <w:start w:val="6"/>
      <w:numFmt w:val="bullet"/>
      <w:lvlText w:val=""/>
      <w:lvlJc w:val="left"/>
      <w:pPr>
        <w:ind w:left="1559" w:hanging="360"/>
      </w:pPr>
      <w:rPr>
        <w:rFonts w:ascii="Symbol" w:eastAsia="Univers LT Pro 55" w:hAnsi="Symbol" w:cs="Univers LT Pro 55"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6F2853"/>
    <w:multiLevelType w:val="multilevel"/>
    <w:tmpl w:val="423EC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546B7E"/>
    <w:multiLevelType w:val="hybridMultilevel"/>
    <w:tmpl w:val="F8AC9014"/>
    <w:lvl w:ilvl="0" w:tplc="E08E3DE0">
      <w:start w:val="1"/>
      <w:numFmt w:val="upperRoman"/>
      <w:lvlText w:val="%1."/>
      <w:lvlJc w:val="left"/>
      <w:pPr>
        <w:ind w:left="480" w:hanging="360"/>
      </w:pPr>
      <w:rPr>
        <w:rFonts w:ascii="SerifaMed" w:eastAsia="SerifaMed" w:hAnsi="SerifaMed" w:cs="SerifaMed" w:hint="default"/>
        <w:color w:val="231F20"/>
        <w:spacing w:val="0"/>
        <w:w w:val="100"/>
        <w:sz w:val="24"/>
        <w:szCs w:val="24"/>
        <w:lang w:val="en-US" w:eastAsia="en-US" w:bidi="ar-SA"/>
      </w:rPr>
    </w:lvl>
    <w:lvl w:ilvl="1" w:tplc="20F00286">
      <w:numFmt w:val="bullet"/>
      <w:lvlText w:val="•"/>
      <w:lvlJc w:val="left"/>
      <w:pPr>
        <w:ind w:left="1536" w:hanging="360"/>
      </w:pPr>
      <w:rPr>
        <w:rFonts w:hint="default"/>
        <w:lang w:val="en-US" w:eastAsia="en-US" w:bidi="ar-SA"/>
      </w:rPr>
    </w:lvl>
    <w:lvl w:ilvl="2" w:tplc="303A96B8">
      <w:numFmt w:val="bullet"/>
      <w:lvlText w:val="•"/>
      <w:lvlJc w:val="left"/>
      <w:pPr>
        <w:ind w:left="2592" w:hanging="360"/>
      </w:pPr>
      <w:rPr>
        <w:rFonts w:hint="default"/>
        <w:lang w:val="en-US" w:eastAsia="en-US" w:bidi="ar-SA"/>
      </w:rPr>
    </w:lvl>
    <w:lvl w:ilvl="3" w:tplc="A0F44790">
      <w:numFmt w:val="bullet"/>
      <w:lvlText w:val="•"/>
      <w:lvlJc w:val="left"/>
      <w:pPr>
        <w:ind w:left="3648" w:hanging="360"/>
      </w:pPr>
      <w:rPr>
        <w:rFonts w:hint="default"/>
        <w:lang w:val="en-US" w:eastAsia="en-US" w:bidi="ar-SA"/>
      </w:rPr>
    </w:lvl>
    <w:lvl w:ilvl="4" w:tplc="C0040420">
      <w:numFmt w:val="bullet"/>
      <w:lvlText w:val="•"/>
      <w:lvlJc w:val="left"/>
      <w:pPr>
        <w:ind w:left="4704" w:hanging="360"/>
      </w:pPr>
      <w:rPr>
        <w:rFonts w:hint="default"/>
        <w:lang w:val="en-US" w:eastAsia="en-US" w:bidi="ar-SA"/>
      </w:rPr>
    </w:lvl>
    <w:lvl w:ilvl="5" w:tplc="937EDE28">
      <w:numFmt w:val="bullet"/>
      <w:lvlText w:val="•"/>
      <w:lvlJc w:val="left"/>
      <w:pPr>
        <w:ind w:left="5760" w:hanging="360"/>
      </w:pPr>
      <w:rPr>
        <w:rFonts w:hint="default"/>
        <w:lang w:val="en-US" w:eastAsia="en-US" w:bidi="ar-SA"/>
      </w:rPr>
    </w:lvl>
    <w:lvl w:ilvl="6" w:tplc="482059BA">
      <w:numFmt w:val="bullet"/>
      <w:lvlText w:val="•"/>
      <w:lvlJc w:val="left"/>
      <w:pPr>
        <w:ind w:left="6816" w:hanging="360"/>
      </w:pPr>
      <w:rPr>
        <w:rFonts w:hint="default"/>
        <w:lang w:val="en-US" w:eastAsia="en-US" w:bidi="ar-SA"/>
      </w:rPr>
    </w:lvl>
    <w:lvl w:ilvl="7" w:tplc="BDCCF5BE">
      <w:numFmt w:val="bullet"/>
      <w:lvlText w:val="•"/>
      <w:lvlJc w:val="left"/>
      <w:pPr>
        <w:ind w:left="7872" w:hanging="360"/>
      </w:pPr>
      <w:rPr>
        <w:rFonts w:hint="default"/>
        <w:lang w:val="en-US" w:eastAsia="en-US" w:bidi="ar-SA"/>
      </w:rPr>
    </w:lvl>
    <w:lvl w:ilvl="8" w:tplc="099A9410">
      <w:numFmt w:val="bullet"/>
      <w:lvlText w:val="•"/>
      <w:lvlJc w:val="left"/>
      <w:pPr>
        <w:ind w:left="8928" w:hanging="360"/>
      </w:pPr>
      <w:rPr>
        <w:rFonts w:hint="default"/>
        <w:lang w:val="en-US" w:eastAsia="en-US" w:bidi="ar-SA"/>
      </w:rPr>
    </w:lvl>
  </w:abstractNum>
  <w:abstractNum w:abstractNumId="17" w15:restartNumberingAfterBreak="0">
    <w:nsid w:val="205810E1"/>
    <w:multiLevelType w:val="hybridMultilevel"/>
    <w:tmpl w:val="8C1C952C"/>
    <w:lvl w:ilvl="0" w:tplc="3C5CE3EA">
      <w:start w:val="1"/>
      <w:numFmt w:val="decimal"/>
      <w:lvlText w:val="%1."/>
      <w:lvlJc w:val="left"/>
      <w:pPr>
        <w:ind w:left="839" w:hanging="360"/>
      </w:pPr>
      <w:rPr>
        <w:rFonts w:ascii="Univers LT Pro 55" w:eastAsia="Univers LT Pro 55" w:hAnsi="Univers LT Pro 55" w:cs="Univers LT Pro 55" w:hint="default"/>
        <w:color w:val="231F20"/>
        <w:spacing w:val="-22"/>
        <w:w w:val="100"/>
        <w:sz w:val="22"/>
        <w:szCs w:val="22"/>
        <w:lang w:val="en-US" w:eastAsia="en-US" w:bidi="ar-SA"/>
      </w:rPr>
    </w:lvl>
    <w:lvl w:ilvl="1" w:tplc="30C2D388">
      <w:start w:val="1"/>
      <w:numFmt w:val="decimal"/>
      <w:lvlText w:val="%2."/>
      <w:lvlJc w:val="left"/>
      <w:pPr>
        <w:ind w:left="2318" w:hanging="360"/>
      </w:pPr>
      <w:rPr>
        <w:rFonts w:ascii="Univers LT Pro 55" w:eastAsia="Univers LT Pro 55" w:hAnsi="Univers LT Pro 55" w:cs="Univers LT Pro 55" w:hint="default"/>
        <w:color w:val="231F20"/>
        <w:spacing w:val="-22"/>
        <w:w w:val="100"/>
        <w:sz w:val="22"/>
        <w:szCs w:val="22"/>
        <w:lang w:val="en-US" w:eastAsia="en-US" w:bidi="ar-SA"/>
      </w:rPr>
    </w:lvl>
    <w:lvl w:ilvl="2" w:tplc="8D2E8662">
      <w:numFmt w:val="bullet"/>
      <w:lvlText w:val="•"/>
      <w:lvlJc w:val="left"/>
      <w:pPr>
        <w:ind w:left="2638" w:hanging="360"/>
      </w:pPr>
      <w:rPr>
        <w:rFonts w:ascii="Univers LT Pro 55" w:eastAsia="Univers LT Pro 55" w:hAnsi="Univers LT Pro 55" w:cs="Univers LT Pro 55" w:hint="default"/>
        <w:color w:val="231F20"/>
        <w:w w:val="100"/>
        <w:sz w:val="22"/>
        <w:szCs w:val="22"/>
        <w:lang w:val="en-US" w:eastAsia="en-US" w:bidi="ar-SA"/>
      </w:rPr>
    </w:lvl>
    <w:lvl w:ilvl="3" w:tplc="D32CC6F6">
      <w:numFmt w:val="bullet"/>
      <w:lvlText w:val="•"/>
      <w:lvlJc w:val="left"/>
      <w:pPr>
        <w:ind w:left="3690" w:hanging="360"/>
      </w:pPr>
      <w:rPr>
        <w:rFonts w:hint="default"/>
        <w:lang w:val="en-US" w:eastAsia="en-US" w:bidi="ar-SA"/>
      </w:rPr>
    </w:lvl>
    <w:lvl w:ilvl="4" w:tplc="80D046B6">
      <w:numFmt w:val="bullet"/>
      <w:lvlText w:val="•"/>
      <w:lvlJc w:val="left"/>
      <w:pPr>
        <w:ind w:left="4740" w:hanging="360"/>
      </w:pPr>
      <w:rPr>
        <w:rFonts w:hint="default"/>
        <w:lang w:val="en-US" w:eastAsia="en-US" w:bidi="ar-SA"/>
      </w:rPr>
    </w:lvl>
    <w:lvl w:ilvl="5" w:tplc="496C4638">
      <w:numFmt w:val="bullet"/>
      <w:lvlText w:val="•"/>
      <w:lvlJc w:val="left"/>
      <w:pPr>
        <w:ind w:left="5790" w:hanging="360"/>
      </w:pPr>
      <w:rPr>
        <w:rFonts w:hint="default"/>
        <w:lang w:val="en-US" w:eastAsia="en-US" w:bidi="ar-SA"/>
      </w:rPr>
    </w:lvl>
    <w:lvl w:ilvl="6" w:tplc="50B49088">
      <w:numFmt w:val="bullet"/>
      <w:lvlText w:val="•"/>
      <w:lvlJc w:val="left"/>
      <w:pPr>
        <w:ind w:left="6840" w:hanging="360"/>
      </w:pPr>
      <w:rPr>
        <w:rFonts w:hint="default"/>
        <w:lang w:val="en-US" w:eastAsia="en-US" w:bidi="ar-SA"/>
      </w:rPr>
    </w:lvl>
    <w:lvl w:ilvl="7" w:tplc="4258B226">
      <w:numFmt w:val="bullet"/>
      <w:lvlText w:val="•"/>
      <w:lvlJc w:val="left"/>
      <w:pPr>
        <w:ind w:left="7890" w:hanging="360"/>
      </w:pPr>
      <w:rPr>
        <w:rFonts w:hint="default"/>
        <w:lang w:val="en-US" w:eastAsia="en-US" w:bidi="ar-SA"/>
      </w:rPr>
    </w:lvl>
    <w:lvl w:ilvl="8" w:tplc="04825D2C">
      <w:numFmt w:val="bullet"/>
      <w:lvlText w:val="•"/>
      <w:lvlJc w:val="left"/>
      <w:pPr>
        <w:ind w:left="8940" w:hanging="360"/>
      </w:pPr>
      <w:rPr>
        <w:rFonts w:hint="default"/>
        <w:lang w:val="en-US" w:eastAsia="en-US" w:bidi="ar-SA"/>
      </w:rPr>
    </w:lvl>
  </w:abstractNum>
  <w:abstractNum w:abstractNumId="18" w15:restartNumberingAfterBreak="0">
    <w:nsid w:val="217424A9"/>
    <w:multiLevelType w:val="hybridMultilevel"/>
    <w:tmpl w:val="088AD372"/>
    <w:lvl w:ilvl="0" w:tplc="04090001">
      <w:start w:val="1"/>
      <w:numFmt w:val="bullet"/>
      <w:lvlText w:val=""/>
      <w:lvlJc w:val="left"/>
      <w:pPr>
        <w:ind w:left="2636" w:hanging="360"/>
      </w:pPr>
      <w:rPr>
        <w:rFonts w:ascii="Symbol" w:hAnsi="Symbol" w:hint="default"/>
      </w:rPr>
    </w:lvl>
    <w:lvl w:ilvl="1" w:tplc="04090003" w:tentative="1">
      <w:start w:val="1"/>
      <w:numFmt w:val="bullet"/>
      <w:lvlText w:val="o"/>
      <w:lvlJc w:val="left"/>
      <w:pPr>
        <w:ind w:left="3356" w:hanging="360"/>
      </w:pPr>
      <w:rPr>
        <w:rFonts w:ascii="Courier New" w:hAnsi="Courier New" w:cs="Courier New" w:hint="default"/>
      </w:rPr>
    </w:lvl>
    <w:lvl w:ilvl="2" w:tplc="04090005" w:tentative="1">
      <w:start w:val="1"/>
      <w:numFmt w:val="bullet"/>
      <w:lvlText w:val=""/>
      <w:lvlJc w:val="left"/>
      <w:pPr>
        <w:ind w:left="4076" w:hanging="360"/>
      </w:pPr>
      <w:rPr>
        <w:rFonts w:ascii="Wingdings" w:hAnsi="Wingdings" w:hint="default"/>
      </w:rPr>
    </w:lvl>
    <w:lvl w:ilvl="3" w:tplc="04090001" w:tentative="1">
      <w:start w:val="1"/>
      <w:numFmt w:val="bullet"/>
      <w:lvlText w:val=""/>
      <w:lvlJc w:val="left"/>
      <w:pPr>
        <w:ind w:left="4796" w:hanging="360"/>
      </w:pPr>
      <w:rPr>
        <w:rFonts w:ascii="Symbol" w:hAnsi="Symbol" w:hint="default"/>
      </w:rPr>
    </w:lvl>
    <w:lvl w:ilvl="4" w:tplc="04090003" w:tentative="1">
      <w:start w:val="1"/>
      <w:numFmt w:val="bullet"/>
      <w:lvlText w:val="o"/>
      <w:lvlJc w:val="left"/>
      <w:pPr>
        <w:ind w:left="5516" w:hanging="360"/>
      </w:pPr>
      <w:rPr>
        <w:rFonts w:ascii="Courier New" w:hAnsi="Courier New" w:cs="Courier New" w:hint="default"/>
      </w:rPr>
    </w:lvl>
    <w:lvl w:ilvl="5" w:tplc="04090005" w:tentative="1">
      <w:start w:val="1"/>
      <w:numFmt w:val="bullet"/>
      <w:lvlText w:val=""/>
      <w:lvlJc w:val="left"/>
      <w:pPr>
        <w:ind w:left="6236" w:hanging="360"/>
      </w:pPr>
      <w:rPr>
        <w:rFonts w:ascii="Wingdings" w:hAnsi="Wingdings" w:hint="default"/>
      </w:rPr>
    </w:lvl>
    <w:lvl w:ilvl="6" w:tplc="04090001" w:tentative="1">
      <w:start w:val="1"/>
      <w:numFmt w:val="bullet"/>
      <w:lvlText w:val=""/>
      <w:lvlJc w:val="left"/>
      <w:pPr>
        <w:ind w:left="6956" w:hanging="360"/>
      </w:pPr>
      <w:rPr>
        <w:rFonts w:ascii="Symbol" w:hAnsi="Symbol" w:hint="default"/>
      </w:rPr>
    </w:lvl>
    <w:lvl w:ilvl="7" w:tplc="04090003" w:tentative="1">
      <w:start w:val="1"/>
      <w:numFmt w:val="bullet"/>
      <w:lvlText w:val="o"/>
      <w:lvlJc w:val="left"/>
      <w:pPr>
        <w:ind w:left="7676" w:hanging="360"/>
      </w:pPr>
      <w:rPr>
        <w:rFonts w:ascii="Courier New" w:hAnsi="Courier New" w:cs="Courier New" w:hint="default"/>
      </w:rPr>
    </w:lvl>
    <w:lvl w:ilvl="8" w:tplc="04090005" w:tentative="1">
      <w:start w:val="1"/>
      <w:numFmt w:val="bullet"/>
      <w:lvlText w:val=""/>
      <w:lvlJc w:val="left"/>
      <w:pPr>
        <w:ind w:left="8396" w:hanging="360"/>
      </w:pPr>
      <w:rPr>
        <w:rFonts w:ascii="Wingdings" w:hAnsi="Wingdings" w:hint="default"/>
      </w:rPr>
    </w:lvl>
  </w:abstractNum>
  <w:abstractNum w:abstractNumId="19" w15:restartNumberingAfterBreak="0">
    <w:nsid w:val="23D85BEE"/>
    <w:multiLevelType w:val="hybridMultilevel"/>
    <w:tmpl w:val="197C04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FD3DF9"/>
    <w:multiLevelType w:val="hybridMultilevel"/>
    <w:tmpl w:val="59A238A2"/>
    <w:lvl w:ilvl="0" w:tplc="2FCCE99E">
      <w:start w:val="1"/>
      <w:numFmt w:val="upperLetter"/>
      <w:lvlText w:val="%1."/>
      <w:lvlJc w:val="left"/>
      <w:pPr>
        <w:ind w:left="479" w:hanging="360"/>
      </w:pPr>
      <w:rPr>
        <w:rFonts w:hint="default"/>
        <w:b/>
        <w:bCs/>
        <w:w w:val="100"/>
        <w:lang w:val="en-US" w:eastAsia="en-US" w:bidi="ar-SA"/>
      </w:rPr>
    </w:lvl>
    <w:lvl w:ilvl="1" w:tplc="CEB472AC">
      <w:numFmt w:val="bullet"/>
      <w:lvlText w:val="•"/>
      <w:lvlJc w:val="left"/>
      <w:pPr>
        <w:ind w:left="840" w:hanging="360"/>
      </w:pPr>
      <w:rPr>
        <w:rFonts w:ascii="Univers LT Pro 55" w:eastAsia="Univers LT Pro 55" w:hAnsi="Univers LT Pro 55" w:cs="Univers LT Pro 55" w:hint="default"/>
        <w:color w:val="231F20"/>
        <w:w w:val="100"/>
        <w:sz w:val="22"/>
        <w:szCs w:val="22"/>
        <w:lang w:val="en-US" w:eastAsia="en-US" w:bidi="ar-SA"/>
      </w:rPr>
    </w:lvl>
    <w:lvl w:ilvl="2" w:tplc="959E7920">
      <w:numFmt w:val="bullet"/>
      <w:lvlText w:val="•"/>
      <w:lvlJc w:val="left"/>
      <w:pPr>
        <w:ind w:left="1973" w:hanging="360"/>
      </w:pPr>
      <w:rPr>
        <w:rFonts w:hint="default"/>
        <w:lang w:val="en-US" w:eastAsia="en-US" w:bidi="ar-SA"/>
      </w:rPr>
    </w:lvl>
    <w:lvl w:ilvl="3" w:tplc="39A860F2">
      <w:numFmt w:val="bullet"/>
      <w:lvlText w:val="•"/>
      <w:lvlJc w:val="left"/>
      <w:pPr>
        <w:ind w:left="3106" w:hanging="360"/>
      </w:pPr>
      <w:rPr>
        <w:rFonts w:hint="default"/>
        <w:lang w:val="en-US" w:eastAsia="en-US" w:bidi="ar-SA"/>
      </w:rPr>
    </w:lvl>
    <w:lvl w:ilvl="4" w:tplc="80385238">
      <w:numFmt w:val="bullet"/>
      <w:lvlText w:val="•"/>
      <w:lvlJc w:val="left"/>
      <w:pPr>
        <w:ind w:left="4240" w:hanging="360"/>
      </w:pPr>
      <w:rPr>
        <w:rFonts w:hint="default"/>
        <w:lang w:val="en-US" w:eastAsia="en-US" w:bidi="ar-SA"/>
      </w:rPr>
    </w:lvl>
    <w:lvl w:ilvl="5" w:tplc="BA106BC4">
      <w:numFmt w:val="bullet"/>
      <w:lvlText w:val="•"/>
      <w:lvlJc w:val="left"/>
      <w:pPr>
        <w:ind w:left="5373" w:hanging="360"/>
      </w:pPr>
      <w:rPr>
        <w:rFonts w:hint="default"/>
        <w:lang w:val="en-US" w:eastAsia="en-US" w:bidi="ar-SA"/>
      </w:rPr>
    </w:lvl>
    <w:lvl w:ilvl="6" w:tplc="A738B97A">
      <w:numFmt w:val="bullet"/>
      <w:lvlText w:val="•"/>
      <w:lvlJc w:val="left"/>
      <w:pPr>
        <w:ind w:left="6506" w:hanging="360"/>
      </w:pPr>
      <w:rPr>
        <w:rFonts w:hint="default"/>
        <w:lang w:val="en-US" w:eastAsia="en-US" w:bidi="ar-SA"/>
      </w:rPr>
    </w:lvl>
    <w:lvl w:ilvl="7" w:tplc="05365B5C">
      <w:numFmt w:val="bullet"/>
      <w:lvlText w:val="•"/>
      <w:lvlJc w:val="left"/>
      <w:pPr>
        <w:ind w:left="7640" w:hanging="360"/>
      </w:pPr>
      <w:rPr>
        <w:rFonts w:hint="default"/>
        <w:lang w:val="en-US" w:eastAsia="en-US" w:bidi="ar-SA"/>
      </w:rPr>
    </w:lvl>
    <w:lvl w:ilvl="8" w:tplc="55C4C980">
      <w:numFmt w:val="bullet"/>
      <w:lvlText w:val="•"/>
      <w:lvlJc w:val="left"/>
      <w:pPr>
        <w:ind w:left="8773" w:hanging="360"/>
      </w:pPr>
      <w:rPr>
        <w:rFonts w:hint="default"/>
        <w:lang w:val="en-US" w:eastAsia="en-US" w:bidi="ar-SA"/>
      </w:rPr>
    </w:lvl>
  </w:abstractNum>
  <w:abstractNum w:abstractNumId="21" w15:restartNumberingAfterBreak="0">
    <w:nsid w:val="26D60C94"/>
    <w:multiLevelType w:val="hybridMultilevel"/>
    <w:tmpl w:val="7BD89BEA"/>
    <w:lvl w:ilvl="0" w:tplc="DB6C5DB4">
      <w:numFmt w:val="bullet"/>
      <w:lvlText w:val="•"/>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1" w:tplc="557A911E">
      <w:numFmt w:val="bullet"/>
      <w:lvlText w:val="•"/>
      <w:lvlJc w:val="left"/>
      <w:pPr>
        <w:ind w:left="1558" w:hanging="400"/>
      </w:pPr>
      <w:rPr>
        <w:rFonts w:ascii="Univers LT Pro 55" w:eastAsia="Univers LT Pro 55" w:hAnsi="Univers LT Pro 55" w:cs="Univers LT Pro 55" w:hint="default"/>
        <w:color w:val="231F20"/>
        <w:w w:val="100"/>
        <w:sz w:val="22"/>
        <w:szCs w:val="22"/>
        <w:lang w:val="en-US" w:eastAsia="en-US" w:bidi="ar-SA"/>
      </w:rPr>
    </w:lvl>
    <w:lvl w:ilvl="2" w:tplc="BDF29EC6">
      <w:numFmt w:val="bullet"/>
      <w:lvlText w:val="•"/>
      <w:lvlJc w:val="left"/>
      <w:pPr>
        <w:ind w:left="2613" w:hanging="400"/>
      </w:pPr>
      <w:rPr>
        <w:rFonts w:hint="default"/>
        <w:lang w:val="en-US" w:eastAsia="en-US" w:bidi="ar-SA"/>
      </w:rPr>
    </w:lvl>
    <w:lvl w:ilvl="3" w:tplc="8878C39C">
      <w:numFmt w:val="bullet"/>
      <w:lvlText w:val="•"/>
      <w:lvlJc w:val="left"/>
      <w:pPr>
        <w:ind w:left="3666" w:hanging="400"/>
      </w:pPr>
      <w:rPr>
        <w:rFonts w:hint="default"/>
        <w:lang w:val="en-US" w:eastAsia="en-US" w:bidi="ar-SA"/>
      </w:rPr>
    </w:lvl>
    <w:lvl w:ilvl="4" w:tplc="ED28B998">
      <w:numFmt w:val="bullet"/>
      <w:lvlText w:val="•"/>
      <w:lvlJc w:val="left"/>
      <w:pPr>
        <w:ind w:left="4720" w:hanging="400"/>
      </w:pPr>
      <w:rPr>
        <w:rFonts w:hint="default"/>
        <w:lang w:val="en-US" w:eastAsia="en-US" w:bidi="ar-SA"/>
      </w:rPr>
    </w:lvl>
    <w:lvl w:ilvl="5" w:tplc="AB926E36">
      <w:numFmt w:val="bullet"/>
      <w:lvlText w:val="•"/>
      <w:lvlJc w:val="left"/>
      <w:pPr>
        <w:ind w:left="5773" w:hanging="400"/>
      </w:pPr>
      <w:rPr>
        <w:rFonts w:hint="default"/>
        <w:lang w:val="en-US" w:eastAsia="en-US" w:bidi="ar-SA"/>
      </w:rPr>
    </w:lvl>
    <w:lvl w:ilvl="6" w:tplc="AF70D2B4">
      <w:numFmt w:val="bullet"/>
      <w:lvlText w:val="•"/>
      <w:lvlJc w:val="left"/>
      <w:pPr>
        <w:ind w:left="6826" w:hanging="400"/>
      </w:pPr>
      <w:rPr>
        <w:rFonts w:hint="default"/>
        <w:lang w:val="en-US" w:eastAsia="en-US" w:bidi="ar-SA"/>
      </w:rPr>
    </w:lvl>
    <w:lvl w:ilvl="7" w:tplc="E3480256">
      <w:numFmt w:val="bullet"/>
      <w:lvlText w:val="•"/>
      <w:lvlJc w:val="left"/>
      <w:pPr>
        <w:ind w:left="7880" w:hanging="400"/>
      </w:pPr>
      <w:rPr>
        <w:rFonts w:hint="default"/>
        <w:lang w:val="en-US" w:eastAsia="en-US" w:bidi="ar-SA"/>
      </w:rPr>
    </w:lvl>
    <w:lvl w:ilvl="8" w:tplc="0F4E90BE">
      <w:numFmt w:val="bullet"/>
      <w:lvlText w:val="•"/>
      <w:lvlJc w:val="left"/>
      <w:pPr>
        <w:ind w:left="8933" w:hanging="400"/>
      </w:pPr>
      <w:rPr>
        <w:rFonts w:hint="default"/>
        <w:lang w:val="en-US" w:eastAsia="en-US" w:bidi="ar-SA"/>
      </w:rPr>
    </w:lvl>
  </w:abstractNum>
  <w:abstractNum w:abstractNumId="22" w15:restartNumberingAfterBreak="0">
    <w:nsid w:val="273553E8"/>
    <w:multiLevelType w:val="hybridMultilevel"/>
    <w:tmpl w:val="51EAE936"/>
    <w:lvl w:ilvl="0" w:tplc="74CE96A0">
      <w:start w:val="1"/>
      <w:numFmt w:val="decimal"/>
      <w:lvlText w:val="%1)"/>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1" w:tplc="0ADE27B8">
      <w:numFmt w:val="bullet"/>
      <w:lvlText w:val="•"/>
      <w:lvlJc w:val="left"/>
      <w:pPr>
        <w:ind w:left="2184" w:hanging="360"/>
      </w:pPr>
      <w:rPr>
        <w:rFonts w:hint="default"/>
        <w:lang w:val="en-US" w:eastAsia="en-US" w:bidi="ar-SA"/>
      </w:rPr>
    </w:lvl>
    <w:lvl w:ilvl="2" w:tplc="381E22A0">
      <w:numFmt w:val="bullet"/>
      <w:lvlText w:val="•"/>
      <w:lvlJc w:val="left"/>
      <w:pPr>
        <w:ind w:left="3168" w:hanging="360"/>
      </w:pPr>
      <w:rPr>
        <w:rFonts w:hint="default"/>
        <w:lang w:val="en-US" w:eastAsia="en-US" w:bidi="ar-SA"/>
      </w:rPr>
    </w:lvl>
    <w:lvl w:ilvl="3" w:tplc="9AD09B5C">
      <w:numFmt w:val="bullet"/>
      <w:lvlText w:val="•"/>
      <w:lvlJc w:val="left"/>
      <w:pPr>
        <w:ind w:left="4152" w:hanging="360"/>
      </w:pPr>
      <w:rPr>
        <w:rFonts w:hint="default"/>
        <w:lang w:val="en-US" w:eastAsia="en-US" w:bidi="ar-SA"/>
      </w:rPr>
    </w:lvl>
    <w:lvl w:ilvl="4" w:tplc="C8422EA8">
      <w:numFmt w:val="bullet"/>
      <w:lvlText w:val="•"/>
      <w:lvlJc w:val="left"/>
      <w:pPr>
        <w:ind w:left="5136" w:hanging="360"/>
      </w:pPr>
      <w:rPr>
        <w:rFonts w:hint="default"/>
        <w:lang w:val="en-US" w:eastAsia="en-US" w:bidi="ar-SA"/>
      </w:rPr>
    </w:lvl>
    <w:lvl w:ilvl="5" w:tplc="32EE4F92">
      <w:numFmt w:val="bullet"/>
      <w:lvlText w:val="•"/>
      <w:lvlJc w:val="left"/>
      <w:pPr>
        <w:ind w:left="6120" w:hanging="360"/>
      </w:pPr>
      <w:rPr>
        <w:rFonts w:hint="default"/>
        <w:lang w:val="en-US" w:eastAsia="en-US" w:bidi="ar-SA"/>
      </w:rPr>
    </w:lvl>
    <w:lvl w:ilvl="6" w:tplc="261E9C18">
      <w:numFmt w:val="bullet"/>
      <w:lvlText w:val="•"/>
      <w:lvlJc w:val="left"/>
      <w:pPr>
        <w:ind w:left="7104" w:hanging="360"/>
      </w:pPr>
      <w:rPr>
        <w:rFonts w:hint="default"/>
        <w:lang w:val="en-US" w:eastAsia="en-US" w:bidi="ar-SA"/>
      </w:rPr>
    </w:lvl>
    <w:lvl w:ilvl="7" w:tplc="C9DEDADA">
      <w:numFmt w:val="bullet"/>
      <w:lvlText w:val="•"/>
      <w:lvlJc w:val="left"/>
      <w:pPr>
        <w:ind w:left="8088" w:hanging="360"/>
      </w:pPr>
      <w:rPr>
        <w:rFonts w:hint="default"/>
        <w:lang w:val="en-US" w:eastAsia="en-US" w:bidi="ar-SA"/>
      </w:rPr>
    </w:lvl>
    <w:lvl w:ilvl="8" w:tplc="9EC09348">
      <w:numFmt w:val="bullet"/>
      <w:lvlText w:val="•"/>
      <w:lvlJc w:val="left"/>
      <w:pPr>
        <w:ind w:left="9072" w:hanging="360"/>
      </w:pPr>
      <w:rPr>
        <w:rFonts w:hint="default"/>
        <w:lang w:val="en-US" w:eastAsia="en-US" w:bidi="ar-SA"/>
      </w:rPr>
    </w:lvl>
  </w:abstractNum>
  <w:abstractNum w:abstractNumId="23" w15:restartNumberingAfterBreak="0">
    <w:nsid w:val="29317444"/>
    <w:multiLevelType w:val="hybridMultilevel"/>
    <w:tmpl w:val="AB661462"/>
    <w:lvl w:ilvl="0" w:tplc="9C5CEEBA">
      <w:start w:val="1"/>
      <w:numFmt w:val="lowerLetter"/>
      <w:lvlText w:val="%1."/>
      <w:lvlJc w:val="left"/>
      <w:pPr>
        <w:ind w:left="83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F2D6BA6C">
      <w:numFmt w:val="bullet"/>
      <w:lvlText w:val="•"/>
      <w:lvlJc w:val="left"/>
      <w:pPr>
        <w:ind w:left="1860" w:hanging="360"/>
      </w:pPr>
      <w:rPr>
        <w:rFonts w:hint="default"/>
        <w:lang w:val="en-US" w:eastAsia="en-US" w:bidi="ar-SA"/>
      </w:rPr>
    </w:lvl>
    <w:lvl w:ilvl="2" w:tplc="3C3676D2">
      <w:numFmt w:val="bullet"/>
      <w:lvlText w:val="•"/>
      <w:lvlJc w:val="left"/>
      <w:pPr>
        <w:ind w:left="2880" w:hanging="360"/>
      </w:pPr>
      <w:rPr>
        <w:rFonts w:hint="default"/>
        <w:lang w:val="en-US" w:eastAsia="en-US" w:bidi="ar-SA"/>
      </w:rPr>
    </w:lvl>
    <w:lvl w:ilvl="3" w:tplc="BDC6D332">
      <w:numFmt w:val="bullet"/>
      <w:lvlText w:val="•"/>
      <w:lvlJc w:val="left"/>
      <w:pPr>
        <w:ind w:left="3900" w:hanging="360"/>
      </w:pPr>
      <w:rPr>
        <w:rFonts w:hint="default"/>
        <w:lang w:val="en-US" w:eastAsia="en-US" w:bidi="ar-SA"/>
      </w:rPr>
    </w:lvl>
    <w:lvl w:ilvl="4" w:tplc="B9161F50">
      <w:numFmt w:val="bullet"/>
      <w:lvlText w:val="•"/>
      <w:lvlJc w:val="left"/>
      <w:pPr>
        <w:ind w:left="4920" w:hanging="360"/>
      </w:pPr>
      <w:rPr>
        <w:rFonts w:hint="default"/>
        <w:lang w:val="en-US" w:eastAsia="en-US" w:bidi="ar-SA"/>
      </w:rPr>
    </w:lvl>
    <w:lvl w:ilvl="5" w:tplc="B2D05FBE">
      <w:numFmt w:val="bullet"/>
      <w:lvlText w:val="•"/>
      <w:lvlJc w:val="left"/>
      <w:pPr>
        <w:ind w:left="5940" w:hanging="360"/>
      </w:pPr>
      <w:rPr>
        <w:rFonts w:hint="default"/>
        <w:lang w:val="en-US" w:eastAsia="en-US" w:bidi="ar-SA"/>
      </w:rPr>
    </w:lvl>
    <w:lvl w:ilvl="6" w:tplc="5DD65182">
      <w:numFmt w:val="bullet"/>
      <w:lvlText w:val="•"/>
      <w:lvlJc w:val="left"/>
      <w:pPr>
        <w:ind w:left="6960" w:hanging="360"/>
      </w:pPr>
      <w:rPr>
        <w:rFonts w:hint="default"/>
        <w:lang w:val="en-US" w:eastAsia="en-US" w:bidi="ar-SA"/>
      </w:rPr>
    </w:lvl>
    <w:lvl w:ilvl="7" w:tplc="55225156">
      <w:numFmt w:val="bullet"/>
      <w:lvlText w:val="•"/>
      <w:lvlJc w:val="left"/>
      <w:pPr>
        <w:ind w:left="7980" w:hanging="360"/>
      </w:pPr>
      <w:rPr>
        <w:rFonts w:hint="default"/>
        <w:lang w:val="en-US" w:eastAsia="en-US" w:bidi="ar-SA"/>
      </w:rPr>
    </w:lvl>
    <w:lvl w:ilvl="8" w:tplc="E5BAC91E">
      <w:numFmt w:val="bullet"/>
      <w:lvlText w:val="•"/>
      <w:lvlJc w:val="left"/>
      <w:pPr>
        <w:ind w:left="9000" w:hanging="360"/>
      </w:pPr>
      <w:rPr>
        <w:rFonts w:hint="default"/>
        <w:lang w:val="en-US" w:eastAsia="en-US" w:bidi="ar-SA"/>
      </w:rPr>
    </w:lvl>
  </w:abstractNum>
  <w:abstractNum w:abstractNumId="24" w15:restartNumberingAfterBreak="0">
    <w:nsid w:val="296B34C0"/>
    <w:multiLevelType w:val="hybridMultilevel"/>
    <w:tmpl w:val="49ACC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EB5E4F"/>
    <w:multiLevelType w:val="multilevel"/>
    <w:tmpl w:val="A218F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203E4E"/>
    <w:multiLevelType w:val="hybridMultilevel"/>
    <w:tmpl w:val="DF06A916"/>
    <w:lvl w:ilvl="0" w:tplc="3E5001A8">
      <w:start w:val="1"/>
      <w:numFmt w:val="upperLetter"/>
      <w:lvlText w:val="%1."/>
      <w:lvlJc w:val="left"/>
      <w:pPr>
        <w:ind w:left="839" w:hanging="360"/>
      </w:pPr>
      <w:rPr>
        <w:rFonts w:ascii="Univers LT Pro 55" w:eastAsia="Univers LT Pro 55" w:hAnsi="Univers LT Pro 55" w:cs="Univers LT Pro 55" w:hint="default"/>
        <w:color w:val="231F20"/>
        <w:w w:val="100"/>
        <w:sz w:val="22"/>
        <w:szCs w:val="22"/>
        <w:lang w:val="en-US" w:eastAsia="en-US" w:bidi="ar-SA"/>
      </w:rPr>
    </w:lvl>
    <w:lvl w:ilvl="1" w:tplc="0A9409E8">
      <w:numFmt w:val="bullet"/>
      <w:lvlText w:val="•"/>
      <w:lvlJc w:val="left"/>
      <w:pPr>
        <w:ind w:left="1860" w:hanging="360"/>
      </w:pPr>
      <w:rPr>
        <w:rFonts w:hint="default"/>
        <w:lang w:val="en-US" w:eastAsia="en-US" w:bidi="ar-SA"/>
      </w:rPr>
    </w:lvl>
    <w:lvl w:ilvl="2" w:tplc="5386D0E8">
      <w:numFmt w:val="bullet"/>
      <w:lvlText w:val="•"/>
      <w:lvlJc w:val="left"/>
      <w:pPr>
        <w:ind w:left="2880" w:hanging="360"/>
      </w:pPr>
      <w:rPr>
        <w:rFonts w:hint="default"/>
        <w:lang w:val="en-US" w:eastAsia="en-US" w:bidi="ar-SA"/>
      </w:rPr>
    </w:lvl>
    <w:lvl w:ilvl="3" w:tplc="FCAAC5E8">
      <w:numFmt w:val="bullet"/>
      <w:lvlText w:val="•"/>
      <w:lvlJc w:val="left"/>
      <w:pPr>
        <w:ind w:left="3900" w:hanging="360"/>
      </w:pPr>
      <w:rPr>
        <w:rFonts w:hint="default"/>
        <w:lang w:val="en-US" w:eastAsia="en-US" w:bidi="ar-SA"/>
      </w:rPr>
    </w:lvl>
    <w:lvl w:ilvl="4" w:tplc="13643D34">
      <w:numFmt w:val="bullet"/>
      <w:lvlText w:val="•"/>
      <w:lvlJc w:val="left"/>
      <w:pPr>
        <w:ind w:left="4920" w:hanging="360"/>
      </w:pPr>
      <w:rPr>
        <w:rFonts w:hint="default"/>
        <w:lang w:val="en-US" w:eastAsia="en-US" w:bidi="ar-SA"/>
      </w:rPr>
    </w:lvl>
    <w:lvl w:ilvl="5" w:tplc="6020034A">
      <w:numFmt w:val="bullet"/>
      <w:lvlText w:val="•"/>
      <w:lvlJc w:val="left"/>
      <w:pPr>
        <w:ind w:left="5940" w:hanging="360"/>
      </w:pPr>
      <w:rPr>
        <w:rFonts w:hint="default"/>
        <w:lang w:val="en-US" w:eastAsia="en-US" w:bidi="ar-SA"/>
      </w:rPr>
    </w:lvl>
    <w:lvl w:ilvl="6" w:tplc="ABCE938C">
      <w:numFmt w:val="bullet"/>
      <w:lvlText w:val="•"/>
      <w:lvlJc w:val="left"/>
      <w:pPr>
        <w:ind w:left="6960" w:hanging="360"/>
      </w:pPr>
      <w:rPr>
        <w:rFonts w:hint="default"/>
        <w:lang w:val="en-US" w:eastAsia="en-US" w:bidi="ar-SA"/>
      </w:rPr>
    </w:lvl>
    <w:lvl w:ilvl="7" w:tplc="C8D425BC">
      <w:numFmt w:val="bullet"/>
      <w:lvlText w:val="•"/>
      <w:lvlJc w:val="left"/>
      <w:pPr>
        <w:ind w:left="7980" w:hanging="360"/>
      </w:pPr>
      <w:rPr>
        <w:rFonts w:hint="default"/>
        <w:lang w:val="en-US" w:eastAsia="en-US" w:bidi="ar-SA"/>
      </w:rPr>
    </w:lvl>
    <w:lvl w:ilvl="8" w:tplc="F5D242E4">
      <w:numFmt w:val="bullet"/>
      <w:lvlText w:val="•"/>
      <w:lvlJc w:val="left"/>
      <w:pPr>
        <w:ind w:left="9000" w:hanging="360"/>
      </w:pPr>
      <w:rPr>
        <w:rFonts w:hint="default"/>
        <w:lang w:val="en-US" w:eastAsia="en-US" w:bidi="ar-SA"/>
      </w:rPr>
    </w:lvl>
  </w:abstractNum>
  <w:abstractNum w:abstractNumId="27" w15:restartNumberingAfterBreak="0">
    <w:nsid w:val="2AD67E50"/>
    <w:multiLevelType w:val="hybridMultilevel"/>
    <w:tmpl w:val="29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835B32"/>
    <w:multiLevelType w:val="hybridMultilevel"/>
    <w:tmpl w:val="C928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357297"/>
    <w:multiLevelType w:val="hybridMultilevel"/>
    <w:tmpl w:val="88CEE7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513BCA"/>
    <w:multiLevelType w:val="hybridMultilevel"/>
    <w:tmpl w:val="EC7011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A7DFB"/>
    <w:multiLevelType w:val="hybridMultilevel"/>
    <w:tmpl w:val="F468D94E"/>
    <w:lvl w:ilvl="0" w:tplc="29388DDE">
      <w:start w:val="1"/>
      <w:numFmt w:val="decimal"/>
      <w:lvlText w:val="%1."/>
      <w:lvlJc w:val="left"/>
      <w:pPr>
        <w:ind w:left="839" w:hanging="360"/>
      </w:pPr>
      <w:rPr>
        <w:rFonts w:ascii="Univers LT Pro 55" w:eastAsia="Univers LT Pro 55" w:hAnsi="Univers LT Pro 55" w:cs="Univers LT Pro 55" w:hint="default"/>
        <w:b w:val="0"/>
        <w:bCs/>
        <w:color w:val="231F20"/>
        <w:spacing w:val="-22"/>
        <w:w w:val="100"/>
        <w:sz w:val="22"/>
        <w:szCs w:val="22"/>
        <w:lang w:val="en-US" w:eastAsia="en-US" w:bidi="ar-SA"/>
      </w:rPr>
    </w:lvl>
    <w:lvl w:ilvl="1" w:tplc="463E3A90">
      <w:numFmt w:val="bullet"/>
      <w:lvlText w:val="•"/>
      <w:lvlJc w:val="left"/>
      <w:pPr>
        <w:ind w:left="1860" w:hanging="360"/>
      </w:pPr>
      <w:rPr>
        <w:rFonts w:hint="default"/>
        <w:lang w:val="en-US" w:eastAsia="en-US" w:bidi="ar-SA"/>
      </w:rPr>
    </w:lvl>
    <w:lvl w:ilvl="2" w:tplc="0B54FC2C">
      <w:numFmt w:val="bullet"/>
      <w:lvlText w:val="•"/>
      <w:lvlJc w:val="left"/>
      <w:pPr>
        <w:ind w:left="2880" w:hanging="360"/>
      </w:pPr>
      <w:rPr>
        <w:rFonts w:hint="default"/>
        <w:lang w:val="en-US" w:eastAsia="en-US" w:bidi="ar-SA"/>
      </w:rPr>
    </w:lvl>
    <w:lvl w:ilvl="3" w:tplc="BD54B47A">
      <w:numFmt w:val="bullet"/>
      <w:lvlText w:val="•"/>
      <w:lvlJc w:val="left"/>
      <w:pPr>
        <w:ind w:left="3900" w:hanging="360"/>
      </w:pPr>
      <w:rPr>
        <w:rFonts w:hint="default"/>
        <w:lang w:val="en-US" w:eastAsia="en-US" w:bidi="ar-SA"/>
      </w:rPr>
    </w:lvl>
    <w:lvl w:ilvl="4" w:tplc="2F96EB60">
      <w:numFmt w:val="bullet"/>
      <w:lvlText w:val="•"/>
      <w:lvlJc w:val="left"/>
      <w:pPr>
        <w:ind w:left="4920" w:hanging="360"/>
      </w:pPr>
      <w:rPr>
        <w:rFonts w:hint="default"/>
        <w:lang w:val="en-US" w:eastAsia="en-US" w:bidi="ar-SA"/>
      </w:rPr>
    </w:lvl>
    <w:lvl w:ilvl="5" w:tplc="7968F548">
      <w:numFmt w:val="bullet"/>
      <w:lvlText w:val="•"/>
      <w:lvlJc w:val="left"/>
      <w:pPr>
        <w:ind w:left="5940" w:hanging="360"/>
      </w:pPr>
      <w:rPr>
        <w:rFonts w:hint="default"/>
        <w:lang w:val="en-US" w:eastAsia="en-US" w:bidi="ar-SA"/>
      </w:rPr>
    </w:lvl>
    <w:lvl w:ilvl="6" w:tplc="60BEC5EA">
      <w:numFmt w:val="bullet"/>
      <w:lvlText w:val="•"/>
      <w:lvlJc w:val="left"/>
      <w:pPr>
        <w:ind w:left="6960" w:hanging="360"/>
      </w:pPr>
      <w:rPr>
        <w:rFonts w:hint="default"/>
        <w:lang w:val="en-US" w:eastAsia="en-US" w:bidi="ar-SA"/>
      </w:rPr>
    </w:lvl>
    <w:lvl w:ilvl="7" w:tplc="42D43306">
      <w:numFmt w:val="bullet"/>
      <w:lvlText w:val="•"/>
      <w:lvlJc w:val="left"/>
      <w:pPr>
        <w:ind w:left="7980" w:hanging="360"/>
      </w:pPr>
      <w:rPr>
        <w:rFonts w:hint="default"/>
        <w:lang w:val="en-US" w:eastAsia="en-US" w:bidi="ar-SA"/>
      </w:rPr>
    </w:lvl>
    <w:lvl w:ilvl="8" w:tplc="DCC04A4A">
      <w:numFmt w:val="bullet"/>
      <w:lvlText w:val="•"/>
      <w:lvlJc w:val="left"/>
      <w:pPr>
        <w:ind w:left="9000" w:hanging="360"/>
      </w:pPr>
      <w:rPr>
        <w:rFonts w:hint="default"/>
        <w:lang w:val="en-US" w:eastAsia="en-US" w:bidi="ar-SA"/>
      </w:rPr>
    </w:lvl>
  </w:abstractNum>
  <w:abstractNum w:abstractNumId="32" w15:restartNumberingAfterBreak="0">
    <w:nsid w:val="31C04C65"/>
    <w:multiLevelType w:val="hybridMultilevel"/>
    <w:tmpl w:val="B922C05E"/>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33" w15:restartNumberingAfterBreak="0">
    <w:nsid w:val="335631FF"/>
    <w:multiLevelType w:val="hybridMultilevel"/>
    <w:tmpl w:val="7556EB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231B7D"/>
    <w:multiLevelType w:val="hybridMultilevel"/>
    <w:tmpl w:val="8F3EE6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2A159CA"/>
    <w:multiLevelType w:val="hybridMultilevel"/>
    <w:tmpl w:val="BE4E3A0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C05663"/>
    <w:multiLevelType w:val="hybridMultilevel"/>
    <w:tmpl w:val="C2FCEA70"/>
    <w:lvl w:ilvl="0" w:tplc="4DD2D70A">
      <w:start w:val="1"/>
      <w:numFmt w:val="decimal"/>
      <w:lvlText w:val="%1."/>
      <w:lvlJc w:val="left"/>
      <w:pPr>
        <w:ind w:left="839" w:hanging="360"/>
      </w:pPr>
      <w:rPr>
        <w:rFonts w:ascii="Univers LT Pro 55" w:eastAsia="Univers LT Pro 55" w:hAnsi="Univers LT Pro 55" w:cs="Univers LT Pro 55" w:hint="default"/>
        <w:color w:val="231F20"/>
        <w:spacing w:val="-22"/>
        <w:w w:val="100"/>
        <w:sz w:val="22"/>
        <w:szCs w:val="22"/>
        <w:lang w:val="en-US" w:eastAsia="en-US" w:bidi="ar-SA"/>
      </w:rPr>
    </w:lvl>
    <w:lvl w:ilvl="1" w:tplc="38822A8A">
      <w:numFmt w:val="bullet"/>
      <w:lvlText w:val="•"/>
      <w:lvlJc w:val="left"/>
      <w:pPr>
        <w:ind w:left="1860" w:hanging="360"/>
      </w:pPr>
      <w:rPr>
        <w:rFonts w:hint="default"/>
        <w:lang w:val="en-US" w:eastAsia="en-US" w:bidi="ar-SA"/>
      </w:rPr>
    </w:lvl>
    <w:lvl w:ilvl="2" w:tplc="7A46537E">
      <w:numFmt w:val="bullet"/>
      <w:lvlText w:val="•"/>
      <w:lvlJc w:val="left"/>
      <w:pPr>
        <w:ind w:left="2880" w:hanging="360"/>
      </w:pPr>
      <w:rPr>
        <w:rFonts w:hint="default"/>
        <w:lang w:val="en-US" w:eastAsia="en-US" w:bidi="ar-SA"/>
      </w:rPr>
    </w:lvl>
    <w:lvl w:ilvl="3" w:tplc="61940A58">
      <w:numFmt w:val="bullet"/>
      <w:lvlText w:val="•"/>
      <w:lvlJc w:val="left"/>
      <w:pPr>
        <w:ind w:left="3900" w:hanging="360"/>
      </w:pPr>
      <w:rPr>
        <w:rFonts w:hint="default"/>
        <w:lang w:val="en-US" w:eastAsia="en-US" w:bidi="ar-SA"/>
      </w:rPr>
    </w:lvl>
    <w:lvl w:ilvl="4" w:tplc="1AC8C958">
      <w:numFmt w:val="bullet"/>
      <w:lvlText w:val="•"/>
      <w:lvlJc w:val="left"/>
      <w:pPr>
        <w:ind w:left="4920" w:hanging="360"/>
      </w:pPr>
      <w:rPr>
        <w:rFonts w:hint="default"/>
        <w:lang w:val="en-US" w:eastAsia="en-US" w:bidi="ar-SA"/>
      </w:rPr>
    </w:lvl>
    <w:lvl w:ilvl="5" w:tplc="E334CD80">
      <w:numFmt w:val="bullet"/>
      <w:lvlText w:val="•"/>
      <w:lvlJc w:val="left"/>
      <w:pPr>
        <w:ind w:left="5940" w:hanging="360"/>
      </w:pPr>
      <w:rPr>
        <w:rFonts w:hint="default"/>
        <w:lang w:val="en-US" w:eastAsia="en-US" w:bidi="ar-SA"/>
      </w:rPr>
    </w:lvl>
    <w:lvl w:ilvl="6" w:tplc="4BA2EB72">
      <w:numFmt w:val="bullet"/>
      <w:lvlText w:val="•"/>
      <w:lvlJc w:val="left"/>
      <w:pPr>
        <w:ind w:left="6960" w:hanging="360"/>
      </w:pPr>
      <w:rPr>
        <w:rFonts w:hint="default"/>
        <w:lang w:val="en-US" w:eastAsia="en-US" w:bidi="ar-SA"/>
      </w:rPr>
    </w:lvl>
    <w:lvl w:ilvl="7" w:tplc="27488012">
      <w:numFmt w:val="bullet"/>
      <w:lvlText w:val="•"/>
      <w:lvlJc w:val="left"/>
      <w:pPr>
        <w:ind w:left="7980" w:hanging="360"/>
      </w:pPr>
      <w:rPr>
        <w:rFonts w:hint="default"/>
        <w:lang w:val="en-US" w:eastAsia="en-US" w:bidi="ar-SA"/>
      </w:rPr>
    </w:lvl>
    <w:lvl w:ilvl="8" w:tplc="CD222348">
      <w:numFmt w:val="bullet"/>
      <w:lvlText w:val="•"/>
      <w:lvlJc w:val="left"/>
      <w:pPr>
        <w:ind w:left="9000" w:hanging="360"/>
      </w:pPr>
      <w:rPr>
        <w:rFonts w:hint="default"/>
        <w:lang w:val="en-US" w:eastAsia="en-US" w:bidi="ar-SA"/>
      </w:rPr>
    </w:lvl>
  </w:abstractNum>
  <w:abstractNum w:abstractNumId="38" w15:restartNumberingAfterBreak="0">
    <w:nsid w:val="44286981"/>
    <w:multiLevelType w:val="hybridMultilevel"/>
    <w:tmpl w:val="7D40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A22291"/>
    <w:multiLevelType w:val="hybridMultilevel"/>
    <w:tmpl w:val="74D478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67C3E03"/>
    <w:multiLevelType w:val="multilevel"/>
    <w:tmpl w:val="7D7E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E86DCC"/>
    <w:multiLevelType w:val="hybridMultilevel"/>
    <w:tmpl w:val="FB36D40E"/>
    <w:lvl w:ilvl="0" w:tplc="04090001">
      <w:start w:val="1"/>
      <w:numFmt w:val="bullet"/>
      <w:lvlText w:val=""/>
      <w:lvlJc w:val="left"/>
      <w:pPr>
        <w:tabs>
          <w:tab w:val="num" w:pos="1440"/>
        </w:tabs>
        <w:ind w:left="144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7DA2C5E"/>
    <w:multiLevelType w:val="hybridMultilevel"/>
    <w:tmpl w:val="A118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CD12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8F23DD9"/>
    <w:multiLevelType w:val="hybridMultilevel"/>
    <w:tmpl w:val="9E9E8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B265B5"/>
    <w:multiLevelType w:val="hybridMultilevel"/>
    <w:tmpl w:val="4D54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9F6004"/>
    <w:multiLevelType w:val="hybridMultilevel"/>
    <w:tmpl w:val="B21094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7A29C8"/>
    <w:multiLevelType w:val="hybridMultilevel"/>
    <w:tmpl w:val="CCE406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F21ECF"/>
    <w:multiLevelType w:val="hybridMultilevel"/>
    <w:tmpl w:val="03201EF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5A5004"/>
    <w:multiLevelType w:val="hybridMultilevel"/>
    <w:tmpl w:val="C5C0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4B3F35"/>
    <w:multiLevelType w:val="hybridMultilevel"/>
    <w:tmpl w:val="4A6C66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E4327B"/>
    <w:multiLevelType w:val="hybridMultilevel"/>
    <w:tmpl w:val="978C5A8E"/>
    <w:lvl w:ilvl="0" w:tplc="81BECF8E">
      <w:start w:val="1"/>
      <w:numFmt w:val="upperLetter"/>
      <w:lvlText w:val="%1."/>
      <w:lvlJc w:val="left"/>
      <w:pPr>
        <w:ind w:left="479" w:hanging="360"/>
      </w:pPr>
      <w:rPr>
        <w:rFonts w:hint="default"/>
        <w:b/>
        <w:bCs/>
        <w:w w:val="100"/>
        <w:lang w:val="en-US" w:eastAsia="en-US" w:bidi="ar-SA"/>
      </w:rPr>
    </w:lvl>
    <w:lvl w:ilvl="1" w:tplc="346A462E">
      <w:start w:val="1"/>
      <w:numFmt w:val="decimal"/>
      <w:lvlText w:val="%2."/>
      <w:lvlJc w:val="left"/>
      <w:pPr>
        <w:ind w:left="839" w:hanging="360"/>
      </w:pPr>
      <w:rPr>
        <w:rFonts w:ascii="Univers LT Pro 45 Light" w:eastAsia="Univers LT Pro 45 Light" w:hAnsi="Univers LT Pro 45 Light" w:cs="Univers LT Pro 45 Light" w:hint="default"/>
        <w:b/>
        <w:bCs/>
        <w:color w:val="231F20"/>
        <w:spacing w:val="-11"/>
        <w:w w:val="100"/>
        <w:sz w:val="22"/>
        <w:szCs w:val="22"/>
        <w:lang w:val="en-US" w:eastAsia="en-US" w:bidi="ar-SA"/>
      </w:rPr>
    </w:lvl>
    <w:lvl w:ilvl="2" w:tplc="AB64B23E">
      <w:numFmt w:val="bullet"/>
      <w:lvlText w:val="•"/>
      <w:lvlJc w:val="left"/>
      <w:pPr>
        <w:ind w:left="1973" w:hanging="360"/>
      </w:pPr>
      <w:rPr>
        <w:rFonts w:hint="default"/>
        <w:lang w:val="en-US" w:eastAsia="en-US" w:bidi="ar-SA"/>
      </w:rPr>
    </w:lvl>
    <w:lvl w:ilvl="3" w:tplc="984C43C4">
      <w:numFmt w:val="bullet"/>
      <w:lvlText w:val="•"/>
      <w:lvlJc w:val="left"/>
      <w:pPr>
        <w:ind w:left="3106" w:hanging="360"/>
      </w:pPr>
      <w:rPr>
        <w:rFonts w:hint="default"/>
        <w:lang w:val="en-US" w:eastAsia="en-US" w:bidi="ar-SA"/>
      </w:rPr>
    </w:lvl>
    <w:lvl w:ilvl="4" w:tplc="14928386">
      <w:numFmt w:val="bullet"/>
      <w:lvlText w:val="•"/>
      <w:lvlJc w:val="left"/>
      <w:pPr>
        <w:ind w:left="4240" w:hanging="360"/>
      </w:pPr>
      <w:rPr>
        <w:rFonts w:hint="default"/>
        <w:lang w:val="en-US" w:eastAsia="en-US" w:bidi="ar-SA"/>
      </w:rPr>
    </w:lvl>
    <w:lvl w:ilvl="5" w:tplc="15884450">
      <w:numFmt w:val="bullet"/>
      <w:lvlText w:val="•"/>
      <w:lvlJc w:val="left"/>
      <w:pPr>
        <w:ind w:left="5373" w:hanging="360"/>
      </w:pPr>
      <w:rPr>
        <w:rFonts w:hint="default"/>
        <w:lang w:val="en-US" w:eastAsia="en-US" w:bidi="ar-SA"/>
      </w:rPr>
    </w:lvl>
    <w:lvl w:ilvl="6" w:tplc="28B4CD52">
      <w:numFmt w:val="bullet"/>
      <w:lvlText w:val="•"/>
      <w:lvlJc w:val="left"/>
      <w:pPr>
        <w:ind w:left="6506" w:hanging="360"/>
      </w:pPr>
      <w:rPr>
        <w:rFonts w:hint="default"/>
        <w:lang w:val="en-US" w:eastAsia="en-US" w:bidi="ar-SA"/>
      </w:rPr>
    </w:lvl>
    <w:lvl w:ilvl="7" w:tplc="4562107E">
      <w:numFmt w:val="bullet"/>
      <w:lvlText w:val="•"/>
      <w:lvlJc w:val="left"/>
      <w:pPr>
        <w:ind w:left="7640" w:hanging="360"/>
      </w:pPr>
      <w:rPr>
        <w:rFonts w:hint="default"/>
        <w:lang w:val="en-US" w:eastAsia="en-US" w:bidi="ar-SA"/>
      </w:rPr>
    </w:lvl>
    <w:lvl w:ilvl="8" w:tplc="263634A6">
      <w:numFmt w:val="bullet"/>
      <w:lvlText w:val="•"/>
      <w:lvlJc w:val="left"/>
      <w:pPr>
        <w:ind w:left="8773" w:hanging="360"/>
      </w:pPr>
      <w:rPr>
        <w:rFonts w:hint="default"/>
        <w:lang w:val="en-US" w:eastAsia="en-US" w:bidi="ar-SA"/>
      </w:rPr>
    </w:lvl>
  </w:abstractNum>
  <w:abstractNum w:abstractNumId="52" w15:restartNumberingAfterBreak="0">
    <w:nsid w:val="5B687D49"/>
    <w:multiLevelType w:val="hybridMultilevel"/>
    <w:tmpl w:val="096835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FF7D35"/>
    <w:multiLevelType w:val="hybridMultilevel"/>
    <w:tmpl w:val="48487608"/>
    <w:lvl w:ilvl="0" w:tplc="8B7ED1B2">
      <w:start w:val="6"/>
      <w:numFmt w:val="bullet"/>
      <w:lvlText w:val=""/>
      <w:lvlJc w:val="left"/>
      <w:pPr>
        <w:ind w:left="2520" w:hanging="360"/>
      </w:pPr>
      <w:rPr>
        <w:rFonts w:ascii="Symbol" w:eastAsia="Univers LT Pro 55" w:hAnsi="Symbol" w:cs="Univers LT Pro 55" w:hint="default"/>
        <w:color w:val="231F20"/>
      </w:rPr>
    </w:lvl>
    <w:lvl w:ilvl="1" w:tplc="04090003">
      <w:start w:val="1"/>
      <w:numFmt w:val="bullet"/>
      <w:lvlText w:val="o"/>
      <w:lvlJc w:val="left"/>
      <w:pPr>
        <w:ind w:left="2401" w:hanging="360"/>
      </w:pPr>
      <w:rPr>
        <w:rFonts w:ascii="Courier New" w:hAnsi="Courier New" w:cs="Courier New" w:hint="default"/>
      </w:rPr>
    </w:lvl>
    <w:lvl w:ilvl="2" w:tplc="04090005" w:tentative="1">
      <w:start w:val="1"/>
      <w:numFmt w:val="bullet"/>
      <w:lvlText w:val=""/>
      <w:lvlJc w:val="left"/>
      <w:pPr>
        <w:ind w:left="3121" w:hanging="360"/>
      </w:pPr>
      <w:rPr>
        <w:rFonts w:ascii="Wingdings" w:hAnsi="Wingdings" w:hint="default"/>
      </w:rPr>
    </w:lvl>
    <w:lvl w:ilvl="3" w:tplc="04090001" w:tentative="1">
      <w:start w:val="1"/>
      <w:numFmt w:val="bullet"/>
      <w:lvlText w:val=""/>
      <w:lvlJc w:val="left"/>
      <w:pPr>
        <w:ind w:left="3841" w:hanging="360"/>
      </w:pPr>
      <w:rPr>
        <w:rFonts w:ascii="Symbol" w:hAnsi="Symbol" w:hint="default"/>
      </w:rPr>
    </w:lvl>
    <w:lvl w:ilvl="4" w:tplc="04090003" w:tentative="1">
      <w:start w:val="1"/>
      <w:numFmt w:val="bullet"/>
      <w:lvlText w:val="o"/>
      <w:lvlJc w:val="left"/>
      <w:pPr>
        <w:ind w:left="4561" w:hanging="360"/>
      </w:pPr>
      <w:rPr>
        <w:rFonts w:ascii="Courier New" w:hAnsi="Courier New" w:cs="Courier New" w:hint="default"/>
      </w:rPr>
    </w:lvl>
    <w:lvl w:ilvl="5" w:tplc="04090005" w:tentative="1">
      <w:start w:val="1"/>
      <w:numFmt w:val="bullet"/>
      <w:lvlText w:val=""/>
      <w:lvlJc w:val="left"/>
      <w:pPr>
        <w:ind w:left="5281" w:hanging="360"/>
      </w:pPr>
      <w:rPr>
        <w:rFonts w:ascii="Wingdings" w:hAnsi="Wingdings" w:hint="default"/>
      </w:rPr>
    </w:lvl>
    <w:lvl w:ilvl="6" w:tplc="04090001" w:tentative="1">
      <w:start w:val="1"/>
      <w:numFmt w:val="bullet"/>
      <w:lvlText w:val=""/>
      <w:lvlJc w:val="left"/>
      <w:pPr>
        <w:ind w:left="6001" w:hanging="360"/>
      </w:pPr>
      <w:rPr>
        <w:rFonts w:ascii="Symbol" w:hAnsi="Symbol" w:hint="default"/>
      </w:rPr>
    </w:lvl>
    <w:lvl w:ilvl="7" w:tplc="04090003" w:tentative="1">
      <w:start w:val="1"/>
      <w:numFmt w:val="bullet"/>
      <w:lvlText w:val="o"/>
      <w:lvlJc w:val="left"/>
      <w:pPr>
        <w:ind w:left="6721" w:hanging="360"/>
      </w:pPr>
      <w:rPr>
        <w:rFonts w:ascii="Courier New" w:hAnsi="Courier New" w:cs="Courier New" w:hint="default"/>
      </w:rPr>
    </w:lvl>
    <w:lvl w:ilvl="8" w:tplc="04090005" w:tentative="1">
      <w:start w:val="1"/>
      <w:numFmt w:val="bullet"/>
      <w:lvlText w:val=""/>
      <w:lvlJc w:val="left"/>
      <w:pPr>
        <w:ind w:left="7441" w:hanging="360"/>
      </w:pPr>
      <w:rPr>
        <w:rFonts w:ascii="Wingdings" w:hAnsi="Wingdings" w:hint="default"/>
      </w:rPr>
    </w:lvl>
  </w:abstractNum>
  <w:abstractNum w:abstractNumId="54" w15:restartNumberingAfterBreak="0">
    <w:nsid w:val="5E3551F1"/>
    <w:multiLevelType w:val="hybridMultilevel"/>
    <w:tmpl w:val="9544F02E"/>
    <w:lvl w:ilvl="0" w:tplc="CD8C1366">
      <w:start w:val="1"/>
      <w:numFmt w:val="decimal"/>
      <w:lvlText w:val="%1."/>
      <w:lvlJc w:val="left"/>
      <w:pPr>
        <w:ind w:left="839" w:hanging="360"/>
      </w:pPr>
      <w:rPr>
        <w:rFonts w:ascii="Univers LT Pro 55" w:eastAsia="Univers LT Pro 55" w:hAnsi="Univers LT Pro 55" w:cs="Univers LT Pro 55" w:hint="default"/>
        <w:color w:val="231F20"/>
        <w:spacing w:val="-22"/>
        <w:w w:val="100"/>
        <w:sz w:val="22"/>
        <w:szCs w:val="22"/>
        <w:lang w:val="en-US" w:eastAsia="en-US" w:bidi="ar-SA"/>
      </w:rPr>
    </w:lvl>
    <w:lvl w:ilvl="1" w:tplc="B78ABF12">
      <w:numFmt w:val="bullet"/>
      <w:lvlText w:val="•"/>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2" w:tplc="8FD0CB28">
      <w:numFmt w:val="bullet"/>
      <w:lvlText w:val="•"/>
      <w:lvlJc w:val="left"/>
      <w:pPr>
        <w:ind w:left="2293" w:hanging="360"/>
      </w:pPr>
      <w:rPr>
        <w:rFonts w:hint="default"/>
        <w:lang w:val="en-US" w:eastAsia="en-US" w:bidi="ar-SA"/>
      </w:rPr>
    </w:lvl>
    <w:lvl w:ilvl="3" w:tplc="7CBA89D6">
      <w:numFmt w:val="bullet"/>
      <w:lvlText w:val="•"/>
      <w:lvlJc w:val="left"/>
      <w:pPr>
        <w:ind w:left="3386" w:hanging="360"/>
      </w:pPr>
      <w:rPr>
        <w:rFonts w:hint="default"/>
        <w:lang w:val="en-US" w:eastAsia="en-US" w:bidi="ar-SA"/>
      </w:rPr>
    </w:lvl>
    <w:lvl w:ilvl="4" w:tplc="63702CF8">
      <w:numFmt w:val="bullet"/>
      <w:lvlText w:val="•"/>
      <w:lvlJc w:val="left"/>
      <w:pPr>
        <w:ind w:left="4480" w:hanging="360"/>
      </w:pPr>
      <w:rPr>
        <w:rFonts w:hint="default"/>
        <w:lang w:val="en-US" w:eastAsia="en-US" w:bidi="ar-SA"/>
      </w:rPr>
    </w:lvl>
    <w:lvl w:ilvl="5" w:tplc="9AAC3B7C">
      <w:numFmt w:val="bullet"/>
      <w:lvlText w:val="•"/>
      <w:lvlJc w:val="left"/>
      <w:pPr>
        <w:ind w:left="5573" w:hanging="360"/>
      </w:pPr>
      <w:rPr>
        <w:rFonts w:hint="default"/>
        <w:lang w:val="en-US" w:eastAsia="en-US" w:bidi="ar-SA"/>
      </w:rPr>
    </w:lvl>
    <w:lvl w:ilvl="6" w:tplc="9800A9EA">
      <w:numFmt w:val="bullet"/>
      <w:lvlText w:val="•"/>
      <w:lvlJc w:val="left"/>
      <w:pPr>
        <w:ind w:left="6666" w:hanging="360"/>
      </w:pPr>
      <w:rPr>
        <w:rFonts w:hint="default"/>
        <w:lang w:val="en-US" w:eastAsia="en-US" w:bidi="ar-SA"/>
      </w:rPr>
    </w:lvl>
    <w:lvl w:ilvl="7" w:tplc="E674791C">
      <w:numFmt w:val="bullet"/>
      <w:lvlText w:val="•"/>
      <w:lvlJc w:val="left"/>
      <w:pPr>
        <w:ind w:left="7760" w:hanging="360"/>
      </w:pPr>
      <w:rPr>
        <w:rFonts w:hint="default"/>
        <w:lang w:val="en-US" w:eastAsia="en-US" w:bidi="ar-SA"/>
      </w:rPr>
    </w:lvl>
    <w:lvl w:ilvl="8" w:tplc="8E6C2B4C">
      <w:numFmt w:val="bullet"/>
      <w:lvlText w:val="•"/>
      <w:lvlJc w:val="left"/>
      <w:pPr>
        <w:ind w:left="8853" w:hanging="360"/>
      </w:pPr>
      <w:rPr>
        <w:rFonts w:hint="default"/>
        <w:lang w:val="en-US" w:eastAsia="en-US" w:bidi="ar-SA"/>
      </w:rPr>
    </w:lvl>
  </w:abstractNum>
  <w:abstractNum w:abstractNumId="55"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4015EE"/>
    <w:multiLevelType w:val="hybridMultilevel"/>
    <w:tmpl w:val="1CB0E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9BA43F2"/>
    <w:multiLevelType w:val="hybridMultilevel"/>
    <w:tmpl w:val="575A85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6F3CE6"/>
    <w:multiLevelType w:val="hybridMultilevel"/>
    <w:tmpl w:val="F844EA04"/>
    <w:lvl w:ilvl="0" w:tplc="5052CD72">
      <w:start w:val="1"/>
      <w:numFmt w:val="upperRoman"/>
      <w:lvlText w:val="%1."/>
      <w:lvlJc w:val="left"/>
      <w:pPr>
        <w:ind w:left="480" w:hanging="360"/>
      </w:pPr>
      <w:rPr>
        <w:rFonts w:ascii="SerifaMed" w:eastAsia="SerifaMed" w:hAnsi="SerifaMed" w:cs="SerifaMed" w:hint="default"/>
        <w:color w:val="231F20"/>
        <w:spacing w:val="0"/>
        <w:w w:val="100"/>
        <w:sz w:val="20"/>
        <w:szCs w:val="20"/>
        <w:lang w:val="en-US" w:eastAsia="en-US" w:bidi="ar-SA"/>
      </w:rPr>
    </w:lvl>
    <w:lvl w:ilvl="1" w:tplc="22C0990A">
      <w:start w:val="1"/>
      <w:numFmt w:val="upperLetter"/>
      <w:lvlText w:val="%2."/>
      <w:lvlJc w:val="left"/>
      <w:pPr>
        <w:ind w:left="840" w:hanging="360"/>
      </w:pPr>
      <w:rPr>
        <w:rFonts w:ascii="Univers LT Pro 55" w:eastAsia="Univers LT Pro 55" w:hAnsi="Univers LT Pro 55" w:cs="Univers LT Pro 55" w:hint="default"/>
        <w:color w:val="231F20"/>
        <w:w w:val="100"/>
        <w:sz w:val="20"/>
        <w:szCs w:val="20"/>
        <w:lang w:val="en-US" w:eastAsia="en-US" w:bidi="ar-SA"/>
      </w:rPr>
    </w:lvl>
    <w:lvl w:ilvl="2" w:tplc="AC3AB852">
      <w:numFmt w:val="bullet"/>
      <w:lvlText w:val="•"/>
      <w:lvlJc w:val="left"/>
      <w:pPr>
        <w:ind w:left="1973" w:hanging="360"/>
      </w:pPr>
      <w:rPr>
        <w:rFonts w:hint="default"/>
        <w:lang w:val="en-US" w:eastAsia="en-US" w:bidi="ar-SA"/>
      </w:rPr>
    </w:lvl>
    <w:lvl w:ilvl="3" w:tplc="9B26A832">
      <w:numFmt w:val="bullet"/>
      <w:lvlText w:val="•"/>
      <w:lvlJc w:val="left"/>
      <w:pPr>
        <w:ind w:left="3106" w:hanging="360"/>
      </w:pPr>
      <w:rPr>
        <w:rFonts w:hint="default"/>
        <w:lang w:val="en-US" w:eastAsia="en-US" w:bidi="ar-SA"/>
      </w:rPr>
    </w:lvl>
    <w:lvl w:ilvl="4" w:tplc="36ACE38C">
      <w:numFmt w:val="bullet"/>
      <w:lvlText w:val="•"/>
      <w:lvlJc w:val="left"/>
      <w:pPr>
        <w:ind w:left="4240" w:hanging="360"/>
      </w:pPr>
      <w:rPr>
        <w:rFonts w:hint="default"/>
        <w:lang w:val="en-US" w:eastAsia="en-US" w:bidi="ar-SA"/>
      </w:rPr>
    </w:lvl>
    <w:lvl w:ilvl="5" w:tplc="1758EA42">
      <w:numFmt w:val="bullet"/>
      <w:lvlText w:val="•"/>
      <w:lvlJc w:val="left"/>
      <w:pPr>
        <w:ind w:left="5373" w:hanging="360"/>
      </w:pPr>
      <w:rPr>
        <w:rFonts w:hint="default"/>
        <w:lang w:val="en-US" w:eastAsia="en-US" w:bidi="ar-SA"/>
      </w:rPr>
    </w:lvl>
    <w:lvl w:ilvl="6" w:tplc="7F8C9B24">
      <w:numFmt w:val="bullet"/>
      <w:lvlText w:val="•"/>
      <w:lvlJc w:val="left"/>
      <w:pPr>
        <w:ind w:left="6506" w:hanging="360"/>
      </w:pPr>
      <w:rPr>
        <w:rFonts w:hint="default"/>
        <w:lang w:val="en-US" w:eastAsia="en-US" w:bidi="ar-SA"/>
      </w:rPr>
    </w:lvl>
    <w:lvl w:ilvl="7" w:tplc="4B36AA62">
      <w:numFmt w:val="bullet"/>
      <w:lvlText w:val="•"/>
      <w:lvlJc w:val="left"/>
      <w:pPr>
        <w:ind w:left="7640" w:hanging="360"/>
      </w:pPr>
      <w:rPr>
        <w:rFonts w:hint="default"/>
        <w:lang w:val="en-US" w:eastAsia="en-US" w:bidi="ar-SA"/>
      </w:rPr>
    </w:lvl>
    <w:lvl w:ilvl="8" w:tplc="046E3350">
      <w:numFmt w:val="bullet"/>
      <w:lvlText w:val="•"/>
      <w:lvlJc w:val="left"/>
      <w:pPr>
        <w:ind w:left="8773" w:hanging="360"/>
      </w:pPr>
      <w:rPr>
        <w:rFonts w:hint="default"/>
        <w:lang w:val="en-US" w:eastAsia="en-US" w:bidi="ar-SA"/>
      </w:rPr>
    </w:lvl>
  </w:abstractNum>
  <w:abstractNum w:abstractNumId="60" w15:restartNumberingAfterBreak="0">
    <w:nsid w:val="6C3D1C0C"/>
    <w:multiLevelType w:val="hybridMultilevel"/>
    <w:tmpl w:val="B38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1B57B6"/>
    <w:multiLevelType w:val="hybridMultilevel"/>
    <w:tmpl w:val="4764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29259C"/>
    <w:multiLevelType w:val="hybridMultilevel"/>
    <w:tmpl w:val="0A2A4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7F53F00"/>
    <w:multiLevelType w:val="hybridMultilevel"/>
    <w:tmpl w:val="51EAE936"/>
    <w:lvl w:ilvl="0" w:tplc="74CE96A0">
      <w:start w:val="1"/>
      <w:numFmt w:val="decimal"/>
      <w:lvlText w:val="%1)"/>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1" w:tplc="0ADE27B8">
      <w:numFmt w:val="bullet"/>
      <w:lvlText w:val="•"/>
      <w:lvlJc w:val="left"/>
      <w:pPr>
        <w:ind w:left="2184" w:hanging="360"/>
      </w:pPr>
      <w:rPr>
        <w:rFonts w:hint="default"/>
        <w:lang w:val="en-US" w:eastAsia="en-US" w:bidi="ar-SA"/>
      </w:rPr>
    </w:lvl>
    <w:lvl w:ilvl="2" w:tplc="381E22A0">
      <w:numFmt w:val="bullet"/>
      <w:lvlText w:val="•"/>
      <w:lvlJc w:val="left"/>
      <w:pPr>
        <w:ind w:left="3168" w:hanging="360"/>
      </w:pPr>
      <w:rPr>
        <w:rFonts w:hint="default"/>
        <w:lang w:val="en-US" w:eastAsia="en-US" w:bidi="ar-SA"/>
      </w:rPr>
    </w:lvl>
    <w:lvl w:ilvl="3" w:tplc="9AD09B5C">
      <w:numFmt w:val="bullet"/>
      <w:lvlText w:val="•"/>
      <w:lvlJc w:val="left"/>
      <w:pPr>
        <w:ind w:left="4152" w:hanging="360"/>
      </w:pPr>
      <w:rPr>
        <w:rFonts w:hint="default"/>
        <w:lang w:val="en-US" w:eastAsia="en-US" w:bidi="ar-SA"/>
      </w:rPr>
    </w:lvl>
    <w:lvl w:ilvl="4" w:tplc="C8422EA8">
      <w:numFmt w:val="bullet"/>
      <w:lvlText w:val="•"/>
      <w:lvlJc w:val="left"/>
      <w:pPr>
        <w:ind w:left="5136" w:hanging="360"/>
      </w:pPr>
      <w:rPr>
        <w:rFonts w:hint="default"/>
        <w:lang w:val="en-US" w:eastAsia="en-US" w:bidi="ar-SA"/>
      </w:rPr>
    </w:lvl>
    <w:lvl w:ilvl="5" w:tplc="32EE4F92">
      <w:numFmt w:val="bullet"/>
      <w:lvlText w:val="•"/>
      <w:lvlJc w:val="left"/>
      <w:pPr>
        <w:ind w:left="6120" w:hanging="360"/>
      </w:pPr>
      <w:rPr>
        <w:rFonts w:hint="default"/>
        <w:lang w:val="en-US" w:eastAsia="en-US" w:bidi="ar-SA"/>
      </w:rPr>
    </w:lvl>
    <w:lvl w:ilvl="6" w:tplc="261E9C18">
      <w:numFmt w:val="bullet"/>
      <w:lvlText w:val="•"/>
      <w:lvlJc w:val="left"/>
      <w:pPr>
        <w:ind w:left="7104" w:hanging="360"/>
      </w:pPr>
      <w:rPr>
        <w:rFonts w:hint="default"/>
        <w:lang w:val="en-US" w:eastAsia="en-US" w:bidi="ar-SA"/>
      </w:rPr>
    </w:lvl>
    <w:lvl w:ilvl="7" w:tplc="C9DEDADA">
      <w:numFmt w:val="bullet"/>
      <w:lvlText w:val="•"/>
      <w:lvlJc w:val="left"/>
      <w:pPr>
        <w:ind w:left="8088" w:hanging="360"/>
      </w:pPr>
      <w:rPr>
        <w:rFonts w:hint="default"/>
        <w:lang w:val="en-US" w:eastAsia="en-US" w:bidi="ar-SA"/>
      </w:rPr>
    </w:lvl>
    <w:lvl w:ilvl="8" w:tplc="9EC09348">
      <w:numFmt w:val="bullet"/>
      <w:lvlText w:val="•"/>
      <w:lvlJc w:val="left"/>
      <w:pPr>
        <w:ind w:left="9072" w:hanging="360"/>
      </w:pPr>
      <w:rPr>
        <w:rFonts w:hint="default"/>
        <w:lang w:val="en-US" w:eastAsia="en-US" w:bidi="ar-SA"/>
      </w:rPr>
    </w:lvl>
  </w:abstractNum>
  <w:abstractNum w:abstractNumId="65" w15:restartNumberingAfterBreak="0">
    <w:nsid w:val="79FD2CC2"/>
    <w:multiLevelType w:val="hybridMultilevel"/>
    <w:tmpl w:val="9A00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D90192"/>
    <w:multiLevelType w:val="hybridMultilevel"/>
    <w:tmpl w:val="FE083F88"/>
    <w:lvl w:ilvl="0" w:tplc="C1522356">
      <w:start w:val="1"/>
      <w:numFmt w:val="lowerLetter"/>
      <w:lvlText w:val="%1."/>
      <w:lvlJc w:val="left"/>
      <w:pPr>
        <w:ind w:left="839" w:hanging="360"/>
      </w:pPr>
      <w:rPr>
        <w:rFonts w:ascii="Univers LT Pro 55" w:eastAsia="Univers LT Pro 55" w:hAnsi="Univers LT Pro 55" w:cs="Univers LT Pro 55" w:hint="default"/>
        <w:color w:val="231F20"/>
        <w:w w:val="100"/>
        <w:sz w:val="22"/>
        <w:szCs w:val="22"/>
        <w:lang w:val="en-US" w:eastAsia="en-US" w:bidi="ar-SA"/>
      </w:rPr>
    </w:lvl>
    <w:lvl w:ilvl="1" w:tplc="16AE8104">
      <w:start w:val="1"/>
      <w:numFmt w:val="decimal"/>
      <w:lvlText w:val="%2."/>
      <w:lvlJc w:val="left"/>
      <w:pPr>
        <w:ind w:left="1199" w:hanging="360"/>
      </w:pPr>
      <w:rPr>
        <w:rFonts w:ascii="Univers LT Pro 55" w:eastAsia="Univers LT Pro 55" w:hAnsi="Univers LT Pro 55" w:cs="Univers LT Pro 55" w:hint="default"/>
        <w:color w:val="231F20"/>
        <w:spacing w:val="-22"/>
        <w:w w:val="100"/>
        <w:sz w:val="22"/>
        <w:szCs w:val="22"/>
        <w:lang w:val="en-US" w:eastAsia="en-US" w:bidi="ar-SA"/>
      </w:rPr>
    </w:lvl>
    <w:lvl w:ilvl="2" w:tplc="E0A245A8">
      <w:numFmt w:val="bullet"/>
      <w:lvlText w:val="•"/>
      <w:lvlJc w:val="left"/>
      <w:pPr>
        <w:ind w:left="2293" w:hanging="360"/>
      </w:pPr>
      <w:rPr>
        <w:rFonts w:hint="default"/>
        <w:lang w:val="en-US" w:eastAsia="en-US" w:bidi="ar-SA"/>
      </w:rPr>
    </w:lvl>
    <w:lvl w:ilvl="3" w:tplc="C296723A">
      <w:numFmt w:val="bullet"/>
      <w:lvlText w:val="•"/>
      <w:lvlJc w:val="left"/>
      <w:pPr>
        <w:ind w:left="3386" w:hanging="360"/>
      </w:pPr>
      <w:rPr>
        <w:rFonts w:hint="default"/>
        <w:lang w:val="en-US" w:eastAsia="en-US" w:bidi="ar-SA"/>
      </w:rPr>
    </w:lvl>
    <w:lvl w:ilvl="4" w:tplc="7BDC0D16">
      <w:numFmt w:val="bullet"/>
      <w:lvlText w:val="•"/>
      <w:lvlJc w:val="left"/>
      <w:pPr>
        <w:ind w:left="4480" w:hanging="360"/>
      </w:pPr>
      <w:rPr>
        <w:rFonts w:hint="default"/>
        <w:lang w:val="en-US" w:eastAsia="en-US" w:bidi="ar-SA"/>
      </w:rPr>
    </w:lvl>
    <w:lvl w:ilvl="5" w:tplc="5D18DCD8">
      <w:numFmt w:val="bullet"/>
      <w:lvlText w:val="•"/>
      <w:lvlJc w:val="left"/>
      <w:pPr>
        <w:ind w:left="5573" w:hanging="360"/>
      </w:pPr>
      <w:rPr>
        <w:rFonts w:hint="default"/>
        <w:lang w:val="en-US" w:eastAsia="en-US" w:bidi="ar-SA"/>
      </w:rPr>
    </w:lvl>
    <w:lvl w:ilvl="6" w:tplc="CF76A1A2">
      <w:numFmt w:val="bullet"/>
      <w:lvlText w:val="•"/>
      <w:lvlJc w:val="left"/>
      <w:pPr>
        <w:ind w:left="6666" w:hanging="360"/>
      </w:pPr>
      <w:rPr>
        <w:rFonts w:hint="default"/>
        <w:lang w:val="en-US" w:eastAsia="en-US" w:bidi="ar-SA"/>
      </w:rPr>
    </w:lvl>
    <w:lvl w:ilvl="7" w:tplc="2D044B20">
      <w:numFmt w:val="bullet"/>
      <w:lvlText w:val="•"/>
      <w:lvlJc w:val="left"/>
      <w:pPr>
        <w:ind w:left="7760" w:hanging="360"/>
      </w:pPr>
      <w:rPr>
        <w:rFonts w:hint="default"/>
        <w:lang w:val="en-US" w:eastAsia="en-US" w:bidi="ar-SA"/>
      </w:rPr>
    </w:lvl>
    <w:lvl w:ilvl="8" w:tplc="957AD35C">
      <w:numFmt w:val="bullet"/>
      <w:lvlText w:val="•"/>
      <w:lvlJc w:val="left"/>
      <w:pPr>
        <w:ind w:left="8853" w:hanging="360"/>
      </w:pPr>
      <w:rPr>
        <w:rFonts w:hint="default"/>
        <w:lang w:val="en-US" w:eastAsia="en-US" w:bidi="ar-SA"/>
      </w:rPr>
    </w:lvl>
  </w:abstractNum>
  <w:num w:numId="1">
    <w:abstractNumId w:val="26"/>
  </w:num>
  <w:num w:numId="2">
    <w:abstractNumId w:val="51"/>
  </w:num>
  <w:num w:numId="3">
    <w:abstractNumId w:val="21"/>
  </w:num>
  <w:num w:numId="4">
    <w:abstractNumId w:val="17"/>
  </w:num>
  <w:num w:numId="5">
    <w:abstractNumId w:val="37"/>
  </w:num>
  <w:num w:numId="6">
    <w:abstractNumId w:val="66"/>
  </w:num>
  <w:num w:numId="7">
    <w:abstractNumId w:val="16"/>
  </w:num>
  <w:num w:numId="8">
    <w:abstractNumId w:val="59"/>
  </w:num>
  <w:num w:numId="9">
    <w:abstractNumId w:val="20"/>
  </w:num>
  <w:num w:numId="10">
    <w:abstractNumId w:val="31"/>
  </w:num>
  <w:num w:numId="11">
    <w:abstractNumId w:val="54"/>
  </w:num>
  <w:num w:numId="12">
    <w:abstractNumId w:val="22"/>
  </w:num>
  <w:num w:numId="13">
    <w:abstractNumId w:val="64"/>
  </w:num>
  <w:num w:numId="14">
    <w:abstractNumId w:val="3"/>
  </w:num>
  <w:num w:numId="15">
    <w:abstractNumId w:val="2"/>
  </w:num>
  <w:num w:numId="16">
    <w:abstractNumId w:val="1"/>
  </w:num>
  <w:num w:numId="17">
    <w:abstractNumId w:val="23"/>
  </w:num>
  <w:num w:numId="18">
    <w:abstractNumId w:val="53"/>
  </w:num>
  <w:num w:numId="19">
    <w:abstractNumId w:val="14"/>
  </w:num>
  <w:num w:numId="20">
    <w:abstractNumId w:val="9"/>
  </w:num>
  <w:num w:numId="21">
    <w:abstractNumId w:val="35"/>
  </w:num>
  <w:num w:numId="22">
    <w:abstractNumId w:val="63"/>
  </w:num>
  <w:num w:numId="23">
    <w:abstractNumId w:val="62"/>
  </w:num>
  <w:num w:numId="24">
    <w:abstractNumId w:val="50"/>
  </w:num>
  <w:num w:numId="25">
    <w:abstractNumId w:val="25"/>
  </w:num>
  <w:num w:numId="26">
    <w:abstractNumId w:val="15"/>
  </w:num>
  <w:num w:numId="27">
    <w:abstractNumId w:val="39"/>
  </w:num>
  <w:num w:numId="28">
    <w:abstractNumId w:val="32"/>
  </w:num>
  <w:num w:numId="29">
    <w:abstractNumId w:val="18"/>
  </w:num>
  <w:num w:numId="30">
    <w:abstractNumId w:val="10"/>
  </w:num>
  <w:num w:numId="31">
    <w:abstractNumId w:val="44"/>
  </w:num>
  <w:num w:numId="32">
    <w:abstractNumId w:val="13"/>
  </w:num>
  <w:num w:numId="33">
    <w:abstractNumId w:val="6"/>
  </w:num>
  <w:num w:numId="34">
    <w:abstractNumId w:val="41"/>
  </w:num>
  <w:num w:numId="35">
    <w:abstractNumId w:val="29"/>
  </w:num>
  <w:num w:numId="36">
    <w:abstractNumId w:val="7"/>
  </w:num>
  <w:num w:numId="37">
    <w:abstractNumId w:val="57"/>
  </w:num>
  <w:num w:numId="38">
    <w:abstractNumId w:val="58"/>
  </w:num>
  <w:num w:numId="39">
    <w:abstractNumId w:val="24"/>
  </w:num>
  <w:num w:numId="40">
    <w:abstractNumId w:val="0"/>
  </w:num>
  <w:num w:numId="41">
    <w:abstractNumId w:val="28"/>
  </w:num>
  <w:num w:numId="42">
    <w:abstractNumId w:val="65"/>
  </w:num>
  <w:num w:numId="43">
    <w:abstractNumId w:val="60"/>
  </w:num>
  <w:num w:numId="44">
    <w:abstractNumId w:val="8"/>
  </w:num>
  <w:num w:numId="45">
    <w:abstractNumId w:val="47"/>
  </w:num>
  <w:num w:numId="46">
    <w:abstractNumId w:val="5"/>
  </w:num>
  <w:num w:numId="47">
    <w:abstractNumId w:val="45"/>
  </w:num>
  <w:num w:numId="48">
    <w:abstractNumId w:val="42"/>
  </w:num>
  <w:num w:numId="49">
    <w:abstractNumId w:val="11"/>
  </w:num>
  <w:num w:numId="50">
    <w:abstractNumId w:val="55"/>
  </w:num>
  <w:num w:numId="51">
    <w:abstractNumId w:val="52"/>
  </w:num>
  <w:num w:numId="52">
    <w:abstractNumId w:val="46"/>
  </w:num>
  <w:num w:numId="53">
    <w:abstractNumId w:val="19"/>
  </w:num>
  <w:num w:numId="54">
    <w:abstractNumId w:val="48"/>
  </w:num>
  <w:num w:numId="55">
    <w:abstractNumId w:val="30"/>
  </w:num>
  <w:num w:numId="56">
    <w:abstractNumId w:val="36"/>
  </w:num>
  <w:num w:numId="57">
    <w:abstractNumId w:val="4"/>
  </w:num>
  <w:num w:numId="58">
    <w:abstractNumId w:val="33"/>
  </w:num>
  <w:num w:numId="59">
    <w:abstractNumId w:val="27"/>
  </w:num>
  <w:num w:numId="60">
    <w:abstractNumId w:val="34"/>
  </w:num>
  <w:num w:numId="61">
    <w:abstractNumId w:val="56"/>
  </w:num>
  <w:num w:numId="62">
    <w:abstractNumId w:val="61"/>
  </w:num>
  <w:num w:numId="63">
    <w:abstractNumId w:val="40"/>
  </w:num>
  <w:num w:numId="64">
    <w:abstractNumId w:val="12"/>
  </w:num>
  <w:num w:numId="65">
    <w:abstractNumId w:val="43"/>
  </w:num>
  <w:num w:numId="66">
    <w:abstractNumId w:val="49"/>
  </w:num>
  <w:num w:numId="67">
    <w:abstractNumId w:val="3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E268F"/>
    <w:rsid w:val="00090F15"/>
    <w:rsid w:val="00163B58"/>
    <w:rsid w:val="00166C1F"/>
    <w:rsid w:val="00181B6A"/>
    <w:rsid w:val="001D52BB"/>
    <w:rsid w:val="001E0311"/>
    <w:rsid w:val="001E6A92"/>
    <w:rsid w:val="0020459B"/>
    <w:rsid w:val="002632B9"/>
    <w:rsid w:val="00294881"/>
    <w:rsid w:val="002B78BB"/>
    <w:rsid w:val="002C095A"/>
    <w:rsid w:val="002C234C"/>
    <w:rsid w:val="0035263A"/>
    <w:rsid w:val="003828C6"/>
    <w:rsid w:val="003D52EF"/>
    <w:rsid w:val="003F3EBB"/>
    <w:rsid w:val="003F5E20"/>
    <w:rsid w:val="004235E2"/>
    <w:rsid w:val="004258EF"/>
    <w:rsid w:val="00435576"/>
    <w:rsid w:val="00471BF3"/>
    <w:rsid w:val="00473457"/>
    <w:rsid w:val="005278DA"/>
    <w:rsid w:val="005509AE"/>
    <w:rsid w:val="005A50D9"/>
    <w:rsid w:val="0066031B"/>
    <w:rsid w:val="007665D4"/>
    <w:rsid w:val="007824FA"/>
    <w:rsid w:val="00787D53"/>
    <w:rsid w:val="007B1F57"/>
    <w:rsid w:val="008C48AC"/>
    <w:rsid w:val="008E268F"/>
    <w:rsid w:val="0091721D"/>
    <w:rsid w:val="00935734"/>
    <w:rsid w:val="0096693B"/>
    <w:rsid w:val="009F1EE8"/>
    <w:rsid w:val="00A63C1A"/>
    <w:rsid w:val="00A72ACF"/>
    <w:rsid w:val="00AC427D"/>
    <w:rsid w:val="00AF32EF"/>
    <w:rsid w:val="00BC55AA"/>
    <w:rsid w:val="00C2178D"/>
    <w:rsid w:val="00C7307E"/>
    <w:rsid w:val="00CA3A4B"/>
    <w:rsid w:val="00DE5957"/>
    <w:rsid w:val="00EB7C79"/>
    <w:rsid w:val="00F15AF9"/>
    <w:rsid w:val="00F507ED"/>
    <w:rsid w:val="00F57E85"/>
    <w:rsid w:val="00F6611C"/>
    <w:rsid w:val="00F67B2B"/>
    <w:rsid w:val="00F96417"/>
    <w:rsid w:val="00FE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4"/>
    <o:shapelayout v:ext="edit">
      <o:idmap v:ext="edit" data="1"/>
    </o:shapelayout>
  </w:shapeDefaults>
  <w:decimalSymbol w:val="."/>
  <w:listSeparator w:val=","/>
  <w14:docId w14:val="632A78AC"/>
  <w15:docId w15:val="{95049CB1-6D57-416C-BBCE-552E8373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LT Pro 55" w:eastAsia="Univers LT Pro 55" w:hAnsi="Univers LT Pro 55" w:cs="Univers LT Pro 55"/>
    </w:rPr>
  </w:style>
  <w:style w:type="paragraph" w:styleId="Heading1">
    <w:name w:val="heading 1"/>
    <w:basedOn w:val="Normal"/>
    <w:uiPriority w:val="9"/>
    <w:qFormat/>
    <w:pPr>
      <w:spacing w:before="100"/>
      <w:ind w:left="120"/>
      <w:outlineLvl w:val="0"/>
    </w:pPr>
    <w:rPr>
      <w:rFonts w:ascii="SerifaMed" w:eastAsia="SerifaMed" w:hAnsi="SerifaMed" w:cs="SerifaMed"/>
      <w:sz w:val="28"/>
      <w:szCs w:val="28"/>
    </w:rPr>
  </w:style>
  <w:style w:type="paragraph" w:styleId="Heading2">
    <w:name w:val="heading 2"/>
    <w:basedOn w:val="Normal"/>
    <w:uiPriority w:val="9"/>
    <w:unhideWhenUsed/>
    <w:qFormat/>
    <w:pPr>
      <w:ind w:left="883"/>
      <w:outlineLvl w:val="1"/>
    </w:pPr>
    <w:rPr>
      <w:rFonts w:ascii="SerifaMed" w:eastAsia="SerifaMed" w:hAnsi="SerifaMed" w:cs="SerifaMed"/>
      <w:sz w:val="24"/>
      <w:szCs w:val="24"/>
    </w:rPr>
  </w:style>
  <w:style w:type="paragraph" w:styleId="Heading3">
    <w:name w:val="heading 3"/>
    <w:basedOn w:val="Normal"/>
    <w:uiPriority w:val="9"/>
    <w:unhideWhenUsed/>
    <w:qFormat/>
    <w:pPr>
      <w:ind w:left="479"/>
      <w:outlineLvl w:val="2"/>
    </w:pPr>
    <w:rPr>
      <w:rFonts w:ascii="Univers LT Pro 45 Light" w:eastAsia="Univers LT Pro 45 Light" w:hAnsi="Univers LT Pro 45 Light" w:cs="Univers LT Pro 45 Ligh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883"/>
    </w:pPr>
    <w:rPr>
      <w:rFonts w:ascii="SerifaMed" w:eastAsia="SerifaMed" w:hAnsi="SerifaMed" w:cs="SerifaMed"/>
      <w:sz w:val="32"/>
      <w:szCs w:val="32"/>
    </w:rPr>
  </w:style>
  <w:style w:type="paragraph" w:styleId="ListParagraph">
    <w:name w:val="List Paragraph"/>
    <w:basedOn w:val="Normal"/>
    <w:uiPriority w:val="1"/>
    <w:qFormat/>
    <w:pPr>
      <w:spacing w:before="28"/>
      <w:ind w:left="839" w:hanging="360"/>
    </w:pPr>
  </w:style>
  <w:style w:type="paragraph" w:customStyle="1" w:styleId="TableParagraph">
    <w:name w:val="Table Paragraph"/>
    <w:basedOn w:val="Normal"/>
    <w:uiPriority w:val="1"/>
    <w:qFormat/>
    <w:pPr>
      <w:spacing w:before="17"/>
      <w:ind w:left="80"/>
    </w:pPr>
  </w:style>
  <w:style w:type="paragraph" w:styleId="Header">
    <w:name w:val="header"/>
    <w:basedOn w:val="Normal"/>
    <w:link w:val="HeaderChar"/>
    <w:uiPriority w:val="99"/>
    <w:unhideWhenUsed/>
    <w:rsid w:val="00DE5957"/>
    <w:pPr>
      <w:tabs>
        <w:tab w:val="center" w:pos="4680"/>
        <w:tab w:val="right" w:pos="9360"/>
      </w:tabs>
    </w:pPr>
  </w:style>
  <w:style w:type="character" w:customStyle="1" w:styleId="HeaderChar">
    <w:name w:val="Header Char"/>
    <w:basedOn w:val="DefaultParagraphFont"/>
    <w:link w:val="Header"/>
    <w:uiPriority w:val="99"/>
    <w:rsid w:val="00DE5957"/>
    <w:rPr>
      <w:rFonts w:ascii="Univers LT Pro 55" w:eastAsia="Univers LT Pro 55" w:hAnsi="Univers LT Pro 55" w:cs="Univers LT Pro 55"/>
    </w:rPr>
  </w:style>
  <w:style w:type="paragraph" w:styleId="Footer">
    <w:name w:val="footer"/>
    <w:basedOn w:val="Normal"/>
    <w:link w:val="FooterChar"/>
    <w:uiPriority w:val="99"/>
    <w:unhideWhenUsed/>
    <w:rsid w:val="00DE5957"/>
    <w:pPr>
      <w:tabs>
        <w:tab w:val="center" w:pos="4680"/>
        <w:tab w:val="right" w:pos="9360"/>
      </w:tabs>
    </w:pPr>
  </w:style>
  <w:style w:type="character" w:customStyle="1" w:styleId="FooterChar">
    <w:name w:val="Footer Char"/>
    <w:basedOn w:val="DefaultParagraphFont"/>
    <w:link w:val="Footer"/>
    <w:uiPriority w:val="99"/>
    <w:rsid w:val="00DE5957"/>
    <w:rPr>
      <w:rFonts w:ascii="Univers LT Pro 55" w:eastAsia="Univers LT Pro 55" w:hAnsi="Univers LT Pro 55" w:cs="Univers LT Pro 55"/>
    </w:rPr>
  </w:style>
  <w:style w:type="character" w:styleId="Hyperlink">
    <w:name w:val="Hyperlink"/>
    <w:basedOn w:val="DefaultParagraphFont"/>
    <w:uiPriority w:val="99"/>
    <w:unhideWhenUsed/>
    <w:rsid w:val="00A63C1A"/>
    <w:rPr>
      <w:color w:val="0000FF" w:themeColor="hyperlink"/>
      <w:u w:val="single"/>
    </w:rPr>
  </w:style>
  <w:style w:type="character" w:styleId="UnresolvedMention">
    <w:name w:val="Unresolved Mention"/>
    <w:basedOn w:val="DefaultParagraphFont"/>
    <w:uiPriority w:val="99"/>
    <w:semiHidden/>
    <w:unhideWhenUsed/>
    <w:rsid w:val="00A63C1A"/>
    <w:rPr>
      <w:color w:val="605E5C"/>
      <w:shd w:val="clear" w:color="auto" w:fill="E1DFDD"/>
    </w:rPr>
  </w:style>
  <w:style w:type="character" w:customStyle="1" w:styleId="TitleChar">
    <w:name w:val="Title Char"/>
    <w:basedOn w:val="DefaultParagraphFont"/>
    <w:link w:val="Title"/>
    <w:uiPriority w:val="10"/>
    <w:rsid w:val="00294881"/>
    <w:rPr>
      <w:rFonts w:ascii="SerifaMed" w:eastAsia="SerifaMed" w:hAnsi="SerifaMed" w:cs="SerifaMed"/>
      <w:sz w:val="32"/>
      <w:szCs w:val="32"/>
    </w:rPr>
  </w:style>
  <w:style w:type="paragraph" w:styleId="FootnoteText">
    <w:name w:val="footnote text"/>
    <w:basedOn w:val="Normal"/>
    <w:link w:val="FootnoteTextChar"/>
    <w:uiPriority w:val="99"/>
    <w:semiHidden/>
    <w:unhideWhenUsed/>
    <w:rsid w:val="002C234C"/>
    <w:rPr>
      <w:sz w:val="20"/>
      <w:szCs w:val="20"/>
    </w:rPr>
  </w:style>
  <w:style w:type="character" w:customStyle="1" w:styleId="FootnoteTextChar">
    <w:name w:val="Footnote Text Char"/>
    <w:basedOn w:val="DefaultParagraphFont"/>
    <w:link w:val="FootnoteText"/>
    <w:uiPriority w:val="99"/>
    <w:semiHidden/>
    <w:rsid w:val="002C234C"/>
    <w:rPr>
      <w:rFonts w:ascii="Univers LT Pro 55" w:eastAsia="Univers LT Pro 55" w:hAnsi="Univers LT Pro 55" w:cs="Univers LT Pro 55"/>
      <w:sz w:val="20"/>
      <w:szCs w:val="20"/>
    </w:rPr>
  </w:style>
  <w:style w:type="character" w:styleId="FootnoteReference">
    <w:name w:val="footnote reference"/>
    <w:basedOn w:val="DefaultParagraphFont"/>
    <w:uiPriority w:val="99"/>
    <w:semiHidden/>
    <w:unhideWhenUsed/>
    <w:rsid w:val="002C234C"/>
    <w:rPr>
      <w:vertAlign w:val="superscript"/>
    </w:rPr>
  </w:style>
  <w:style w:type="character" w:customStyle="1" w:styleId="BodyTextChar">
    <w:name w:val="Body Text Char"/>
    <w:basedOn w:val="DefaultParagraphFont"/>
    <w:link w:val="BodyText"/>
    <w:uiPriority w:val="1"/>
    <w:rsid w:val="00F15AF9"/>
    <w:rPr>
      <w:rFonts w:ascii="Univers LT Pro 55" w:eastAsia="Univers LT Pro 55" w:hAnsi="Univers LT Pro 55" w:cs="Univers LT Pro 55"/>
    </w:rPr>
  </w:style>
  <w:style w:type="character" w:styleId="Strong">
    <w:name w:val="Strong"/>
    <w:basedOn w:val="DefaultParagraphFont"/>
    <w:uiPriority w:val="22"/>
    <w:qFormat/>
    <w:rsid w:val="00F15AF9"/>
    <w:rPr>
      <w:b/>
      <w:bCs/>
    </w:rPr>
  </w:style>
  <w:style w:type="character" w:styleId="CommentReference">
    <w:name w:val="annotation reference"/>
    <w:basedOn w:val="DefaultParagraphFont"/>
    <w:uiPriority w:val="99"/>
    <w:semiHidden/>
    <w:unhideWhenUsed/>
    <w:rsid w:val="00787D53"/>
    <w:rPr>
      <w:sz w:val="16"/>
      <w:szCs w:val="16"/>
    </w:rPr>
  </w:style>
  <w:style w:type="paragraph" w:styleId="CommentText">
    <w:name w:val="annotation text"/>
    <w:basedOn w:val="Normal"/>
    <w:link w:val="CommentTextChar"/>
    <w:uiPriority w:val="99"/>
    <w:semiHidden/>
    <w:unhideWhenUsed/>
    <w:rsid w:val="00787D53"/>
    <w:rPr>
      <w:sz w:val="20"/>
      <w:szCs w:val="20"/>
    </w:rPr>
  </w:style>
  <w:style w:type="character" w:customStyle="1" w:styleId="CommentTextChar">
    <w:name w:val="Comment Text Char"/>
    <w:basedOn w:val="DefaultParagraphFont"/>
    <w:link w:val="CommentText"/>
    <w:uiPriority w:val="99"/>
    <w:semiHidden/>
    <w:rsid w:val="00787D53"/>
    <w:rPr>
      <w:rFonts w:ascii="Univers LT Pro 55" w:eastAsia="Univers LT Pro 55" w:hAnsi="Univers LT Pro 55" w:cs="Univers LT Pro 55"/>
      <w:sz w:val="20"/>
      <w:szCs w:val="20"/>
    </w:rPr>
  </w:style>
  <w:style w:type="paragraph" w:styleId="CommentSubject">
    <w:name w:val="annotation subject"/>
    <w:basedOn w:val="CommentText"/>
    <w:next w:val="CommentText"/>
    <w:link w:val="CommentSubjectChar"/>
    <w:uiPriority w:val="99"/>
    <w:semiHidden/>
    <w:unhideWhenUsed/>
    <w:rsid w:val="00787D53"/>
    <w:rPr>
      <w:b/>
      <w:bCs/>
    </w:rPr>
  </w:style>
  <w:style w:type="character" w:customStyle="1" w:styleId="CommentSubjectChar">
    <w:name w:val="Comment Subject Char"/>
    <w:basedOn w:val="CommentTextChar"/>
    <w:link w:val="CommentSubject"/>
    <w:uiPriority w:val="99"/>
    <w:semiHidden/>
    <w:rsid w:val="00787D53"/>
    <w:rPr>
      <w:rFonts w:ascii="Univers LT Pro 55" w:eastAsia="Univers LT Pro 55" w:hAnsi="Univers LT Pro 55" w:cs="Univers LT Pro 55"/>
      <w:b/>
      <w:bCs/>
      <w:sz w:val="20"/>
      <w:szCs w:val="20"/>
    </w:rPr>
  </w:style>
  <w:style w:type="paragraph" w:styleId="EndnoteText">
    <w:name w:val="endnote text"/>
    <w:basedOn w:val="Normal"/>
    <w:link w:val="EndnoteTextChar"/>
    <w:uiPriority w:val="99"/>
    <w:semiHidden/>
    <w:unhideWhenUsed/>
    <w:rsid w:val="00787D53"/>
    <w:rPr>
      <w:sz w:val="20"/>
      <w:szCs w:val="20"/>
    </w:rPr>
  </w:style>
  <w:style w:type="character" w:customStyle="1" w:styleId="EndnoteTextChar">
    <w:name w:val="Endnote Text Char"/>
    <w:basedOn w:val="DefaultParagraphFont"/>
    <w:link w:val="EndnoteText"/>
    <w:uiPriority w:val="99"/>
    <w:semiHidden/>
    <w:rsid w:val="00787D53"/>
    <w:rPr>
      <w:rFonts w:ascii="Univers LT Pro 55" w:eastAsia="Univers LT Pro 55" w:hAnsi="Univers LT Pro 55" w:cs="Univers LT Pro 55"/>
      <w:sz w:val="20"/>
      <w:szCs w:val="20"/>
    </w:rPr>
  </w:style>
  <w:style w:type="character" w:styleId="EndnoteReference">
    <w:name w:val="endnote reference"/>
    <w:basedOn w:val="DefaultParagraphFont"/>
    <w:uiPriority w:val="99"/>
    <w:semiHidden/>
    <w:unhideWhenUsed/>
    <w:rsid w:val="00787D53"/>
    <w:rPr>
      <w:vertAlign w:val="superscript"/>
    </w:rPr>
  </w:style>
  <w:style w:type="character" w:styleId="FollowedHyperlink">
    <w:name w:val="FollowedHyperlink"/>
    <w:basedOn w:val="DefaultParagraphFont"/>
    <w:uiPriority w:val="99"/>
    <w:semiHidden/>
    <w:unhideWhenUsed/>
    <w:rsid w:val="00787D53"/>
    <w:rPr>
      <w:color w:val="800080" w:themeColor="followedHyperlink"/>
      <w:u w:val="single"/>
    </w:rPr>
  </w:style>
  <w:style w:type="table" w:customStyle="1" w:styleId="TableGrid">
    <w:name w:val="TableGrid"/>
    <w:rsid w:val="00787D53"/>
    <w:pPr>
      <w:widowControl/>
      <w:autoSpaceDE/>
      <w:autoSpaceDN/>
    </w:pPr>
    <w:rPr>
      <w:rFonts w:eastAsiaTheme="minorEastAsia"/>
    </w:rPr>
    <w:tblPr>
      <w:tblCellMar>
        <w:top w:w="0" w:type="dxa"/>
        <w:left w:w="0" w:type="dxa"/>
        <w:bottom w:w="0" w:type="dxa"/>
        <w:right w:w="0" w:type="dxa"/>
      </w:tblCellMar>
    </w:tblPr>
  </w:style>
  <w:style w:type="paragraph" w:customStyle="1" w:styleId="a">
    <w:name w:val="_"/>
    <w:basedOn w:val="Normal"/>
    <w:rsid w:val="00787D53"/>
    <w:pPr>
      <w:autoSpaceDE/>
      <w:autoSpaceDN/>
      <w:ind w:left="1296" w:hanging="1296"/>
    </w:pPr>
    <w:rPr>
      <w:rFonts w:ascii="Times New Roman" w:eastAsia="Times New Roman" w:hAnsi="Times New Roman" w:cs="Times New Roman"/>
      <w:i/>
      <w:snapToGrid w:val="0"/>
      <w:sz w:val="24"/>
      <w:szCs w:val="20"/>
    </w:rPr>
  </w:style>
  <w:style w:type="paragraph" w:customStyle="1" w:styleId="Normal11pt">
    <w:name w:val="Normal + 11 pt"/>
    <w:aliases w:val="Underline"/>
    <w:basedOn w:val="Normal"/>
    <w:rsid w:val="00787D53"/>
    <w:pPr>
      <w:widowControl/>
      <w:autoSpaceDE/>
      <w:autoSpaceDN/>
      <w:jc w:val="center"/>
    </w:pPr>
    <w:rPr>
      <w:rFonts w:ascii="Times New Roman" w:eastAsia="Times New Roman" w:hAnsi="Times New Roman" w:cs="Times New Roman"/>
    </w:rPr>
  </w:style>
  <w:style w:type="table" w:styleId="TableGrid0">
    <w:name w:val="Table Grid"/>
    <w:basedOn w:val="TableNormal"/>
    <w:uiPriority w:val="39"/>
    <w:rsid w:val="00787D53"/>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7D53"/>
    <w:pPr>
      <w:widowControl/>
      <w:adjustRightInd w:val="0"/>
    </w:pPr>
    <w:rPr>
      <w:rFonts w:ascii="Arial" w:eastAsia="Calibri" w:hAnsi="Arial" w:cs="Arial"/>
      <w:color w:val="000000"/>
      <w:sz w:val="24"/>
      <w:szCs w:val="24"/>
    </w:rPr>
  </w:style>
  <w:style w:type="paragraph" w:customStyle="1" w:styleId="paragraph">
    <w:name w:val="paragraph"/>
    <w:basedOn w:val="Normal"/>
    <w:rsid w:val="00787D53"/>
    <w:pPr>
      <w:widowControl/>
      <w:autoSpaceDE/>
      <w:autoSpaceDN/>
      <w:spacing w:before="100" w:beforeAutospacing="1" w:after="100" w:afterAutospacing="1"/>
    </w:pPr>
    <w:rPr>
      <w:rFonts w:ascii="Calibri" w:eastAsiaTheme="minorHAnsi" w:hAnsi="Calibri" w:cs="Calibri"/>
    </w:rPr>
  </w:style>
  <w:style w:type="character" w:customStyle="1" w:styleId="normaltextrun">
    <w:name w:val="normaltextrun"/>
    <w:basedOn w:val="DefaultParagraphFont"/>
    <w:rsid w:val="00787D53"/>
  </w:style>
  <w:style w:type="character" w:customStyle="1" w:styleId="eop">
    <w:name w:val="eop"/>
    <w:basedOn w:val="DefaultParagraphFont"/>
    <w:rsid w:val="00787D53"/>
  </w:style>
  <w:style w:type="table" w:customStyle="1" w:styleId="TableGrid1">
    <w:name w:val="Table Grid1"/>
    <w:basedOn w:val="TableNormal"/>
    <w:next w:val="TableGrid0"/>
    <w:uiPriority w:val="59"/>
    <w:rsid w:val="00787D5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787D5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healthypeople.gov/sites/default/files/TargetSettingReport-8-6-18%20FINAL.pdf" TargetMode="External"/><Relationship Id="rId21" Type="http://schemas.openxmlformats.org/officeDocument/2006/relationships/hyperlink" Target="https://opa.hhs.gov/grant-programs/title-x-service-grants/title-x-statutes-regulations-and-legislative-mandates" TargetMode="External"/><Relationship Id="rId42" Type="http://schemas.openxmlformats.org/officeDocument/2006/relationships/footer" Target="footer2.xml"/><Relationship Id="rId47" Type="http://schemas.openxmlformats.org/officeDocument/2006/relationships/header" Target="header4.xml"/><Relationship Id="rId63" Type="http://schemas.openxmlformats.org/officeDocument/2006/relationships/footer" Target="footer9.xml"/><Relationship Id="rId68" Type="http://schemas.openxmlformats.org/officeDocument/2006/relationships/footer" Target="footer12.xml"/><Relationship Id="rId84" Type="http://schemas.openxmlformats.org/officeDocument/2006/relationships/footer" Target="footer18.xml"/><Relationship Id="rId89" Type="http://schemas.openxmlformats.org/officeDocument/2006/relationships/image" Target="media/image9.emf"/><Relationship Id="rId112" Type="http://schemas.openxmlformats.org/officeDocument/2006/relationships/header" Target="header30.xml"/><Relationship Id="rId16" Type="http://schemas.openxmlformats.org/officeDocument/2006/relationships/hyperlink" Target="https://odh.ohio.gov/wps/portal/gov/odh/about-us/funding-opportunities/resources/grants-administrative-policies-and-procedures-ogapp-manual" TargetMode="External"/><Relationship Id="rId107" Type="http://schemas.openxmlformats.org/officeDocument/2006/relationships/image" Target="media/image13.emf"/><Relationship Id="rId11" Type="http://schemas.openxmlformats.org/officeDocument/2006/relationships/hyperlink" Target="mailto:Michelle.Clark@odh.ohio.gov" TargetMode="External"/><Relationship Id="rId32" Type="http://schemas.openxmlformats.org/officeDocument/2006/relationships/hyperlink" Target="http://www.ahlerssoftware.com" TargetMode="External"/><Relationship Id="rId37" Type="http://schemas.openxmlformats.org/officeDocument/2006/relationships/hyperlink" Target="https://beta.sam.gov/" TargetMode="External"/><Relationship Id="rId53" Type="http://schemas.openxmlformats.org/officeDocument/2006/relationships/header" Target="header7.xml"/><Relationship Id="rId58" Type="http://schemas.openxmlformats.org/officeDocument/2006/relationships/footer" Target="footer8.xml"/><Relationship Id="rId74" Type="http://schemas.openxmlformats.org/officeDocument/2006/relationships/footer" Target="footer14.xml"/><Relationship Id="rId79" Type="http://schemas.openxmlformats.org/officeDocument/2006/relationships/header" Target="header17.xml"/><Relationship Id="rId102" Type="http://schemas.openxmlformats.org/officeDocument/2006/relationships/image" Target="media/image10.emf"/><Relationship Id="rId5" Type="http://schemas.openxmlformats.org/officeDocument/2006/relationships/webSettings" Target="webSettings.xml"/><Relationship Id="rId90" Type="http://schemas.openxmlformats.org/officeDocument/2006/relationships/header" Target="header21.xml"/><Relationship Id="rId95" Type="http://schemas.openxmlformats.org/officeDocument/2006/relationships/footer" Target="footer22.xml"/><Relationship Id="rId22" Type="http://schemas.openxmlformats.org/officeDocument/2006/relationships/hyperlink" Target="https://www.cdc.gov/mmwr/preview/mmwrhtml/rr6304a1.htm?s_cid=rr6304a1_w" TargetMode="External"/><Relationship Id="rId27" Type="http://schemas.openxmlformats.org/officeDocument/2006/relationships/hyperlink" Target="https://www.healthypeople.gov/sites/default/files/TargetSettingReport-8-6-18%20FINAL.pdf" TargetMode="External"/><Relationship Id="rId43" Type="http://schemas.openxmlformats.org/officeDocument/2006/relationships/hyperlink" Target="http://supplier.ohio.gov/" TargetMode="External"/><Relationship Id="rId48" Type="http://schemas.openxmlformats.org/officeDocument/2006/relationships/footer" Target="footer3.xml"/><Relationship Id="rId64" Type="http://schemas.openxmlformats.org/officeDocument/2006/relationships/footer" Target="footer10.xml"/><Relationship Id="rId69" Type="http://schemas.openxmlformats.org/officeDocument/2006/relationships/image" Target="media/image2.emf"/><Relationship Id="rId113" Type="http://schemas.openxmlformats.org/officeDocument/2006/relationships/footer" Target="footer29.xml"/><Relationship Id="rId80" Type="http://schemas.openxmlformats.org/officeDocument/2006/relationships/footer" Target="footer16.xml"/><Relationship Id="rId85" Type="http://schemas.openxmlformats.org/officeDocument/2006/relationships/header" Target="header20.xml"/><Relationship Id="rId12" Type="http://schemas.openxmlformats.org/officeDocument/2006/relationships/header" Target="header1.xml"/><Relationship Id="rId17" Type="http://schemas.openxmlformats.org/officeDocument/2006/relationships/hyperlink" Target="https://www.atsdr.cdc.gov/placeandhealth/svi/index.html" TargetMode="External"/><Relationship Id="rId33" Type="http://schemas.openxmlformats.org/officeDocument/2006/relationships/hyperlink" Target="https://harvester.census.gov/facweb/" TargetMode="External"/><Relationship Id="rId38" Type="http://schemas.openxmlformats.org/officeDocument/2006/relationships/hyperlink" Target="https://beta.sam.gov/" TargetMode="External"/><Relationship Id="rId59" Type="http://schemas.openxmlformats.org/officeDocument/2006/relationships/hyperlink" Target="https://www.cdc.gov/mmwr/pdf/rr/rr6304.pdf" TargetMode="External"/><Relationship Id="rId103" Type="http://schemas.openxmlformats.org/officeDocument/2006/relationships/image" Target="media/image11.emf"/><Relationship Id="rId108" Type="http://schemas.openxmlformats.org/officeDocument/2006/relationships/header" Target="header28.xml"/><Relationship Id="rId54" Type="http://schemas.openxmlformats.org/officeDocument/2006/relationships/header" Target="header8.xml"/><Relationship Id="rId70" Type="http://schemas.openxmlformats.org/officeDocument/2006/relationships/package" Target="embeddings/Microsoft_Excel_Worksheet.xlsx"/><Relationship Id="rId75" Type="http://schemas.openxmlformats.org/officeDocument/2006/relationships/header" Target="header16.xml"/><Relationship Id="rId91" Type="http://schemas.openxmlformats.org/officeDocument/2006/relationships/footer" Target="footer20.xml"/><Relationship Id="rId96"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pplier.ohio.gov/" TargetMode="External"/><Relationship Id="rId23" Type="http://schemas.openxmlformats.org/officeDocument/2006/relationships/hyperlink" Target="https://opa.hhs.gov/grant-programs/title-x-service-grants/about-title-x-service-grants/quality-family-planning" TargetMode="External"/><Relationship Id="rId28" Type="http://schemas.openxmlformats.org/officeDocument/2006/relationships/hyperlink" Target="https://health.gov/healthypeople" TargetMode="External"/><Relationship Id="rId36" Type="http://schemas.openxmlformats.org/officeDocument/2006/relationships/hyperlink" Target="http://www.dnb.com/" TargetMode="External"/><Relationship Id="rId49" Type="http://schemas.openxmlformats.org/officeDocument/2006/relationships/header" Target="header5.xml"/><Relationship Id="rId57" Type="http://schemas.openxmlformats.org/officeDocument/2006/relationships/header" Target="header9.xml"/><Relationship Id="rId106" Type="http://schemas.openxmlformats.org/officeDocument/2006/relationships/image" Target="media/image12.emf"/><Relationship Id="rId114" Type="http://schemas.openxmlformats.org/officeDocument/2006/relationships/fontTable" Target="fontTable.xml"/><Relationship Id="rId10" Type="http://schemas.openxmlformats.org/officeDocument/2006/relationships/hyperlink" Target="http://www.odh.ohio.gov" TargetMode="External"/><Relationship Id="rId31" Type="http://schemas.openxmlformats.org/officeDocument/2006/relationships/hyperlink" Target="mailto:michelle.clark@odh.ohio.gov" TargetMode="External"/><Relationship Id="rId44" Type="http://schemas.openxmlformats.org/officeDocument/2006/relationships/hyperlink" Target="https://odh.ohio.gov/wps/portal/gov/odh/about-us/funding-opportunities/ODH-Grants/" TargetMode="External"/><Relationship Id="rId52" Type="http://schemas.openxmlformats.org/officeDocument/2006/relationships/footer" Target="footer5.xml"/><Relationship Id="rId60" Type="http://schemas.openxmlformats.org/officeDocument/2006/relationships/hyperlink" Target="https://www.atsdr.cdc.gov/placeandhealth/svi/data_documentation_download.html" TargetMode="External"/><Relationship Id="rId65" Type="http://schemas.openxmlformats.org/officeDocument/2006/relationships/header" Target="header12.xml"/><Relationship Id="rId73" Type="http://schemas.openxmlformats.org/officeDocument/2006/relationships/header" Target="header15.xml"/><Relationship Id="rId78" Type="http://schemas.openxmlformats.org/officeDocument/2006/relationships/image" Target="media/image3.png"/><Relationship Id="rId81" Type="http://schemas.openxmlformats.org/officeDocument/2006/relationships/header" Target="header18.xml"/><Relationship Id="rId86" Type="http://schemas.openxmlformats.org/officeDocument/2006/relationships/footer" Target="footer19.xml"/><Relationship Id="rId94" Type="http://schemas.openxmlformats.org/officeDocument/2006/relationships/footer" Target="footer21.xml"/><Relationship Id="rId99" Type="http://schemas.openxmlformats.org/officeDocument/2006/relationships/footer" Target="footer24.xml"/><Relationship Id="rId101"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hyperlink" Target="https://odh.ohio.gov/wps/portal/gov/odh/know-our-programs/reproductive-health-and-wellness-program/grant-information" TargetMode="External"/><Relationship Id="rId13" Type="http://schemas.openxmlformats.org/officeDocument/2006/relationships/header" Target="header2.xml"/><Relationship Id="rId18" Type="http://schemas.openxmlformats.org/officeDocument/2006/relationships/hyperlink" Target="mailto:michelle.clark@odh.ohio.gov" TargetMode="External"/><Relationship Id="rId39" Type="http://schemas.openxmlformats.org/officeDocument/2006/relationships/hyperlink" Target="http://www.usaspending.gov/" TargetMode="External"/><Relationship Id="rId109" Type="http://schemas.openxmlformats.org/officeDocument/2006/relationships/footer" Target="footer27.xml"/><Relationship Id="rId34" Type="http://schemas.openxmlformats.org/officeDocument/2006/relationships/hyperlink" Target="https://harvester.census.gov/facweb/" TargetMode="External"/><Relationship Id="rId50" Type="http://schemas.openxmlformats.org/officeDocument/2006/relationships/footer" Target="footer4.xml"/><Relationship Id="rId55" Type="http://schemas.openxmlformats.org/officeDocument/2006/relationships/footer" Target="footer6.xml"/><Relationship Id="rId76" Type="http://schemas.openxmlformats.org/officeDocument/2006/relationships/footer" Target="footer15.xml"/><Relationship Id="rId97" Type="http://schemas.openxmlformats.org/officeDocument/2006/relationships/footer" Target="footer23.xml"/><Relationship Id="rId104" Type="http://schemas.openxmlformats.org/officeDocument/2006/relationships/header" Target="header27.xml"/><Relationship Id="rId7" Type="http://schemas.openxmlformats.org/officeDocument/2006/relationships/endnotes" Target="endnotes.xml"/><Relationship Id="rId71" Type="http://schemas.openxmlformats.org/officeDocument/2006/relationships/header" Target="header14.xml"/><Relationship Id="rId92" Type="http://schemas.openxmlformats.org/officeDocument/2006/relationships/header" Target="header22.xml"/><Relationship Id="rId2" Type="http://schemas.openxmlformats.org/officeDocument/2006/relationships/numbering" Target="numbering.xml"/><Relationship Id="rId29" Type="http://schemas.openxmlformats.org/officeDocument/2006/relationships/hyperlink" Target="https://odh.ohio.gov/wps/portal/gov/odh/about-us/sha-ship" TargetMode="External"/><Relationship Id="rId24" Type="http://schemas.openxmlformats.org/officeDocument/2006/relationships/hyperlink" Target="https://opa.hhs.gov/evaluation-research/title-x-services-research/family-planning-annual-report" TargetMode="External"/><Relationship Id="rId40" Type="http://schemas.openxmlformats.org/officeDocument/2006/relationships/hyperlink" Target="https://www.whitehouse.gov/" TargetMode="External"/><Relationship Id="rId45" Type="http://schemas.openxmlformats.org/officeDocument/2006/relationships/hyperlink" Target="https://odh.ohio.gov/wps/portal/gov/odh/about-us/funding-opportunities/ODH-Grants/" TargetMode="External"/><Relationship Id="rId66" Type="http://schemas.openxmlformats.org/officeDocument/2006/relationships/footer" Target="footer11.xml"/><Relationship Id="rId87" Type="http://schemas.openxmlformats.org/officeDocument/2006/relationships/image" Target="media/image7.emf"/><Relationship Id="rId110" Type="http://schemas.openxmlformats.org/officeDocument/2006/relationships/header" Target="header29.xml"/><Relationship Id="rId115" Type="http://schemas.openxmlformats.org/officeDocument/2006/relationships/theme" Target="theme/theme1.xml"/><Relationship Id="rId61" Type="http://schemas.openxmlformats.org/officeDocument/2006/relationships/header" Target="header10.xml"/><Relationship Id="rId82" Type="http://schemas.openxmlformats.org/officeDocument/2006/relationships/footer" Target="footer17.xml"/><Relationship Id="rId19" Type="http://schemas.openxmlformats.org/officeDocument/2006/relationships/hyperlink" Target="https://opa.hhs.gov/grant-programs/title-x-service-grants/title-x-statutes-regulations-and-legislative-mandates" TargetMode="External"/><Relationship Id="rId14" Type="http://schemas.openxmlformats.org/officeDocument/2006/relationships/footer" Target="footer1.xml"/><Relationship Id="rId30" Type="http://schemas.openxmlformats.org/officeDocument/2006/relationships/hyperlink" Target="https://odh.ohio.gov/wps/portal/gov/odh/about-us/sha-ship" TargetMode="External"/><Relationship Id="rId35" Type="http://schemas.openxmlformats.org/officeDocument/2006/relationships/hyperlink" Target="https://www.ada.gov/effective-comm.htm" TargetMode="External"/><Relationship Id="rId56" Type="http://schemas.openxmlformats.org/officeDocument/2006/relationships/footer" Target="footer7.xml"/><Relationship Id="rId77" Type="http://schemas.openxmlformats.org/officeDocument/2006/relationships/hyperlink" Target="https://opa.hhs.gov/sites/default/files/2020-07/change-in-scope-worksheet.docx" TargetMode="External"/><Relationship Id="rId100" Type="http://schemas.openxmlformats.org/officeDocument/2006/relationships/header" Target="header26.xml"/><Relationship Id="rId105" Type="http://schemas.openxmlformats.org/officeDocument/2006/relationships/footer" Target="footer26.xml"/><Relationship Id="rId8" Type="http://schemas.openxmlformats.org/officeDocument/2006/relationships/image" Target="media/image1.png"/><Relationship Id="rId51" Type="http://schemas.openxmlformats.org/officeDocument/2006/relationships/header" Target="header6.xml"/><Relationship Id="rId72" Type="http://schemas.openxmlformats.org/officeDocument/2006/relationships/footer" Target="footer13.xml"/><Relationship Id="rId93" Type="http://schemas.openxmlformats.org/officeDocument/2006/relationships/header" Target="header23.xml"/><Relationship Id="rId98" Type="http://schemas.openxmlformats.org/officeDocument/2006/relationships/header" Target="header25.xml"/><Relationship Id="rId3" Type="http://schemas.openxmlformats.org/officeDocument/2006/relationships/styles" Target="styles.xml"/><Relationship Id="rId25" Type="http://schemas.openxmlformats.org/officeDocument/2006/relationships/hyperlink" Target="http://www.phaboard.org/wp-content/uploads/PHABSM_WEB_LR1.pdf" TargetMode="External"/><Relationship Id="rId46" Type="http://schemas.openxmlformats.org/officeDocument/2006/relationships/hyperlink" Target="mailto:karen.tinsley@odh.ohio.gov" TargetMode="External"/><Relationship Id="rId67" Type="http://schemas.openxmlformats.org/officeDocument/2006/relationships/header" Target="header13.xml"/><Relationship Id="rId20" Type="http://schemas.openxmlformats.org/officeDocument/2006/relationships/hyperlink" Target="https://www.cdc.gov/mmwr/pdf/rr/rr6304.pdf" TargetMode="External"/><Relationship Id="rId41" Type="http://schemas.openxmlformats.org/officeDocument/2006/relationships/header" Target="header3.xml"/><Relationship Id="rId62" Type="http://schemas.openxmlformats.org/officeDocument/2006/relationships/header" Target="header11.xml"/><Relationship Id="rId83" Type="http://schemas.openxmlformats.org/officeDocument/2006/relationships/header" Target="header19.xml"/><Relationship Id="rId88" Type="http://schemas.openxmlformats.org/officeDocument/2006/relationships/image" Target="media/image8.emf"/><Relationship Id="rId111" Type="http://schemas.openxmlformats.org/officeDocument/2006/relationships/footer" Target="footer28.xml"/></Relationships>
</file>

<file path=word/_rels/header20.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cid:image001.png@01D7AEDE.9ACD2F70" TargetMode="External"/><Relationship Id="rId1" Type="http://schemas.openxmlformats.org/officeDocument/2006/relationships/image" Target="media/image4.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CBF95-C132-40A6-8C23-1FDEBEE4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83</Pages>
  <Words>25892</Words>
  <Characters>147590</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Holton, Renee</cp:lastModifiedBy>
  <cp:revision>5</cp:revision>
  <dcterms:created xsi:type="dcterms:W3CDTF">2021-10-26T18:43:00Z</dcterms:created>
  <dcterms:modified xsi:type="dcterms:W3CDTF">2021-11-02T13:45:00Z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2021-04-02T00:00:00Z</vt:filetime>
  </property>
  <property fmtid="{D5CDD505-2E9C-101B-9397-08002B2CF9AE}" pid="3" name="Creator">
    <vt:lpwstr>Adobe InDesign 15.1 (Windows)</vt:lpwstr>
  </property>
  <property fmtid="{D5CDD505-2E9C-101B-9397-08002B2CF9AE}" pid="4" name="LastSaved">
    <vt:filetime>2021-04-02T00:00:00Z</vt:filetime>
  </property>
</Properties>
</file>