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527CC" w14:textId="3EBE3FB9" w:rsidR="00BD3DB3" w:rsidRDefault="00BD3DB3" w:rsidP="00275260">
      <w:pPr>
        <w:pStyle w:val="Heading1"/>
      </w:pPr>
      <w:r>
        <w:t>State of Ohio</w:t>
      </w:r>
    </w:p>
    <w:p w14:paraId="3580E1D7" w14:textId="550492C0" w:rsidR="00275260" w:rsidRDefault="00BD3DB3" w:rsidP="00275260">
      <w:pPr>
        <w:pStyle w:val="Heading1"/>
        <w:rPr>
          <w:sz w:val="28"/>
          <w:szCs w:val="28"/>
        </w:rPr>
      </w:pPr>
      <w:r w:rsidRPr="00BD3DB3">
        <w:rPr>
          <w:sz w:val="28"/>
          <w:szCs w:val="28"/>
        </w:rPr>
        <w:t>Palliative Care and Quality of Life Interdisciplinary Council</w:t>
      </w:r>
    </w:p>
    <w:p w14:paraId="2B7EC131" w14:textId="77777777" w:rsidR="00BD3DB3" w:rsidRPr="00BD3DB3" w:rsidRDefault="00BD3DB3" w:rsidP="00275260">
      <w:pPr>
        <w:pStyle w:val="Heading1"/>
        <w:rPr>
          <w:sz w:val="28"/>
          <w:szCs w:val="28"/>
        </w:rPr>
      </w:pPr>
    </w:p>
    <w:p w14:paraId="2C64D28B" w14:textId="77777777" w:rsidR="00275260" w:rsidRPr="007C4C8D" w:rsidRDefault="00891459" w:rsidP="009D4984">
      <w:pPr>
        <w:pStyle w:val="Heading1"/>
      </w:pPr>
      <w:sdt>
        <w:sdtPr>
          <w:alias w:val="Meeting minutes:"/>
          <w:tag w:val="Meeting minutes:"/>
          <w:id w:val="1780671977"/>
          <w:placeholder>
            <w:docPart w:val="28D9AE5B6B02944DB4E4078DC9A275EA"/>
          </w:placeholder>
          <w:temporary/>
          <w:showingPlcHdr/>
          <w15:appearance w15:val="hidden"/>
        </w:sdtPr>
        <w:sdtEndPr/>
        <w:sdtContent>
          <w:r w:rsidR="00275260" w:rsidRPr="00BD3DB3">
            <w:rPr>
              <w:sz w:val="28"/>
              <w:szCs w:val="28"/>
            </w:rPr>
            <w:t>Meeting Minutes</w:t>
          </w:r>
        </w:sdtContent>
      </w:sdt>
    </w:p>
    <w:p w14:paraId="32EDE561" w14:textId="2A1263BB" w:rsidR="00554276" w:rsidRPr="004E227E" w:rsidRDefault="00784FC0" w:rsidP="009F4E19">
      <w:pPr>
        <w:pStyle w:val="Date"/>
      </w:pPr>
      <w:r>
        <w:t>August 9</w:t>
      </w:r>
      <w:r w:rsidR="00F223DB" w:rsidRPr="00F223DB">
        <w:rPr>
          <w:vertAlign w:val="superscript"/>
        </w:rPr>
        <w:t>th</w:t>
      </w:r>
      <w:r w:rsidR="00FE13F8">
        <w:t>, 202</w:t>
      </w:r>
      <w:r w:rsidR="00F223DB">
        <w:t>3</w:t>
      </w:r>
    </w:p>
    <w:p w14:paraId="6B858DA2" w14:textId="3CBEBE54" w:rsidR="00554276" w:rsidRPr="00394EF4" w:rsidRDefault="00891459" w:rsidP="00E6066A">
      <w:pPr>
        <w:pStyle w:val="ListNumber"/>
        <w:numPr>
          <w:ilvl w:val="0"/>
          <w:numId w:val="0"/>
        </w:numPr>
      </w:pPr>
      <w:sdt>
        <w:sdtPr>
          <w:rPr>
            <w:rFonts w:eastAsiaTheme="majorEastAsia"/>
          </w:rPr>
          <w:alias w:val="Call to order:"/>
          <w:tag w:val="Call to order:"/>
          <w:id w:val="-1169712673"/>
          <w:placeholder>
            <w:docPart w:val="80176E3A27A23C46936F4C95521F606B"/>
          </w:placeholder>
          <w:temporary/>
          <w:showingPlcHdr/>
          <w15:appearance w15:val="hidden"/>
        </w:sdtPr>
        <w:sdtEndPr>
          <w:rPr>
            <w:rFonts w:eastAsia="Times New Roman"/>
          </w:rPr>
        </w:sdtEndPr>
        <w:sdtContent>
          <w:r w:rsidR="00275260" w:rsidRPr="00B853F9">
            <w:rPr>
              <w:rFonts w:eastAsiaTheme="majorEastAsia"/>
            </w:rPr>
            <w:t>Call to order</w:t>
          </w:r>
        </w:sdtContent>
      </w:sdt>
    </w:p>
    <w:p w14:paraId="7D97600E" w14:textId="06B98483" w:rsidR="00D50D23" w:rsidRPr="00AE361F" w:rsidRDefault="00FF0C38" w:rsidP="00D512BB">
      <w:r>
        <w:t>Zach Rossfeld</w:t>
      </w:r>
      <w:r w:rsidR="00D31B67">
        <w:t xml:space="preserve"> </w:t>
      </w:r>
      <w:sdt>
        <w:sdtPr>
          <w:alias w:val="Enter paragraph text:"/>
          <w:tag w:val="Enter paragraph text:"/>
          <w:id w:val="-929966237"/>
          <w:placeholder>
            <w:docPart w:val="9AF773F0C393894B92E11F1C5488C731"/>
          </w:placeholder>
          <w:temporary/>
          <w:showingPlcHdr/>
          <w15:appearance w15:val="hidden"/>
        </w:sdtPr>
        <w:sdtEndPr/>
        <w:sdtContent>
          <w:r w:rsidR="00D50D23" w:rsidRPr="00AE361F">
            <w:t>called to order the regular meeting of the</w:t>
          </w:r>
        </w:sdtContent>
      </w:sdt>
      <w:r w:rsidR="00D50D23">
        <w:t xml:space="preserve"> </w:t>
      </w:r>
      <w:r w:rsidR="004875A1">
        <w:t xml:space="preserve">Palliative Care and Quality of Life </w:t>
      </w:r>
      <w:r w:rsidR="00D31B67">
        <w:t>Interdisciplinary</w:t>
      </w:r>
      <w:r w:rsidR="004875A1">
        <w:t xml:space="preserve"> Council</w:t>
      </w:r>
      <w:r w:rsidR="00D50D23" w:rsidRPr="00AE361F">
        <w:t xml:space="preserve"> </w:t>
      </w:r>
      <w:sdt>
        <w:sdtPr>
          <w:alias w:val="Enter paragraph text:"/>
          <w:tag w:val="Enter paragraph text:"/>
          <w:id w:val="-1182578516"/>
          <w:placeholder>
            <w:docPart w:val="4BD55BFD3CD271428DD613C027E60879"/>
          </w:placeholder>
          <w:temporary/>
          <w:showingPlcHdr/>
          <w15:appearance w15:val="hidden"/>
        </w:sdtPr>
        <w:sdtEndPr/>
        <w:sdtContent>
          <w:r w:rsidR="00D50D23">
            <w:t>at</w:t>
          </w:r>
        </w:sdtContent>
      </w:sdt>
      <w:r w:rsidR="00D50D23">
        <w:t xml:space="preserve"> </w:t>
      </w:r>
      <w:r>
        <w:t>12:31</w:t>
      </w:r>
      <w:r w:rsidR="006E7623">
        <w:t xml:space="preserve"> p.m.</w:t>
      </w:r>
      <w:r w:rsidR="00D50D23" w:rsidRPr="00AE361F">
        <w:t xml:space="preserve"> </w:t>
      </w:r>
      <w:sdt>
        <w:sdtPr>
          <w:alias w:val="Enter paragraph text:"/>
          <w:tag w:val="Enter paragraph text:"/>
          <w:id w:val="1841049215"/>
          <w:placeholder>
            <w:docPart w:val="4734FA7A9F595D45A62A879BC85965B2"/>
          </w:placeholder>
          <w:temporary/>
          <w:showingPlcHdr/>
          <w15:appearance w15:val="hidden"/>
        </w:sdtPr>
        <w:sdtEndPr/>
        <w:sdtContent>
          <w:r w:rsidR="00D50D23" w:rsidRPr="00AE361F">
            <w:t>on</w:t>
          </w:r>
        </w:sdtContent>
      </w:sdt>
      <w:r w:rsidR="00D50D23" w:rsidRPr="00AE361F">
        <w:t xml:space="preserve"> </w:t>
      </w:r>
      <w:r w:rsidR="00784FC0">
        <w:t>August 9</w:t>
      </w:r>
      <w:r w:rsidR="00676A20" w:rsidRPr="00676A20">
        <w:rPr>
          <w:vertAlign w:val="superscript"/>
        </w:rPr>
        <w:t>th</w:t>
      </w:r>
      <w:r w:rsidR="0055457F">
        <w:t xml:space="preserve">, 2023 </w:t>
      </w:r>
      <w:r w:rsidR="00FE13F8">
        <w:t>at the Ohio Department of Health in Columbus.</w:t>
      </w:r>
    </w:p>
    <w:p w14:paraId="5168D6D2" w14:textId="6610C3E1" w:rsidR="004B0682" w:rsidRDefault="001811BD" w:rsidP="004B0682">
      <w:pPr>
        <w:pStyle w:val="ListNumber"/>
      </w:pPr>
      <w:r>
        <w:t xml:space="preserve">Welcome and </w:t>
      </w:r>
      <w:r w:rsidR="0063623A">
        <w:t>Agenda Review</w:t>
      </w:r>
    </w:p>
    <w:p w14:paraId="1E10EE80" w14:textId="3C0485BF" w:rsidR="003F530C" w:rsidRDefault="003F530C" w:rsidP="00F17880">
      <w:r>
        <w:t xml:space="preserve">Attendance was collected.  </w:t>
      </w:r>
      <w:r w:rsidR="00F17880">
        <w:t>A</w:t>
      </w:r>
      <w:r>
        <w:t>bsent member</w:t>
      </w:r>
      <w:r w:rsidR="001811BD">
        <w:t xml:space="preserve">s were </w:t>
      </w:r>
      <w:r w:rsidR="003C71CF">
        <w:t xml:space="preserve">Chirag Patel, Debra Oriold, and Reid Hartmann.  </w:t>
      </w:r>
      <w:r w:rsidR="00F2217C">
        <w:t>Present in-person were</w:t>
      </w:r>
      <w:r w:rsidR="00B94D09">
        <w:t xml:space="preserve"> Adonyah Whipple, Hilary Flint, </w:t>
      </w:r>
      <w:r w:rsidR="00BC3A12">
        <w:t xml:space="preserve">Kristi Strawser, </w:t>
      </w:r>
      <w:r w:rsidR="00E3732C">
        <w:t>Laura Shoemaker,</w:t>
      </w:r>
      <w:r w:rsidR="00BC3A12">
        <w:t xml:space="preserve"> Phyllis Grauer, Siobhan Aaron,</w:t>
      </w:r>
      <w:r w:rsidR="00E3732C">
        <w:t xml:space="preserve"> Vahagn Azizyan, and Zach Rossfeld.  Bob Kose</w:t>
      </w:r>
      <w:r w:rsidR="003C71CF">
        <w:t xml:space="preserve">, </w:t>
      </w:r>
      <w:r w:rsidR="003C71CF">
        <w:t>Jennifer Henkle</w:t>
      </w:r>
      <w:r w:rsidR="003C71CF">
        <w:t xml:space="preserve">, </w:t>
      </w:r>
      <w:r w:rsidR="00BC3A12">
        <w:t xml:space="preserve">and Gayle Greenhagen </w:t>
      </w:r>
      <w:r>
        <w:t xml:space="preserve">were present by Microsoft Teams.  </w:t>
      </w:r>
    </w:p>
    <w:p w14:paraId="72A19453" w14:textId="67E7116A" w:rsidR="00AA3DEF" w:rsidRDefault="003F530C" w:rsidP="003F530C">
      <w:r>
        <w:t xml:space="preserve">Joined today by ODH staff to include, in-person, </w:t>
      </w:r>
      <w:r w:rsidR="00AA3DEF">
        <w:t>Amy</w:t>
      </w:r>
      <w:r w:rsidR="00C054DB">
        <w:t xml:space="preserve"> Koorn</w:t>
      </w:r>
      <w:r w:rsidR="00AA3DEF">
        <w:t>, Olivia</w:t>
      </w:r>
      <w:r w:rsidR="00B94D09">
        <w:t xml:space="preserve"> Igel</w:t>
      </w:r>
      <w:r w:rsidR="00AA3DEF">
        <w:t>, and Selina</w:t>
      </w:r>
      <w:r w:rsidR="00B94D09">
        <w:t xml:space="preserve"> Jackson.</w:t>
      </w:r>
    </w:p>
    <w:p w14:paraId="5D19EAAA" w14:textId="46784B9B" w:rsidR="003F530C" w:rsidRDefault="003F530C" w:rsidP="001C2F64">
      <w:pPr>
        <w:spacing w:after="45" w:line="240" w:lineRule="auto"/>
        <w:rPr>
          <w:rFonts w:ascii="Source Sans Pro" w:hAnsi="Source Sans Pro"/>
          <w:b/>
          <w:bCs/>
          <w:color w:val="4A4A4A"/>
        </w:rPr>
      </w:pPr>
      <w:r>
        <w:rPr>
          <w:rFonts w:ascii="Source Sans Pro" w:hAnsi="Source Sans Pro"/>
          <w:b/>
          <w:bCs/>
          <w:color w:val="4A4A4A"/>
        </w:rPr>
        <w:t xml:space="preserve">With </w:t>
      </w:r>
      <w:r w:rsidR="00B94D09">
        <w:rPr>
          <w:rFonts w:ascii="Source Sans Pro" w:hAnsi="Source Sans Pro"/>
          <w:b/>
          <w:bCs/>
          <w:color w:val="4A4A4A"/>
        </w:rPr>
        <w:t>8</w:t>
      </w:r>
      <w:r w:rsidR="001C2F64">
        <w:rPr>
          <w:rFonts w:ascii="Source Sans Pro" w:hAnsi="Source Sans Pro"/>
          <w:b/>
          <w:bCs/>
          <w:color w:val="4A4A4A"/>
        </w:rPr>
        <w:t xml:space="preserve"> </w:t>
      </w:r>
      <w:r>
        <w:rPr>
          <w:rFonts w:ascii="Source Sans Pro" w:hAnsi="Source Sans Pro"/>
          <w:b/>
          <w:bCs/>
          <w:color w:val="4A4A4A"/>
        </w:rPr>
        <w:t>of 1</w:t>
      </w:r>
      <w:r w:rsidR="003D0FF6">
        <w:rPr>
          <w:rFonts w:ascii="Source Sans Pro" w:hAnsi="Source Sans Pro"/>
          <w:b/>
          <w:bCs/>
          <w:color w:val="4A4A4A"/>
        </w:rPr>
        <w:t>4</w:t>
      </w:r>
      <w:r>
        <w:rPr>
          <w:rFonts w:ascii="Source Sans Pro" w:hAnsi="Source Sans Pro"/>
          <w:b/>
          <w:bCs/>
          <w:color w:val="4A4A4A"/>
        </w:rPr>
        <w:t xml:space="preserve"> members</w:t>
      </w:r>
      <w:r w:rsidR="001C2F64">
        <w:rPr>
          <w:rFonts w:ascii="Source Sans Pro" w:hAnsi="Source Sans Pro"/>
          <w:b/>
          <w:bCs/>
          <w:color w:val="4A4A4A"/>
        </w:rPr>
        <w:t xml:space="preserve"> in-person</w:t>
      </w:r>
      <w:r>
        <w:rPr>
          <w:rFonts w:ascii="Source Sans Pro" w:hAnsi="Source Sans Pro"/>
          <w:b/>
          <w:bCs/>
          <w:color w:val="4A4A4A"/>
        </w:rPr>
        <w:t>, a quorum was</w:t>
      </w:r>
      <w:r w:rsidR="004B0682">
        <w:rPr>
          <w:rFonts w:ascii="Source Sans Pro" w:hAnsi="Source Sans Pro"/>
          <w:b/>
          <w:bCs/>
          <w:color w:val="4A4A4A"/>
        </w:rPr>
        <w:t xml:space="preserve"> </w:t>
      </w:r>
      <w:r>
        <w:rPr>
          <w:rFonts w:ascii="Source Sans Pro" w:hAnsi="Source Sans Pro"/>
          <w:b/>
          <w:bCs/>
          <w:color w:val="4A4A4A"/>
        </w:rPr>
        <w:t>present for voting purposes.</w:t>
      </w:r>
    </w:p>
    <w:p w14:paraId="29C19FD2" w14:textId="2120339D" w:rsidR="0063623A" w:rsidRDefault="0063623A" w:rsidP="0063623A">
      <w:pPr>
        <w:spacing w:after="45" w:line="240" w:lineRule="auto"/>
      </w:pPr>
    </w:p>
    <w:p w14:paraId="5B3E051D" w14:textId="35A3EC14" w:rsidR="00975EE8" w:rsidRPr="00512069" w:rsidRDefault="000501CB" w:rsidP="00512069">
      <w:pPr>
        <w:pStyle w:val="ListNumber"/>
        <w:numPr>
          <w:ilvl w:val="0"/>
          <w:numId w:val="0"/>
        </w:numPr>
        <w:ind w:left="173"/>
        <w:rPr>
          <w:b w:val="0"/>
          <w:bCs/>
        </w:rPr>
      </w:pPr>
      <w:r>
        <w:rPr>
          <w:noProof/>
        </w:rPr>
        <w:drawing>
          <wp:anchor distT="0" distB="0" distL="114300" distR="114300" simplePos="0" relativeHeight="251666432" behindDoc="0" locked="0" layoutInCell="1" allowOverlap="1" wp14:anchorId="5FF283E7" wp14:editId="6D05C7DD">
            <wp:simplePos x="0" y="0"/>
            <wp:positionH relativeFrom="margin">
              <wp:align>center</wp:align>
            </wp:positionH>
            <wp:positionV relativeFrom="paragraph">
              <wp:posOffset>335335</wp:posOffset>
            </wp:positionV>
            <wp:extent cx="3277235" cy="2420620"/>
            <wp:effectExtent l="76200" t="76200" r="132715" b="132080"/>
            <wp:wrapTopAndBottom/>
            <wp:docPr id="1746434178"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434178" name="Picture 1" descr="Text&#10;&#10;Description automatically generated"/>
                    <pic:cNvPicPr/>
                  </pic:nvPicPr>
                  <pic:blipFill>
                    <a:blip r:embed="rId9"/>
                    <a:stretch>
                      <a:fillRect/>
                    </a:stretch>
                  </pic:blipFill>
                  <pic:spPr>
                    <a:xfrm>
                      <a:off x="0" y="0"/>
                      <a:ext cx="3277235" cy="242062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00CC5983">
        <w:rPr>
          <w:b w:val="0"/>
          <w:bCs/>
        </w:rPr>
        <w:t>Zach</w:t>
      </w:r>
      <w:r w:rsidR="00725E2E">
        <w:rPr>
          <w:b w:val="0"/>
          <w:bCs/>
        </w:rPr>
        <w:t xml:space="preserve"> reviewed today’s agenda as had been sent to the membership</w:t>
      </w:r>
      <w:r w:rsidR="00CC5983">
        <w:rPr>
          <w:b w:val="0"/>
          <w:bCs/>
        </w:rPr>
        <w:t xml:space="preserve"> by Laura</w:t>
      </w:r>
      <w:r w:rsidR="00725E2E">
        <w:rPr>
          <w:b w:val="0"/>
          <w:bCs/>
        </w:rPr>
        <w:t xml:space="preserve">.  </w:t>
      </w:r>
    </w:p>
    <w:p w14:paraId="6120BAE7" w14:textId="77777777" w:rsidR="005351C0" w:rsidRDefault="005351C0">
      <w:pPr>
        <w:rPr>
          <w:b/>
        </w:rPr>
      </w:pPr>
      <w:r>
        <w:br w:type="page"/>
      </w:r>
    </w:p>
    <w:p w14:paraId="45170EDE" w14:textId="78333FBA" w:rsidR="00F540D3" w:rsidRDefault="00512069" w:rsidP="00C502B6">
      <w:pPr>
        <w:pStyle w:val="ListNumber"/>
      </w:pPr>
      <w:r>
        <w:lastRenderedPageBreak/>
        <w:t>Last Meeting’s Minutes</w:t>
      </w:r>
    </w:p>
    <w:p w14:paraId="5D29D39A" w14:textId="1EFCDD5C" w:rsidR="00F53991" w:rsidRPr="00C502B6" w:rsidRDefault="00C502B6" w:rsidP="00512069">
      <w:pPr>
        <w:pStyle w:val="ListNumber"/>
        <w:numPr>
          <w:ilvl w:val="0"/>
          <w:numId w:val="0"/>
        </w:numPr>
        <w:ind w:left="173"/>
        <w:rPr>
          <w:b w:val="0"/>
          <w:bCs/>
        </w:rPr>
      </w:pPr>
      <w:r>
        <w:rPr>
          <w:b w:val="0"/>
          <w:bCs/>
        </w:rPr>
        <w:t xml:space="preserve">The meeting minutes from </w:t>
      </w:r>
      <w:r w:rsidR="00512069">
        <w:rPr>
          <w:b w:val="0"/>
          <w:bCs/>
        </w:rPr>
        <w:t>June 14</w:t>
      </w:r>
      <w:r w:rsidR="00F53991" w:rsidRPr="00F53991">
        <w:rPr>
          <w:b w:val="0"/>
          <w:bCs/>
          <w:vertAlign w:val="superscript"/>
        </w:rPr>
        <w:t>th</w:t>
      </w:r>
      <w:r w:rsidR="00F53991">
        <w:rPr>
          <w:b w:val="0"/>
          <w:bCs/>
        </w:rPr>
        <w:t xml:space="preserve">, 2023 were briefly reviewed by Zach.  There were no clarifying </w:t>
      </w:r>
      <w:r w:rsidR="00170B11">
        <w:rPr>
          <w:b w:val="0"/>
          <w:bCs/>
        </w:rPr>
        <w:t>questions or comments.  A motion was made to approve, seconded, and approved unanimously.</w:t>
      </w:r>
    </w:p>
    <w:p w14:paraId="78E9935C" w14:textId="77777777" w:rsidR="00F67859" w:rsidRDefault="00F67859" w:rsidP="00F67859">
      <w:pPr>
        <w:pStyle w:val="ListNumber"/>
      </w:pPr>
      <w:r>
        <w:t>Membership Update</w:t>
      </w:r>
    </w:p>
    <w:p w14:paraId="5B745DAA" w14:textId="60D29D90" w:rsidR="009D546D" w:rsidRDefault="000C51C0" w:rsidP="009D546D">
      <w:pPr>
        <w:pStyle w:val="ListNumber"/>
        <w:numPr>
          <w:ilvl w:val="0"/>
          <w:numId w:val="0"/>
        </w:numPr>
        <w:ind w:left="173"/>
        <w:rPr>
          <w:b w:val="0"/>
          <w:bCs/>
        </w:rPr>
      </w:pPr>
      <w:r>
        <w:rPr>
          <w:b w:val="0"/>
          <w:bCs/>
        </w:rPr>
        <w:t>ODH</w:t>
      </w:r>
      <w:r w:rsidR="009D546D">
        <w:rPr>
          <w:b w:val="0"/>
          <w:bCs/>
        </w:rPr>
        <w:t xml:space="preserve"> staff provided update that two interested persons’ information has been forwarded to The Director’s Office for consideration in filling current vacancies.</w:t>
      </w:r>
    </w:p>
    <w:p w14:paraId="3D6A9416" w14:textId="60F0DA27" w:rsidR="009D546D" w:rsidRDefault="00AD0D56" w:rsidP="009D546D">
      <w:pPr>
        <w:pStyle w:val="ListNumber"/>
        <w:numPr>
          <w:ilvl w:val="0"/>
          <w:numId w:val="0"/>
        </w:numPr>
        <w:ind w:left="173"/>
        <w:rPr>
          <w:b w:val="0"/>
          <w:bCs/>
        </w:rPr>
      </w:pPr>
      <w:r>
        <w:rPr>
          <w:b w:val="0"/>
          <w:bCs/>
        </w:rPr>
        <w:t>ODH staff updated the group, as progress from the June meeting, that the ODH Communications Director received approval for a membership solicitation and messages were sent to organizations</w:t>
      </w:r>
      <w:r w:rsidR="008476F7">
        <w:rPr>
          <w:b w:val="0"/>
          <w:bCs/>
        </w:rPr>
        <w:t xml:space="preserve"> (with a focus on social work and child life disciplines) </w:t>
      </w:r>
      <w:r>
        <w:rPr>
          <w:b w:val="0"/>
          <w:bCs/>
        </w:rPr>
        <w:t>the week of July 31</w:t>
      </w:r>
      <w:r w:rsidRPr="00AD0D56">
        <w:rPr>
          <w:b w:val="0"/>
          <w:bCs/>
          <w:vertAlign w:val="superscript"/>
        </w:rPr>
        <w:t>st</w:t>
      </w:r>
      <w:r>
        <w:rPr>
          <w:b w:val="0"/>
          <w:bCs/>
        </w:rPr>
        <w:t>.</w:t>
      </w:r>
    </w:p>
    <w:p w14:paraId="1A608E04" w14:textId="17C3EF17" w:rsidR="0099289A" w:rsidRDefault="000C51C0" w:rsidP="0099289A">
      <w:pPr>
        <w:pStyle w:val="ListNumber"/>
        <w:numPr>
          <w:ilvl w:val="0"/>
          <w:numId w:val="0"/>
        </w:numPr>
        <w:ind w:left="173"/>
        <w:rPr>
          <w:b w:val="0"/>
          <w:bCs/>
        </w:rPr>
      </w:pPr>
      <w:r>
        <w:rPr>
          <w:b w:val="0"/>
          <w:bCs/>
        </w:rPr>
        <w:t xml:space="preserve">We continue </w:t>
      </w:r>
      <w:r w:rsidR="00F67859">
        <w:rPr>
          <w:b w:val="0"/>
          <w:bCs/>
        </w:rPr>
        <w:t>with 14 members of a potential 20</w:t>
      </w:r>
      <w:r w:rsidR="009D2B94">
        <w:rPr>
          <w:b w:val="0"/>
          <w:bCs/>
        </w:rPr>
        <w:t xml:space="preserve">.  Zach clarifies, with ODM staff confirmation, that </w:t>
      </w:r>
      <w:r w:rsidR="0099289A">
        <w:rPr>
          <w:b w:val="0"/>
          <w:bCs/>
        </w:rPr>
        <w:t>8 makes a</w:t>
      </w:r>
      <w:r w:rsidR="009D2B94">
        <w:rPr>
          <w:b w:val="0"/>
          <w:bCs/>
        </w:rPr>
        <w:t xml:space="preserve">n in-person </w:t>
      </w:r>
      <w:r w:rsidR="0099289A">
        <w:rPr>
          <w:b w:val="0"/>
          <w:bCs/>
        </w:rPr>
        <w:t>quorum and not 7.</w:t>
      </w:r>
    </w:p>
    <w:p w14:paraId="19728410" w14:textId="0E4040E3" w:rsidR="001C5A14" w:rsidRDefault="001C5A14" w:rsidP="0099289A">
      <w:pPr>
        <w:pStyle w:val="ListNumber"/>
        <w:numPr>
          <w:ilvl w:val="0"/>
          <w:numId w:val="0"/>
        </w:numPr>
        <w:ind w:left="173"/>
        <w:rPr>
          <w:b w:val="0"/>
          <w:bCs/>
        </w:rPr>
      </w:pPr>
      <w:r>
        <w:rPr>
          <w:b w:val="0"/>
          <w:bCs/>
        </w:rPr>
        <w:t>Phyllis has dual residence in Florida and seeks clarification of her eligibility</w:t>
      </w:r>
      <w:r w:rsidR="009D2B94">
        <w:rPr>
          <w:b w:val="0"/>
          <w:bCs/>
        </w:rPr>
        <w:t xml:space="preserve"> for continued membership</w:t>
      </w:r>
      <w:r w:rsidR="00E462FE">
        <w:rPr>
          <w:b w:val="0"/>
          <w:bCs/>
        </w:rPr>
        <w:t xml:space="preserve">.  Selina comments on the requirement </w:t>
      </w:r>
      <w:r w:rsidR="000B6FBF">
        <w:rPr>
          <w:b w:val="0"/>
          <w:bCs/>
        </w:rPr>
        <w:t xml:space="preserve">for the council </w:t>
      </w:r>
      <w:r w:rsidR="00E462FE">
        <w:rPr>
          <w:b w:val="0"/>
          <w:bCs/>
        </w:rPr>
        <w:t xml:space="preserve">to meet at least twice annually and advises </w:t>
      </w:r>
      <w:r w:rsidR="001217A4">
        <w:rPr>
          <w:b w:val="0"/>
          <w:bCs/>
        </w:rPr>
        <w:t xml:space="preserve">that as </w:t>
      </w:r>
      <w:r w:rsidR="000B6FBF">
        <w:rPr>
          <w:b w:val="0"/>
          <w:bCs/>
        </w:rPr>
        <w:t xml:space="preserve">a </w:t>
      </w:r>
      <w:r w:rsidR="001217A4">
        <w:rPr>
          <w:b w:val="0"/>
          <w:bCs/>
        </w:rPr>
        <w:t>minimum</w:t>
      </w:r>
      <w:r w:rsidR="000B6FBF">
        <w:rPr>
          <w:b w:val="0"/>
          <w:bCs/>
        </w:rPr>
        <w:t xml:space="preserve"> expectation for in-person attendance; there is not a geographic </w:t>
      </w:r>
      <w:r w:rsidR="00B8468A">
        <w:rPr>
          <w:b w:val="0"/>
          <w:bCs/>
        </w:rPr>
        <w:t>determinant for eligibility per se</w:t>
      </w:r>
      <w:r w:rsidR="001217A4">
        <w:rPr>
          <w:b w:val="0"/>
          <w:bCs/>
        </w:rPr>
        <w:t>.</w:t>
      </w:r>
    </w:p>
    <w:p w14:paraId="533B5F6F" w14:textId="14833C2B" w:rsidR="00453D86" w:rsidRPr="00B8468A" w:rsidRDefault="00453D86" w:rsidP="00781863">
      <w:pPr>
        <w:pStyle w:val="ListNumber"/>
        <w:rPr>
          <w:b w:val="0"/>
          <w:bCs/>
        </w:rPr>
      </w:pPr>
      <w:r>
        <w:t>NASHP update</w:t>
      </w:r>
    </w:p>
    <w:p w14:paraId="4CEE28BA" w14:textId="5E8CDEE7" w:rsidR="00B8468A" w:rsidRDefault="00B8468A" w:rsidP="00B8468A">
      <w:pPr>
        <w:pStyle w:val="ListNumber"/>
        <w:numPr>
          <w:ilvl w:val="0"/>
          <w:numId w:val="0"/>
        </w:numPr>
        <w:ind w:left="173"/>
        <w:rPr>
          <w:b w:val="0"/>
          <w:bCs/>
        </w:rPr>
      </w:pPr>
      <w:r>
        <w:rPr>
          <w:b w:val="0"/>
          <w:bCs/>
        </w:rPr>
        <w:t xml:space="preserve">Zach provides updates to the group about work in the NASHP Serious Illness Policy Institute space.  Updates from the Department of Medicaid are that go-live for the conversion of </w:t>
      </w:r>
      <w:proofErr w:type="spellStart"/>
      <w:r>
        <w:rPr>
          <w:b w:val="0"/>
          <w:bCs/>
        </w:rPr>
        <w:t>MyCare</w:t>
      </w:r>
      <w:proofErr w:type="spellEnd"/>
      <w:r>
        <w:rPr>
          <w:b w:val="0"/>
          <w:bCs/>
        </w:rPr>
        <w:t xml:space="preserve"> to its new form will be January 1</w:t>
      </w:r>
      <w:r w:rsidRPr="00B8468A">
        <w:rPr>
          <w:b w:val="0"/>
          <w:bCs/>
          <w:vertAlign w:val="superscript"/>
        </w:rPr>
        <w:t>st</w:t>
      </w:r>
      <w:r>
        <w:rPr>
          <w:b w:val="0"/>
          <w:bCs/>
        </w:rPr>
        <w:t xml:space="preserve">, 2026.  Based on provisions in the approved state budget, the organized approach to dual-enrolled members will be statewide.  This is a significant change from the urban-county focus of the </w:t>
      </w:r>
      <w:proofErr w:type="spellStart"/>
      <w:r>
        <w:rPr>
          <w:b w:val="0"/>
          <w:bCs/>
        </w:rPr>
        <w:t>MyCare</w:t>
      </w:r>
      <w:proofErr w:type="spellEnd"/>
      <w:r>
        <w:rPr>
          <w:b w:val="0"/>
          <w:bCs/>
        </w:rPr>
        <w:t xml:space="preserve"> program.  Additionally, the conversion program will include Ohioans 21 years of age and older; different than </w:t>
      </w:r>
      <w:proofErr w:type="spellStart"/>
      <w:r>
        <w:rPr>
          <w:b w:val="0"/>
          <w:bCs/>
        </w:rPr>
        <w:t>MyCare’s</w:t>
      </w:r>
      <w:proofErr w:type="spellEnd"/>
      <w:r>
        <w:rPr>
          <w:b w:val="0"/>
          <w:bCs/>
        </w:rPr>
        <w:t xml:space="preserve"> 18 years of age and older inclusion.</w:t>
      </w:r>
    </w:p>
    <w:p w14:paraId="119CED2A" w14:textId="411D94FF" w:rsidR="00C10BB5" w:rsidRDefault="00B8468A" w:rsidP="00C10BB5">
      <w:pPr>
        <w:pStyle w:val="ListNumber"/>
        <w:numPr>
          <w:ilvl w:val="0"/>
          <w:numId w:val="0"/>
        </w:numPr>
        <w:ind w:left="173"/>
        <w:rPr>
          <w:b w:val="0"/>
          <w:bCs/>
        </w:rPr>
      </w:pPr>
      <w:r>
        <w:rPr>
          <w:b w:val="0"/>
          <w:bCs/>
        </w:rPr>
        <w:t>The next Ohio-specific meeting will be in November and Zach hopes to have a few PCQLIC members join for shared learning and contribution.  As we meet in October, we can finalize who can attend.  The group asks that Zach message the group as soon as the November meeting is scheduled just for sake of coordinating sche</w:t>
      </w:r>
      <w:r w:rsidR="00C10BB5">
        <w:rPr>
          <w:b w:val="0"/>
          <w:bCs/>
        </w:rPr>
        <w:t>dules.</w:t>
      </w:r>
    </w:p>
    <w:p w14:paraId="238F37DD" w14:textId="77777777" w:rsidR="00E11A88" w:rsidRDefault="00C10BB5" w:rsidP="00E11A88">
      <w:pPr>
        <w:pStyle w:val="ListNumber"/>
        <w:numPr>
          <w:ilvl w:val="0"/>
          <w:numId w:val="0"/>
        </w:numPr>
        <w:ind w:left="173"/>
        <w:rPr>
          <w:b w:val="0"/>
          <w:bCs/>
        </w:rPr>
      </w:pPr>
      <w:r>
        <w:rPr>
          <w:b w:val="0"/>
          <w:bCs/>
        </w:rPr>
        <w:t xml:space="preserve">Amy Koorn asks general question about authority for the new program.  Zach outlines the conversion charter orienting toward </w:t>
      </w:r>
      <w:r w:rsidR="00651617">
        <w:rPr>
          <w:b w:val="0"/>
          <w:bCs/>
        </w:rPr>
        <w:t xml:space="preserve">an integrated D-SNP model and that the </w:t>
      </w:r>
      <w:r w:rsidR="00322B2D">
        <w:rPr>
          <w:b w:val="0"/>
          <w:bCs/>
        </w:rPr>
        <w:t xml:space="preserve">State Medicaid Agency Contract would house </w:t>
      </w:r>
      <w:r w:rsidR="00E11A88">
        <w:rPr>
          <w:b w:val="0"/>
          <w:bCs/>
        </w:rPr>
        <w:t>authorities.</w:t>
      </w:r>
    </w:p>
    <w:p w14:paraId="2C4B08B2" w14:textId="77777777" w:rsidR="007D2D06" w:rsidRDefault="00E11A88" w:rsidP="007D2D06">
      <w:pPr>
        <w:pStyle w:val="ListNumber"/>
        <w:numPr>
          <w:ilvl w:val="0"/>
          <w:numId w:val="0"/>
        </w:numPr>
        <w:ind w:left="173"/>
      </w:pPr>
      <w:r>
        <w:rPr>
          <w:b w:val="0"/>
          <w:bCs/>
        </w:rPr>
        <w:lastRenderedPageBreak/>
        <w:t xml:space="preserve">Kristi makes comments in support of the news that the program will be statewide.  She notices </w:t>
      </w:r>
      <w:r w:rsidR="00DF1B29">
        <w:rPr>
          <w:b w:val="0"/>
          <w:bCs/>
        </w:rPr>
        <w:t xml:space="preserve">differential care </w:t>
      </w:r>
      <w:r w:rsidR="00674F75">
        <w:rPr>
          <w:b w:val="0"/>
          <w:bCs/>
        </w:rPr>
        <w:t>in her geography</w:t>
      </w:r>
      <w:r w:rsidR="00E64942">
        <w:rPr>
          <w:b w:val="0"/>
          <w:bCs/>
        </w:rPr>
        <w:t xml:space="preserve"> for the Hospice VBID model </w:t>
      </w:r>
      <w:r w:rsidR="008C0CFA">
        <w:rPr>
          <w:b w:val="0"/>
          <w:bCs/>
        </w:rPr>
        <w:t>for Mercer as compared to Darke County.</w:t>
      </w:r>
    </w:p>
    <w:p w14:paraId="31D7DFFE" w14:textId="4B7E940A" w:rsidR="007D2D06" w:rsidRDefault="007D2D06" w:rsidP="00CB6F0C">
      <w:pPr>
        <w:pStyle w:val="ListNumber"/>
        <w:numPr>
          <w:ilvl w:val="0"/>
          <w:numId w:val="0"/>
        </w:numPr>
        <w:ind w:left="173"/>
        <w:rPr>
          <w:b w:val="0"/>
          <w:bCs/>
        </w:rPr>
      </w:pPr>
      <w:r>
        <w:rPr>
          <w:b w:val="0"/>
          <w:bCs/>
        </w:rPr>
        <w:t xml:space="preserve">The other relevant update </w:t>
      </w:r>
      <w:r w:rsidR="00F05173">
        <w:rPr>
          <w:b w:val="0"/>
          <w:bCs/>
        </w:rPr>
        <w:t xml:space="preserve">is that work is ongoing for data sharing arrangements for past ODM-housed information to feed an actuarial model housed at NASHP.  The major to-do </w:t>
      </w:r>
      <w:r w:rsidR="00E156D1">
        <w:rPr>
          <w:b w:val="0"/>
          <w:bCs/>
        </w:rPr>
        <w:t xml:space="preserve">from a </w:t>
      </w:r>
      <w:r w:rsidR="00627AE1">
        <w:rPr>
          <w:b w:val="0"/>
          <w:bCs/>
        </w:rPr>
        <w:t>subject-matter expertise point of view between now and November is around more detail to the two-tiered weekly case rate model design and socializing with care providers in Ohio.</w:t>
      </w:r>
    </w:p>
    <w:p w14:paraId="0A27EEA6" w14:textId="77777777" w:rsidR="00F67859" w:rsidRDefault="00F67859" w:rsidP="00781863">
      <w:pPr>
        <w:pStyle w:val="ListNumber"/>
      </w:pPr>
      <w:r>
        <w:t>AAHPM Submission</w:t>
      </w:r>
    </w:p>
    <w:p w14:paraId="58A2795A" w14:textId="32A2C05D" w:rsidR="00CA6336" w:rsidRDefault="00EB7B83" w:rsidP="003F6F30">
      <w:pPr>
        <w:pStyle w:val="ListNumber"/>
        <w:numPr>
          <w:ilvl w:val="0"/>
          <w:numId w:val="0"/>
        </w:numPr>
        <w:ind w:left="173"/>
      </w:pPr>
      <w:r>
        <w:rPr>
          <w:b w:val="0"/>
          <w:bCs/>
        </w:rPr>
        <w:t xml:space="preserve">Zach and Laura informed the group that they collaborated with members of similar state palliative care advisory councils in Maine, Kentucky, and Texas to submit a panel discussion </w:t>
      </w:r>
      <w:r w:rsidR="000848F5">
        <w:rPr>
          <w:b w:val="0"/>
          <w:bCs/>
        </w:rPr>
        <w:t xml:space="preserve">proposal to the American Academy of Hospice and Palliative Medicine for their Annual Assembly next March in Phoenix.  While CAPC and the Basecamp site are current spaces to foster collaboration among states, </w:t>
      </w:r>
      <w:r w:rsidR="003F6F30">
        <w:rPr>
          <w:b w:val="0"/>
          <w:bCs/>
        </w:rPr>
        <w:t xml:space="preserve">the authors of this submission hope to bring more attention to our council, share best practices, and advocate for advisory councils in states without one. </w:t>
      </w:r>
    </w:p>
    <w:p w14:paraId="3CF93374" w14:textId="48EB21E6" w:rsidR="00453D86" w:rsidRDefault="00453D86" w:rsidP="00781863">
      <w:pPr>
        <w:pStyle w:val="ListNumber"/>
      </w:pPr>
      <w:r>
        <w:t>Statue and deliverable review</w:t>
      </w:r>
    </w:p>
    <w:p w14:paraId="04576D7A" w14:textId="0C5A2E9A" w:rsidR="001120F3" w:rsidRDefault="004D6EE5" w:rsidP="001120F3">
      <w:pPr>
        <w:pStyle w:val="ListNumber"/>
        <w:numPr>
          <w:ilvl w:val="0"/>
          <w:numId w:val="0"/>
        </w:numPr>
        <w:ind w:left="173"/>
        <w:rPr>
          <w:b w:val="0"/>
          <w:bCs/>
        </w:rPr>
      </w:pPr>
      <w:r w:rsidRPr="004C1859">
        <w:rPr>
          <w:b w:val="0"/>
          <w:bCs/>
          <w:noProof/>
        </w:rPr>
        <w:drawing>
          <wp:anchor distT="0" distB="0" distL="114300" distR="114300" simplePos="0" relativeHeight="251665408" behindDoc="0" locked="0" layoutInCell="1" allowOverlap="1" wp14:anchorId="4CFBA249" wp14:editId="6F3E9FB7">
            <wp:simplePos x="0" y="0"/>
            <wp:positionH relativeFrom="margin">
              <wp:posOffset>800100</wp:posOffset>
            </wp:positionH>
            <wp:positionV relativeFrom="paragraph">
              <wp:posOffset>483108</wp:posOffset>
            </wp:positionV>
            <wp:extent cx="3834130" cy="3175000"/>
            <wp:effectExtent l="76200" t="76200" r="128270" b="139700"/>
            <wp:wrapTopAndBottom/>
            <wp:docPr id="2004296822" name="Picture 200429682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0"/>
                    <a:stretch>
                      <a:fillRect/>
                    </a:stretch>
                  </pic:blipFill>
                  <pic:spPr>
                    <a:xfrm>
                      <a:off x="0" y="0"/>
                      <a:ext cx="3834130" cy="31750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001120F3">
        <w:rPr>
          <w:b w:val="0"/>
          <w:bCs/>
        </w:rPr>
        <w:t xml:space="preserve">Brief review shared </w:t>
      </w:r>
      <w:r w:rsidR="007F636C">
        <w:rPr>
          <w:b w:val="0"/>
          <w:bCs/>
        </w:rPr>
        <w:t>as to the statutory objectives of our Council and our agreed-upon focus on such.</w:t>
      </w:r>
    </w:p>
    <w:p w14:paraId="16053EE5" w14:textId="77777777" w:rsidR="003F6F30" w:rsidRDefault="003F6F30" w:rsidP="000B31F1">
      <w:pPr>
        <w:pStyle w:val="ListNumber"/>
        <w:numPr>
          <w:ilvl w:val="0"/>
          <w:numId w:val="0"/>
        </w:numPr>
        <w:ind w:left="173"/>
        <w:rPr>
          <w:b w:val="0"/>
          <w:bCs/>
        </w:rPr>
      </w:pPr>
    </w:p>
    <w:p w14:paraId="2D665E95" w14:textId="5387EE21" w:rsidR="000B31F1" w:rsidRDefault="003F6F30" w:rsidP="000B31F1">
      <w:pPr>
        <w:pStyle w:val="ListNumber"/>
        <w:numPr>
          <w:ilvl w:val="0"/>
          <w:numId w:val="0"/>
        </w:numPr>
        <w:ind w:left="173"/>
        <w:rPr>
          <w:b w:val="0"/>
          <w:bCs/>
        </w:rPr>
      </w:pPr>
      <w:r>
        <w:rPr>
          <w:b w:val="0"/>
          <w:bCs/>
        </w:rPr>
        <w:lastRenderedPageBreak/>
        <w:t xml:space="preserve">At this point in the calendar year, the group had discussion about the report of recommendations.  </w:t>
      </w:r>
      <w:r w:rsidR="00110BF4">
        <w:rPr>
          <w:b w:val="0"/>
          <w:bCs/>
        </w:rPr>
        <w:t xml:space="preserve">Zach reflected on a template from CAPC and examples from other states collected in Basecamp as well as publicly available online.  </w:t>
      </w:r>
      <w:r w:rsidR="00511656">
        <w:rPr>
          <w:b w:val="0"/>
          <w:bCs/>
        </w:rPr>
        <w:t>Amy seeks clarification of group’s awareness and S</w:t>
      </w:r>
      <w:r w:rsidR="000B31F1">
        <w:rPr>
          <w:b w:val="0"/>
          <w:bCs/>
        </w:rPr>
        <w:t>elina is aware of other states’ reports</w:t>
      </w:r>
      <w:r w:rsidR="00511656">
        <w:rPr>
          <w:b w:val="0"/>
          <w:bCs/>
        </w:rPr>
        <w:t xml:space="preserve"> as well.</w:t>
      </w:r>
    </w:p>
    <w:p w14:paraId="1B51445B" w14:textId="2081C84C" w:rsidR="00511656" w:rsidRDefault="00511656" w:rsidP="000B31F1">
      <w:pPr>
        <w:pStyle w:val="ListNumber"/>
        <w:numPr>
          <w:ilvl w:val="0"/>
          <w:numId w:val="0"/>
        </w:numPr>
        <w:ind w:left="173"/>
        <w:rPr>
          <w:b w:val="0"/>
          <w:bCs/>
        </w:rPr>
      </w:pPr>
      <w:r>
        <w:rPr>
          <w:b w:val="0"/>
          <w:bCs/>
        </w:rPr>
        <w:t xml:space="preserve">Zach committed to sharing a rough draft at the October meeting.  In further conversation, the group realized that the </w:t>
      </w:r>
      <w:r w:rsidR="001A56C8">
        <w:rPr>
          <w:b w:val="0"/>
          <w:bCs/>
        </w:rPr>
        <w:t xml:space="preserve">12/31/23 deadline is too short of a turnaround time for ODH Communications to format a report approved at our meeting scheduled 12/13/23.  As such, </w:t>
      </w:r>
      <w:r w:rsidR="009939D4">
        <w:rPr>
          <w:b w:val="0"/>
          <w:bCs/>
        </w:rPr>
        <w:t xml:space="preserve">Zach will provide a near-final report draft </w:t>
      </w:r>
      <w:r w:rsidR="00286D33">
        <w:rPr>
          <w:b w:val="0"/>
          <w:bCs/>
        </w:rPr>
        <w:t xml:space="preserve">ahead of the October meeting.  We can include </w:t>
      </w:r>
      <w:r w:rsidR="00E965E6">
        <w:rPr>
          <w:b w:val="0"/>
          <w:bCs/>
        </w:rPr>
        <w:t>any finalized recommendations from the October meeting though the group is urged to give itself grace that the timelines for making recommendations and filing an annual report are skew</w:t>
      </w:r>
      <w:r w:rsidR="00DB6720">
        <w:rPr>
          <w:b w:val="0"/>
          <w:bCs/>
        </w:rPr>
        <w:t>: recommendations are forward on a rolling basis and the annual report need not be treated as a deadline within which to rush recommendations.</w:t>
      </w:r>
    </w:p>
    <w:p w14:paraId="3C58060A" w14:textId="30FF7081" w:rsidR="00DB6720" w:rsidRDefault="00DB6720" w:rsidP="000B31F1">
      <w:pPr>
        <w:pStyle w:val="ListNumber"/>
        <w:numPr>
          <w:ilvl w:val="0"/>
          <w:numId w:val="0"/>
        </w:numPr>
        <w:ind w:left="173"/>
        <w:rPr>
          <w:b w:val="0"/>
          <w:bCs/>
        </w:rPr>
      </w:pPr>
      <w:r>
        <w:rPr>
          <w:b w:val="0"/>
          <w:bCs/>
        </w:rPr>
        <w:t>There was one point of clarification about the role for ODH Communications in their role of formatting and making language suggestions only; th</w:t>
      </w:r>
      <w:r w:rsidR="00695CE1">
        <w:rPr>
          <w:b w:val="0"/>
          <w:bCs/>
        </w:rPr>
        <w:t>at office does not edit substantive language.</w:t>
      </w:r>
    </w:p>
    <w:p w14:paraId="6D429075" w14:textId="50822F88" w:rsidR="00F67859" w:rsidRDefault="00F67859" w:rsidP="00F67859">
      <w:pPr>
        <w:pStyle w:val="ListNumber"/>
      </w:pPr>
      <w:r>
        <w:t>Work Group Reports and Discussion</w:t>
      </w:r>
    </w:p>
    <w:p w14:paraId="536B0F77" w14:textId="15521DF4" w:rsidR="00FC07D1" w:rsidRDefault="00FC07D1" w:rsidP="00FC07D1">
      <w:pPr>
        <w:pStyle w:val="ListNumber"/>
        <w:numPr>
          <w:ilvl w:val="0"/>
          <w:numId w:val="0"/>
        </w:numPr>
        <w:ind w:left="173"/>
      </w:pPr>
      <w:r w:rsidRPr="004D6EE5">
        <w:rPr>
          <w:b w:val="0"/>
          <w:bCs/>
        </w:rPr>
        <w:t xml:space="preserve">Laura </w:t>
      </w:r>
      <w:r>
        <w:rPr>
          <w:b w:val="0"/>
          <w:bCs/>
        </w:rPr>
        <w:t>reminds of progress organizing our collective work at the April meeting with intent for groups 2, 5, and 4 to offer reports today.</w:t>
      </w:r>
    </w:p>
    <w:p w14:paraId="5C73F433" w14:textId="0896C8A4" w:rsidR="00775284" w:rsidRDefault="00775284" w:rsidP="003B0EF2">
      <w:pPr>
        <w:pStyle w:val="ListNumber2"/>
        <w:ind w:left="540"/>
      </w:pPr>
      <w:r>
        <w:t xml:space="preserve">Group 2 – Standards of </w:t>
      </w:r>
      <w:r w:rsidR="003B0EF2">
        <w:t>P</w:t>
      </w:r>
      <w:r>
        <w:t>ractice</w:t>
      </w:r>
    </w:p>
    <w:p w14:paraId="3B96DEF6" w14:textId="0229CAD6" w:rsidR="007914CD" w:rsidRDefault="0073766B" w:rsidP="004740FA">
      <w:pPr>
        <w:pStyle w:val="ListNumber2"/>
        <w:numPr>
          <w:ilvl w:val="2"/>
          <w:numId w:val="2"/>
        </w:numPr>
      </w:pPr>
      <w:r>
        <w:t xml:space="preserve">The group highlights </w:t>
      </w:r>
      <w:r w:rsidR="007914CD">
        <w:t xml:space="preserve">the freely available Clinical Practice </w:t>
      </w:r>
      <w:hyperlink r:id="rId11" w:history="1">
        <w:r w:rsidR="007914CD" w:rsidRPr="009C2375">
          <w:rPr>
            <w:rStyle w:val="Hyperlink"/>
          </w:rPr>
          <w:t>Guidelines for Quality Palliative Care, 4</w:t>
        </w:r>
        <w:r w:rsidR="007914CD" w:rsidRPr="009C2375">
          <w:rPr>
            <w:rStyle w:val="Hyperlink"/>
            <w:vertAlign w:val="superscript"/>
          </w:rPr>
          <w:t>th</w:t>
        </w:r>
        <w:r w:rsidR="007914CD" w:rsidRPr="009C2375">
          <w:rPr>
            <w:rStyle w:val="Hyperlink"/>
          </w:rPr>
          <w:t xml:space="preserve"> Edition</w:t>
        </w:r>
      </w:hyperlink>
      <w:r w:rsidR="009C2375">
        <w:t xml:space="preserve"> as the clear standard in the field</w:t>
      </w:r>
    </w:p>
    <w:p w14:paraId="4B7DF20E" w14:textId="7E04820E" w:rsidR="00541588" w:rsidRDefault="009C2375" w:rsidP="004740FA">
      <w:pPr>
        <w:pStyle w:val="ListNumber2"/>
        <w:numPr>
          <w:ilvl w:val="2"/>
          <w:numId w:val="2"/>
        </w:numPr>
      </w:pPr>
      <w:r>
        <w:t>They also share comments that standards of practice by interdisciplinary role were more difficult to find</w:t>
      </w:r>
      <w:r w:rsidR="0030128E">
        <w:t>.</w:t>
      </w:r>
    </w:p>
    <w:p w14:paraId="582215DB" w14:textId="2C871ADD" w:rsidR="00541588" w:rsidRDefault="00541588" w:rsidP="004740FA">
      <w:pPr>
        <w:pStyle w:val="ListNumber2"/>
        <w:numPr>
          <w:ilvl w:val="3"/>
          <w:numId w:val="2"/>
        </w:numPr>
      </w:pPr>
      <w:r>
        <w:t>Social work</w:t>
      </w:r>
      <w:r w:rsidR="006F1179">
        <w:t xml:space="preserve"> (NASW)</w:t>
      </w:r>
      <w:r w:rsidR="00966562">
        <w:t xml:space="preserve"> does offer</w:t>
      </w:r>
      <w:r w:rsidR="006F1179">
        <w:t xml:space="preserve"> </w:t>
      </w:r>
      <w:hyperlink r:id="rId12" w:history="1">
        <w:r w:rsidR="00B122BF" w:rsidRPr="00B122BF">
          <w:rPr>
            <w:rStyle w:val="Hyperlink"/>
          </w:rPr>
          <w:t>S</w:t>
        </w:r>
        <w:r w:rsidR="006F1179" w:rsidRPr="00B122BF">
          <w:rPr>
            <w:rStyle w:val="Hyperlink"/>
          </w:rPr>
          <w:t>tandards for Palliative &amp; End of Life Care</w:t>
        </w:r>
      </w:hyperlink>
      <w:r w:rsidR="001C77DB">
        <w:t xml:space="preserve"> </w:t>
      </w:r>
    </w:p>
    <w:p w14:paraId="786DEF6D" w14:textId="77777777" w:rsidR="001C77DB" w:rsidRDefault="004E1D4F" w:rsidP="004740FA">
      <w:pPr>
        <w:pStyle w:val="ListNumber2"/>
        <w:numPr>
          <w:ilvl w:val="3"/>
          <w:numId w:val="2"/>
        </w:numPr>
      </w:pPr>
      <w:r>
        <w:t>There is not a standard framework for chaplains</w:t>
      </w:r>
      <w:r w:rsidR="001C77DB">
        <w:t xml:space="preserve"> and relates to there being multiple </w:t>
      </w:r>
      <w:r>
        <w:t xml:space="preserve">national organizations </w:t>
      </w:r>
      <w:r w:rsidR="001C77DB">
        <w:t xml:space="preserve">with </w:t>
      </w:r>
      <w:r>
        <w:t>specialty certification for palliative</w:t>
      </w:r>
      <w:r w:rsidR="001C77DB">
        <w:t xml:space="preserve"> care</w:t>
      </w:r>
      <w:r>
        <w:t xml:space="preserve">.  </w:t>
      </w:r>
    </w:p>
    <w:p w14:paraId="516CA590" w14:textId="6FCF9620" w:rsidR="002815F6" w:rsidRDefault="002815F6" w:rsidP="004740FA">
      <w:pPr>
        <w:pStyle w:val="ListNumber2"/>
        <w:numPr>
          <w:ilvl w:val="3"/>
          <w:numId w:val="2"/>
        </w:numPr>
      </w:pPr>
      <w:r>
        <w:t xml:space="preserve">Phyllis comments that </w:t>
      </w:r>
      <w:hyperlink r:id="rId13" w:history="1">
        <w:r w:rsidRPr="00C57EFF">
          <w:rPr>
            <w:rStyle w:val="Hyperlink"/>
          </w:rPr>
          <w:t xml:space="preserve">ASHP </w:t>
        </w:r>
        <w:r w:rsidR="008A4B3F" w:rsidRPr="00C57EFF">
          <w:rPr>
            <w:rStyle w:val="Hyperlink"/>
          </w:rPr>
          <w:t xml:space="preserve">has </w:t>
        </w:r>
        <w:r w:rsidR="00C57EFF" w:rsidRPr="00C57EFF">
          <w:rPr>
            <w:rStyle w:val="Hyperlink"/>
          </w:rPr>
          <w:t xml:space="preserve">relevant </w:t>
        </w:r>
        <w:r w:rsidR="008A4B3F" w:rsidRPr="00C57EFF">
          <w:rPr>
            <w:rStyle w:val="Hyperlink"/>
          </w:rPr>
          <w:t>guidelines</w:t>
        </w:r>
      </w:hyperlink>
    </w:p>
    <w:p w14:paraId="60BC87A6" w14:textId="6627D856" w:rsidR="002815F6" w:rsidRDefault="008A4B3F" w:rsidP="004740FA">
      <w:pPr>
        <w:pStyle w:val="ListNumber2"/>
        <w:numPr>
          <w:ilvl w:val="4"/>
          <w:numId w:val="2"/>
        </w:numPr>
      </w:pPr>
      <w:r>
        <w:t>Zach comments that</w:t>
      </w:r>
      <w:r w:rsidR="00C57EFF">
        <w:t xml:space="preserve"> a recent</w:t>
      </w:r>
      <w:r>
        <w:t xml:space="preserve"> </w:t>
      </w:r>
      <w:hyperlink r:id="rId14" w:history="1">
        <w:r w:rsidRPr="00895856">
          <w:rPr>
            <w:rStyle w:val="Hyperlink"/>
          </w:rPr>
          <w:t>JPSM a</w:t>
        </w:r>
        <w:r w:rsidRPr="00895856">
          <w:rPr>
            <w:rStyle w:val="Hyperlink"/>
          </w:rPr>
          <w:t>r</w:t>
        </w:r>
        <w:r w:rsidRPr="00895856">
          <w:rPr>
            <w:rStyle w:val="Hyperlink"/>
          </w:rPr>
          <w:t>ticle</w:t>
        </w:r>
      </w:hyperlink>
      <w:r w:rsidR="00895856">
        <w:t xml:space="preserve"> has</w:t>
      </w:r>
      <w:r w:rsidR="00C57EFF">
        <w:t xml:space="preserve"> </w:t>
      </w:r>
      <w:proofErr w:type="spellStart"/>
      <w:r w:rsidR="00C57EFF">
        <w:t>entrustable</w:t>
      </w:r>
      <w:proofErr w:type="spellEnd"/>
      <w:r w:rsidR="00C57EFF">
        <w:t xml:space="preserve"> professional activities for </w:t>
      </w:r>
      <w:r w:rsidR="00895856">
        <w:t>pharmacists</w:t>
      </w:r>
      <w:r w:rsidR="00C57EFF">
        <w:t xml:space="preserve"> as well</w:t>
      </w:r>
    </w:p>
    <w:p w14:paraId="0BF6F8F6" w14:textId="5F8E45BB" w:rsidR="00895856" w:rsidRDefault="00267C3B" w:rsidP="004740FA">
      <w:pPr>
        <w:pStyle w:val="ListNumber2"/>
        <w:numPr>
          <w:ilvl w:val="3"/>
          <w:numId w:val="2"/>
        </w:numPr>
      </w:pPr>
      <w:r>
        <w:lastRenderedPageBreak/>
        <w:t xml:space="preserve">Other considerations include the (member-only) </w:t>
      </w:r>
      <w:hyperlink r:id="rId15" w:history="1">
        <w:r w:rsidRPr="00267C3B">
          <w:rPr>
            <w:rStyle w:val="Hyperlink"/>
          </w:rPr>
          <w:t>NHPCO Palliative Care Playbook</w:t>
        </w:r>
      </w:hyperlink>
      <w:r>
        <w:t xml:space="preserve"> and </w:t>
      </w:r>
      <w:r w:rsidR="00F92930">
        <w:t xml:space="preserve">principles from the </w:t>
      </w:r>
      <w:hyperlink r:id="rId16" w:anchor=":~:text=Communicate%20effectively%20and%20empathically%20with,burdensome%20physical%20and%20nonphysical%20symptoms." w:history="1">
        <w:r w:rsidR="00F92930" w:rsidRPr="00821B92">
          <w:rPr>
            <w:rStyle w:val="Hyperlink"/>
          </w:rPr>
          <w:t>American College of Surgeons</w:t>
        </w:r>
      </w:hyperlink>
    </w:p>
    <w:p w14:paraId="08715350" w14:textId="19FAE105" w:rsidR="00C57E5B" w:rsidRDefault="00C57E5B" w:rsidP="004740FA">
      <w:pPr>
        <w:pStyle w:val="ListNumber2"/>
        <w:numPr>
          <w:ilvl w:val="2"/>
          <w:numId w:val="2"/>
        </w:numPr>
      </w:pPr>
      <w:r>
        <w:t xml:space="preserve">Laura wonders about </w:t>
      </w:r>
      <w:r w:rsidR="00821B92">
        <w:t>a deliverable of sorts based on Group 2’s efforts</w:t>
      </w:r>
    </w:p>
    <w:p w14:paraId="605FCD28" w14:textId="23FCD93F" w:rsidR="000A6C53" w:rsidRDefault="000A6C53" w:rsidP="004740FA">
      <w:pPr>
        <w:pStyle w:val="ListNumber2"/>
        <w:numPr>
          <w:ilvl w:val="2"/>
          <w:numId w:val="2"/>
        </w:numPr>
      </w:pPr>
      <w:r>
        <w:t xml:space="preserve">Phyllis motions that </w:t>
      </w:r>
      <w:r w:rsidR="00821B92">
        <w:t>the Guidelines for Quality Palliative Care, 4</w:t>
      </w:r>
      <w:r w:rsidR="00821B92" w:rsidRPr="00821B92">
        <w:rPr>
          <w:vertAlign w:val="superscript"/>
        </w:rPr>
        <w:t>th</w:t>
      </w:r>
      <w:r w:rsidR="00821B92">
        <w:t xml:space="preserve"> Edition be posted to our website as a resource.  Hillary seconds and there is unanimous approval.</w:t>
      </w:r>
    </w:p>
    <w:p w14:paraId="0808EAEA" w14:textId="01FD1CCC" w:rsidR="00750E38" w:rsidRPr="008D0BA4" w:rsidRDefault="00750E38" w:rsidP="004740FA">
      <w:pPr>
        <w:pStyle w:val="ListNumber2"/>
        <w:numPr>
          <w:ilvl w:val="2"/>
          <w:numId w:val="2"/>
        </w:numPr>
      </w:pPr>
      <w:r w:rsidRPr="008D0BA4">
        <w:t xml:space="preserve">Zach motions that </w:t>
      </w:r>
      <w:r w:rsidR="004740FA" w:rsidRPr="008D0BA4">
        <w:t>the Guidelines for Quality Palliative Care, 4</w:t>
      </w:r>
      <w:r w:rsidR="004740FA" w:rsidRPr="008D0BA4">
        <w:rPr>
          <w:vertAlign w:val="superscript"/>
        </w:rPr>
        <w:t>th</w:t>
      </w:r>
      <w:r w:rsidR="004740FA" w:rsidRPr="008D0BA4">
        <w:t xml:space="preserve"> Edition be re</w:t>
      </w:r>
      <w:r w:rsidRPr="008D0BA4">
        <w:t xml:space="preserve"> recommended </w:t>
      </w:r>
      <w:r w:rsidR="000A6C53" w:rsidRPr="008D0BA4">
        <w:t xml:space="preserve">to The Director as the </w:t>
      </w:r>
      <w:r w:rsidR="00CE5F1E" w:rsidRPr="008D0BA4">
        <w:t>gold-standard repository for quality palliative care and consistent with national standards</w:t>
      </w:r>
      <w:r w:rsidR="004740FA" w:rsidRPr="008D0BA4">
        <w:t>.  Phyllis seconds and there is unanimous approval.</w:t>
      </w:r>
    </w:p>
    <w:p w14:paraId="0F2AF992" w14:textId="13D4E52A" w:rsidR="000F1F5B" w:rsidRDefault="000F1F5B" w:rsidP="004740FA">
      <w:pPr>
        <w:pStyle w:val="ListNumber2"/>
        <w:numPr>
          <w:ilvl w:val="2"/>
          <w:numId w:val="2"/>
        </w:numPr>
      </w:pPr>
      <w:r w:rsidRPr="008D0BA4">
        <w:t xml:space="preserve">Kristi </w:t>
      </w:r>
      <w:r w:rsidR="00C73A1B" w:rsidRPr="008D0BA4">
        <w:t xml:space="preserve">offers comments about </w:t>
      </w:r>
      <w:r w:rsidR="008D0BA4" w:rsidRPr="008D0BA4">
        <w:t>the balance, especially toward our year-end report,</w:t>
      </w:r>
      <w:r w:rsidR="008D0BA4">
        <w:t xml:space="preserve"> </w:t>
      </w:r>
      <w:r w:rsidR="00071AFD">
        <w:t xml:space="preserve">between </w:t>
      </w:r>
      <w:r w:rsidR="003E2756">
        <w:t xml:space="preserve">highlighting detail for Ohio </w:t>
      </w:r>
      <w:r w:rsidR="00FC4A11">
        <w:t>and making recommendations in a consistent way to align with others nationally</w:t>
      </w:r>
    </w:p>
    <w:p w14:paraId="74147BB3" w14:textId="231E6650" w:rsidR="00A52E99" w:rsidRDefault="00A52E99" w:rsidP="00A52E99">
      <w:pPr>
        <w:pStyle w:val="ListNumber2"/>
        <w:numPr>
          <w:ilvl w:val="3"/>
          <w:numId w:val="2"/>
        </w:numPr>
      </w:pPr>
      <w:r>
        <w:t xml:space="preserve">Hilary reflects on having approved </w:t>
      </w:r>
      <w:r w:rsidR="00FC4A11">
        <w:t xml:space="preserve">the </w:t>
      </w:r>
      <w:r>
        <w:t>national set of guidelines as some effort toward unified action</w:t>
      </w:r>
    </w:p>
    <w:p w14:paraId="0377C8FD" w14:textId="6323F1AF" w:rsidR="00A52E99" w:rsidRDefault="008F1D02" w:rsidP="00A52E99">
      <w:pPr>
        <w:pStyle w:val="ListNumber2"/>
        <w:numPr>
          <w:ilvl w:val="3"/>
          <w:numId w:val="2"/>
        </w:numPr>
      </w:pPr>
      <w:r>
        <w:t xml:space="preserve">Laura extends the thought reflecting on AAHPM submission and work with NASHP of doing our part beyond state statute to align </w:t>
      </w:r>
      <w:r w:rsidR="004C5F97">
        <w:t>with others</w:t>
      </w:r>
    </w:p>
    <w:p w14:paraId="282D6661" w14:textId="06F65F9C" w:rsidR="00994693" w:rsidRDefault="00994693" w:rsidP="004740FA">
      <w:pPr>
        <w:pStyle w:val="ListNumber2"/>
        <w:ind w:left="630"/>
      </w:pPr>
      <w:r>
        <w:t xml:space="preserve">Zach wonders about </w:t>
      </w:r>
      <w:r w:rsidR="00AC212E">
        <w:t>“closing-</w:t>
      </w:r>
      <w:r>
        <w:t>out</w:t>
      </w:r>
      <w:r w:rsidR="00AC212E">
        <w:t>”</w:t>
      </w:r>
      <w:r>
        <w:t xml:space="preserve"> or continuation </w:t>
      </w:r>
      <w:r w:rsidR="00001655">
        <w:t>of work groups</w:t>
      </w:r>
    </w:p>
    <w:p w14:paraId="2B24C14C" w14:textId="15D56656" w:rsidR="00001655" w:rsidRDefault="00001655" w:rsidP="00F306BC">
      <w:pPr>
        <w:pStyle w:val="ListNumber2"/>
        <w:numPr>
          <w:ilvl w:val="2"/>
          <w:numId w:val="2"/>
        </w:numPr>
      </w:pPr>
      <w:r>
        <w:t xml:space="preserve">Laura reflects on it being good housekeeping once they report out to then determine need for ongoing work or </w:t>
      </w:r>
      <w:r w:rsidR="00436C72">
        <w:t>shuttering</w:t>
      </w:r>
      <w:r w:rsidR="00AC212E">
        <w:t xml:space="preserve"> for now.</w:t>
      </w:r>
    </w:p>
    <w:p w14:paraId="680669B0" w14:textId="73E78243" w:rsidR="00436C72" w:rsidRDefault="00751562" w:rsidP="00F306BC">
      <w:pPr>
        <w:pStyle w:val="ListNumber2"/>
        <w:numPr>
          <w:ilvl w:val="2"/>
          <w:numId w:val="2"/>
        </w:numPr>
      </w:pPr>
      <w:r>
        <w:t>Group 2 h</w:t>
      </w:r>
      <w:r w:rsidR="00AC212E">
        <w:t>as completed their task and is shuttering for now.</w:t>
      </w:r>
    </w:p>
    <w:p w14:paraId="3E980BB9" w14:textId="66CD3ED4" w:rsidR="001D10FD" w:rsidRDefault="001D10FD" w:rsidP="004740FA">
      <w:pPr>
        <w:pStyle w:val="ListNumber2"/>
        <w:ind w:left="630"/>
      </w:pPr>
      <w:r>
        <w:t xml:space="preserve">Group 5 – Advance </w:t>
      </w:r>
      <w:r w:rsidR="004740FA">
        <w:t>Care Planning</w:t>
      </w:r>
    </w:p>
    <w:p w14:paraId="287DDA03" w14:textId="3277A0B9" w:rsidR="00751562" w:rsidRDefault="00DB3AFA" w:rsidP="00751562">
      <w:pPr>
        <w:pStyle w:val="ListNumber2"/>
        <w:numPr>
          <w:ilvl w:val="2"/>
          <w:numId w:val="2"/>
        </w:numPr>
      </w:pPr>
      <w:r>
        <w:t>Th</w:t>
      </w:r>
      <w:r w:rsidR="00834D43">
        <w:t>e</w:t>
      </w:r>
      <w:r>
        <w:t xml:space="preserve"> group has identified and been in contact with </w:t>
      </w:r>
      <w:hyperlink r:id="rId17" w:history="1">
        <w:r w:rsidRPr="00765E35">
          <w:rPr>
            <w:rStyle w:val="Hyperlink"/>
          </w:rPr>
          <w:t>Jeff Lycan</w:t>
        </w:r>
      </w:hyperlink>
      <w:r>
        <w:t xml:space="preserve"> as a content expert in Ohio.</w:t>
      </w:r>
      <w:r w:rsidR="00A57298">
        <w:t xml:space="preserve">  Intent is for Jeff to present to our council about his </w:t>
      </w:r>
      <w:r w:rsidR="00C34723">
        <w:t>experience with the legislative and statutory history of advance care planning – including DNR specifics</w:t>
      </w:r>
      <w:r w:rsidR="00215BFD">
        <w:t xml:space="preserve"> – </w:t>
      </w:r>
      <w:r w:rsidR="00E76BCA">
        <w:t>in Ohio.</w:t>
      </w:r>
    </w:p>
    <w:p w14:paraId="42A70DCE" w14:textId="35A5308D" w:rsidR="007F4FB0" w:rsidRDefault="00A57298" w:rsidP="00E76BCA">
      <w:pPr>
        <w:pStyle w:val="ListNumber2"/>
        <w:numPr>
          <w:ilvl w:val="3"/>
          <w:numId w:val="2"/>
        </w:numPr>
      </w:pPr>
      <w:r>
        <w:t>The group discusses</w:t>
      </w:r>
      <w:r w:rsidR="007F4FB0">
        <w:t xml:space="preserve"> how long to </w:t>
      </w:r>
      <w:r w:rsidR="00BC69C3">
        <w:t>schedule</w:t>
      </w:r>
      <w:r w:rsidR="002E1A80">
        <w:t>; decision for 30 minutes leaving 15 minutes for group discussion</w:t>
      </w:r>
      <w:r>
        <w:t>.</w:t>
      </w:r>
    </w:p>
    <w:p w14:paraId="5DDC0270" w14:textId="6CC246F7" w:rsidR="00BC69C3" w:rsidRDefault="00BC69C3" w:rsidP="00E76BCA">
      <w:pPr>
        <w:pStyle w:val="ListNumber2"/>
        <w:numPr>
          <w:ilvl w:val="3"/>
          <w:numId w:val="2"/>
        </w:numPr>
      </w:pPr>
      <w:r>
        <w:t>Kristi seeks clarification on what we hope to gain from the</w:t>
      </w:r>
      <w:r w:rsidR="00C34FB9">
        <w:t xml:space="preserve"> presentation.</w:t>
      </w:r>
    </w:p>
    <w:p w14:paraId="153F0566" w14:textId="56E12470" w:rsidR="00BC69C3" w:rsidRDefault="00BC69C3" w:rsidP="00BC69C3">
      <w:pPr>
        <w:pStyle w:val="ListNumber2"/>
        <w:numPr>
          <w:ilvl w:val="4"/>
          <w:numId w:val="2"/>
        </w:numPr>
      </w:pPr>
      <w:r>
        <w:t xml:space="preserve">Hilary discusses making recommendations in context of past efforts and </w:t>
      </w:r>
      <w:r w:rsidR="00C34FB9">
        <w:t>lessons learned</w:t>
      </w:r>
    </w:p>
    <w:p w14:paraId="1A4A56D0" w14:textId="53BA6AF4" w:rsidR="005F5044" w:rsidRDefault="005F5044" w:rsidP="005F5044">
      <w:pPr>
        <w:pStyle w:val="ListNumber2"/>
        <w:numPr>
          <w:ilvl w:val="4"/>
          <w:numId w:val="2"/>
        </w:numPr>
      </w:pPr>
      <w:r>
        <w:lastRenderedPageBreak/>
        <w:t xml:space="preserve">Adonyah </w:t>
      </w:r>
      <w:r w:rsidR="004C7636">
        <w:t xml:space="preserve">extends this toward </w:t>
      </w:r>
      <w:r w:rsidR="00C34FB9">
        <w:t xml:space="preserve">optimizing </w:t>
      </w:r>
      <w:r w:rsidR="004C7636">
        <w:t>impact and influence of our future recommendations in the ACP space</w:t>
      </w:r>
    </w:p>
    <w:p w14:paraId="6673DD3B" w14:textId="00ECFF41" w:rsidR="005533C8" w:rsidRDefault="005533C8" w:rsidP="005F5044">
      <w:pPr>
        <w:pStyle w:val="ListNumber2"/>
        <w:numPr>
          <w:ilvl w:val="4"/>
          <w:numId w:val="2"/>
        </w:numPr>
      </w:pPr>
      <w:r>
        <w:t xml:space="preserve">Kristi wants us to be mindful of </w:t>
      </w:r>
      <w:r w:rsidR="005B1267">
        <w:t xml:space="preserve">relationships given his lobbying and professional position; to be </w:t>
      </w:r>
      <w:r w:rsidR="00BB4698">
        <w:t xml:space="preserve">seeking a </w:t>
      </w:r>
      <w:r w:rsidR="005B1267">
        <w:t xml:space="preserve">historical presentation rather than </w:t>
      </w:r>
      <w:r w:rsidR="00BB4698">
        <w:t xml:space="preserve">one </w:t>
      </w:r>
      <w:r w:rsidR="005B1267">
        <w:t xml:space="preserve">advocating the </w:t>
      </w:r>
      <w:r w:rsidR="00BB4698">
        <w:t xml:space="preserve">specific </w:t>
      </w:r>
      <w:r w:rsidR="005B1267">
        <w:t>way forward</w:t>
      </w:r>
    </w:p>
    <w:p w14:paraId="44E498D0" w14:textId="77777777" w:rsidR="00F000D2" w:rsidRDefault="00085896" w:rsidP="00F000D2">
      <w:pPr>
        <w:pStyle w:val="ListNumber2"/>
        <w:numPr>
          <w:ilvl w:val="3"/>
          <w:numId w:val="2"/>
        </w:numPr>
      </w:pPr>
      <w:r>
        <w:t xml:space="preserve">October </w:t>
      </w:r>
      <w:r w:rsidR="00F000D2">
        <w:t>11</w:t>
      </w:r>
      <w:r w:rsidR="00F000D2" w:rsidRPr="00F000D2">
        <w:rPr>
          <w:vertAlign w:val="superscript"/>
        </w:rPr>
        <w:t>th</w:t>
      </w:r>
      <w:r w:rsidR="00F000D2">
        <w:t xml:space="preserve"> meeting </w:t>
      </w:r>
    </w:p>
    <w:p w14:paraId="3CE02651" w14:textId="3C794422" w:rsidR="00E163E9" w:rsidRDefault="00E163E9" w:rsidP="00F000D2">
      <w:pPr>
        <w:pStyle w:val="ListNumber2"/>
        <w:numPr>
          <w:ilvl w:val="3"/>
          <w:numId w:val="2"/>
        </w:numPr>
      </w:pPr>
      <w:r>
        <w:t xml:space="preserve">Group 5 remains active </w:t>
      </w:r>
      <w:r w:rsidR="00F000D2">
        <w:t>in their work</w:t>
      </w:r>
    </w:p>
    <w:p w14:paraId="15B6DB21" w14:textId="7121F76D" w:rsidR="001D10FD" w:rsidRDefault="001D10FD" w:rsidP="00F000D2">
      <w:pPr>
        <w:pStyle w:val="ListNumber2"/>
        <w:ind w:left="630"/>
      </w:pPr>
      <w:r>
        <w:t xml:space="preserve">Group 4 – Identifying </w:t>
      </w:r>
      <w:r w:rsidR="00F000D2">
        <w:t>P</w:t>
      </w:r>
      <w:r>
        <w:t>atients</w:t>
      </w:r>
    </w:p>
    <w:p w14:paraId="6FB940FD" w14:textId="77777777" w:rsidR="00E2553B" w:rsidRDefault="004A1756" w:rsidP="00F306BC">
      <w:pPr>
        <w:pStyle w:val="ListNumber2"/>
        <w:numPr>
          <w:ilvl w:val="2"/>
          <w:numId w:val="2"/>
        </w:numPr>
      </w:pPr>
      <w:r>
        <w:t xml:space="preserve">Picking up from the end of the June meeting, Zach reviews the </w:t>
      </w:r>
      <w:r w:rsidR="00E2553B">
        <w:t>literature review and input from Deb that informs the slides provided/displayed</w:t>
      </w:r>
    </w:p>
    <w:p w14:paraId="739DAA97" w14:textId="77777777" w:rsidR="00E2553B" w:rsidRDefault="00E2553B" w:rsidP="00F306BC">
      <w:pPr>
        <w:pStyle w:val="ListNumber2"/>
        <w:numPr>
          <w:ilvl w:val="2"/>
          <w:numId w:val="2"/>
        </w:numPr>
      </w:pPr>
      <w:r>
        <w:t>Overall finding was that there are not robust, validated, widely-available tools to identify persons who could benefit from palliative care</w:t>
      </w:r>
    </w:p>
    <w:p w14:paraId="5EA60A33" w14:textId="77777777" w:rsidR="00BA2E21" w:rsidRDefault="00E2553B" w:rsidP="00F306BC">
      <w:pPr>
        <w:pStyle w:val="ListNumber2"/>
        <w:numPr>
          <w:ilvl w:val="2"/>
          <w:numId w:val="2"/>
        </w:numPr>
      </w:pPr>
      <w:r>
        <w:t xml:space="preserve">Secondary finding is </w:t>
      </w:r>
      <w:r w:rsidR="00BA2E21">
        <w:t>an overlap of concern with predictive modeling and artificial intelligence-based tools that predict mortality</w:t>
      </w:r>
    </w:p>
    <w:p w14:paraId="50535A88" w14:textId="46839D10" w:rsidR="00E163E9" w:rsidRDefault="00BA2E21" w:rsidP="00F306BC">
      <w:pPr>
        <w:pStyle w:val="ListNumber2"/>
        <w:numPr>
          <w:ilvl w:val="2"/>
          <w:numId w:val="2"/>
        </w:numPr>
      </w:pPr>
      <w:r>
        <w:t xml:space="preserve">The group identified </w:t>
      </w:r>
      <w:hyperlink r:id="rId18" w:history="1">
        <w:r w:rsidR="00392081" w:rsidRPr="005E5382">
          <w:rPr>
            <w:rStyle w:val="Hyperlink"/>
          </w:rPr>
          <w:t>P-</w:t>
        </w:r>
        <w:proofErr w:type="spellStart"/>
        <w:r w:rsidR="00392081" w:rsidRPr="005E5382">
          <w:rPr>
            <w:rStyle w:val="Hyperlink"/>
          </w:rPr>
          <w:t>C</w:t>
        </w:r>
        <w:r w:rsidR="00392081" w:rsidRPr="005E5382">
          <w:rPr>
            <w:rStyle w:val="Hyperlink"/>
          </w:rPr>
          <w:t>aRES</w:t>
        </w:r>
        <w:proofErr w:type="spellEnd"/>
      </w:hyperlink>
      <w:r>
        <w:t xml:space="preserve"> as</w:t>
      </w:r>
      <w:r w:rsidR="00CB668C">
        <w:t xml:space="preserve"> a tool of interest.  Especially in the pragmatic spirit of, “something is better than nothing,”</w:t>
      </w:r>
      <w:r w:rsidR="008B090D">
        <w:t xml:space="preserve"> the groups put for this tool for the group’s consideration.</w:t>
      </w:r>
      <w:r w:rsidR="00CB668C">
        <w:t xml:space="preserve">  </w:t>
      </w:r>
    </w:p>
    <w:p w14:paraId="1ECC069A" w14:textId="6728B203" w:rsidR="00392081" w:rsidRDefault="00B96CD8" w:rsidP="00F306BC">
      <w:pPr>
        <w:pStyle w:val="ListNumber2"/>
        <w:numPr>
          <w:ilvl w:val="3"/>
          <w:numId w:val="2"/>
        </w:numPr>
      </w:pPr>
      <w:r>
        <w:t>Zach moves to r</w:t>
      </w:r>
      <w:r w:rsidR="00B9077E">
        <w:t xml:space="preserve">ecommend to The Director </w:t>
      </w:r>
      <w:r w:rsidR="00932B94">
        <w:t>tha</w:t>
      </w:r>
      <w:r w:rsidR="00536A22">
        <w:t>t</w:t>
      </w:r>
      <w:r w:rsidR="00932B94">
        <w:t xml:space="preserve"> because there is not </w:t>
      </w:r>
      <w:r w:rsidR="008B090D">
        <w:t xml:space="preserve">a </w:t>
      </w:r>
      <w:r w:rsidR="00932B94">
        <w:t xml:space="preserve">standard </w:t>
      </w:r>
      <w:r w:rsidR="00F34EB3">
        <w:t xml:space="preserve">practice in identifying </w:t>
      </w:r>
      <w:r w:rsidR="00D83F18">
        <w:t xml:space="preserve">patients, </w:t>
      </w:r>
      <w:r w:rsidR="00F34EB3">
        <w:t>we recommend P-</w:t>
      </w:r>
      <w:proofErr w:type="spellStart"/>
      <w:r w:rsidR="00F34EB3">
        <w:t>CaRES</w:t>
      </w:r>
      <w:proofErr w:type="spellEnd"/>
      <w:r w:rsidR="00D83F18">
        <w:t xml:space="preserve"> as one tool,</w:t>
      </w:r>
      <w:r w:rsidR="00B51EE0">
        <w:t xml:space="preserve"> having been</w:t>
      </w:r>
      <w:r w:rsidR="00D83F18">
        <w:t xml:space="preserve"> </w:t>
      </w:r>
      <w:r w:rsidR="00571983">
        <w:t>validated in the hospital setting</w:t>
      </w:r>
      <w:r w:rsidR="00D83F18">
        <w:t xml:space="preserve">, for </w:t>
      </w:r>
      <w:r w:rsidR="00571983">
        <w:t xml:space="preserve">identifying patients </w:t>
      </w:r>
      <w:r w:rsidR="00AB1D48">
        <w:t xml:space="preserve">or residents </w:t>
      </w:r>
      <w:r w:rsidR="008873B0">
        <w:t>who could benefit</w:t>
      </w:r>
      <w:r w:rsidR="00B37DB8">
        <w:t xml:space="preserve"> from palliative care</w:t>
      </w:r>
      <w:r w:rsidR="00D83F18">
        <w:t>.</w:t>
      </w:r>
      <w:r w:rsidR="00440285">
        <w:t xml:space="preserve"> </w:t>
      </w:r>
    </w:p>
    <w:p w14:paraId="72B6AADE" w14:textId="1873F924" w:rsidR="00B96CD8" w:rsidRDefault="00B96CD8" w:rsidP="00F306BC">
      <w:pPr>
        <w:pStyle w:val="ListNumber2"/>
        <w:numPr>
          <w:ilvl w:val="4"/>
          <w:numId w:val="2"/>
        </w:numPr>
      </w:pPr>
      <w:r>
        <w:t xml:space="preserve">Laura </w:t>
      </w:r>
      <w:r w:rsidR="00E064CC">
        <w:t xml:space="preserve">suggests adding </w:t>
      </w:r>
      <w:r>
        <w:t>language here that P-</w:t>
      </w:r>
      <w:proofErr w:type="spellStart"/>
      <w:r>
        <w:t>CaRES</w:t>
      </w:r>
      <w:proofErr w:type="spellEnd"/>
      <w:r>
        <w:t xml:space="preserve"> not be </w:t>
      </w:r>
      <w:r w:rsidR="00436A5F">
        <w:t xml:space="preserve">seen as exclusionary, especially the list of conditions.  The definition for palliative care </w:t>
      </w:r>
      <w:hyperlink r:id="rId19" w:history="1">
        <w:r w:rsidR="00436A5F" w:rsidRPr="00AE6967">
          <w:rPr>
            <w:rStyle w:val="Hyperlink"/>
          </w:rPr>
          <w:t>in the Ohio Revised Code</w:t>
        </w:r>
      </w:hyperlink>
      <w:r w:rsidR="00436A5F">
        <w:t xml:space="preserve"> </w:t>
      </w:r>
      <w:r w:rsidR="00AE6967">
        <w:t>is appropriately more inclusive.</w:t>
      </w:r>
    </w:p>
    <w:p w14:paraId="7A4462FB" w14:textId="77777777" w:rsidR="00494966" w:rsidRDefault="00E064CC" w:rsidP="00F306BC">
      <w:pPr>
        <w:pStyle w:val="ListNumber2"/>
        <w:numPr>
          <w:ilvl w:val="4"/>
          <w:numId w:val="2"/>
        </w:numPr>
      </w:pPr>
      <w:r>
        <w:t xml:space="preserve">There is group conversation </w:t>
      </w:r>
      <w:r w:rsidR="000B4208">
        <w:t xml:space="preserve">noting positively </w:t>
      </w:r>
      <w:r w:rsidR="007B7020">
        <w:t>how P-</w:t>
      </w:r>
      <w:proofErr w:type="spellStart"/>
      <w:r w:rsidR="007B7020">
        <w:t>CaRES</w:t>
      </w:r>
      <w:proofErr w:type="spellEnd"/>
      <w:r w:rsidR="007B7020">
        <w:t xml:space="preserve"> </w:t>
      </w:r>
      <w:r w:rsidR="00494966">
        <w:t>has specific focus on areas of unmet need.</w:t>
      </w:r>
    </w:p>
    <w:p w14:paraId="154A4E3F" w14:textId="01ECF374" w:rsidR="00AE6967" w:rsidRDefault="00AE6967" w:rsidP="00F306BC">
      <w:pPr>
        <w:pStyle w:val="ListNumber2"/>
        <w:numPr>
          <w:ilvl w:val="4"/>
          <w:numId w:val="2"/>
        </w:numPr>
      </w:pPr>
      <w:r>
        <w:t xml:space="preserve">Revision: </w:t>
      </w:r>
      <w:r w:rsidR="00536A22">
        <w:t>recommen</w:t>
      </w:r>
      <w:r>
        <w:t>d to The Director that</w:t>
      </w:r>
      <w:r w:rsidR="00536A22">
        <w:t xml:space="preserve"> because there is not a standard practice </w:t>
      </w:r>
      <w:r w:rsidR="008B090D">
        <w:t>in identifying patients, we recommend P-</w:t>
      </w:r>
      <w:proofErr w:type="spellStart"/>
      <w:r w:rsidR="008B090D">
        <w:t>CaRES</w:t>
      </w:r>
      <w:proofErr w:type="spellEnd"/>
      <w:r w:rsidR="00B51EE0">
        <w:t xml:space="preserve"> as one tool, having been validated in the hospital setting, for identifying patients or residents who could benefit from palliative care.</w:t>
      </w:r>
      <w:r w:rsidR="00424C19">
        <w:t xml:space="preserve">  </w:t>
      </w:r>
      <w:r w:rsidR="008E5100">
        <w:t>As palliative care is appropriate for</w:t>
      </w:r>
      <w:r w:rsidR="00A2407B">
        <w:t xml:space="preserve"> a patient of any age </w:t>
      </w:r>
      <w:r w:rsidR="001B04C7">
        <w:t xml:space="preserve">at any stage of a serious illness, the </w:t>
      </w:r>
      <w:r w:rsidR="00424C19">
        <w:t>list of conditions in P-</w:t>
      </w:r>
      <w:proofErr w:type="spellStart"/>
      <w:r w:rsidR="00424C19">
        <w:t>CaRES</w:t>
      </w:r>
      <w:proofErr w:type="spellEnd"/>
      <w:r w:rsidR="00424C19">
        <w:t xml:space="preserve"> should not be seen as </w:t>
      </w:r>
      <w:r w:rsidR="00A5625D">
        <w:lastRenderedPageBreak/>
        <w:t xml:space="preserve">a </w:t>
      </w:r>
      <w:r w:rsidR="008E5100">
        <w:t xml:space="preserve">set of </w:t>
      </w:r>
      <w:r w:rsidR="00922120">
        <w:t>inclusion criteri</w:t>
      </w:r>
      <w:r w:rsidR="008E5100">
        <w:t xml:space="preserve">a </w:t>
      </w:r>
      <w:r w:rsidR="00922120">
        <w:t xml:space="preserve">for </w:t>
      </w:r>
      <w:r w:rsidR="008E5100">
        <w:t xml:space="preserve">all </w:t>
      </w:r>
      <w:r w:rsidR="00922120">
        <w:t>persons who could benefit from specialty palliative care.</w:t>
      </w:r>
    </w:p>
    <w:p w14:paraId="2A5890C1" w14:textId="1841D988" w:rsidR="003155C4" w:rsidRPr="00AA2C37" w:rsidRDefault="004C46E1" w:rsidP="00F306BC">
      <w:pPr>
        <w:pStyle w:val="ListNumber2"/>
        <w:numPr>
          <w:ilvl w:val="4"/>
          <w:numId w:val="2"/>
        </w:numPr>
      </w:pPr>
      <w:r w:rsidRPr="00AA2C37">
        <w:t>Phyllis second</w:t>
      </w:r>
      <w:r w:rsidR="003155C4" w:rsidRPr="00AA2C37">
        <w:t>s</w:t>
      </w:r>
      <w:r w:rsidR="00B96CD8" w:rsidRPr="00AA2C37">
        <w:t xml:space="preserve"> and there is u</w:t>
      </w:r>
      <w:r w:rsidR="003155C4" w:rsidRPr="00AA2C37">
        <w:t>nan</w:t>
      </w:r>
      <w:r w:rsidR="00B96CD8" w:rsidRPr="00AA2C37">
        <w:t>i</w:t>
      </w:r>
      <w:r w:rsidR="003155C4" w:rsidRPr="00AA2C37">
        <w:t>mous approval</w:t>
      </w:r>
    </w:p>
    <w:p w14:paraId="100B2F2C" w14:textId="0D8AC70D" w:rsidR="00AA2C37" w:rsidRDefault="00370ADC" w:rsidP="00F306BC">
      <w:pPr>
        <w:pStyle w:val="ListNumber2"/>
        <w:numPr>
          <w:ilvl w:val="2"/>
          <w:numId w:val="2"/>
        </w:numPr>
      </w:pPr>
      <w:r w:rsidRPr="00AA2C37">
        <w:t xml:space="preserve">The work group </w:t>
      </w:r>
      <w:r w:rsidR="00AA2C37">
        <w:t>also felt the themes from the literature were of consequence</w:t>
      </w:r>
      <w:r w:rsidR="00A23FF3">
        <w:t>.  Because there is not a standard of practice in this space, guiding principles are relevant.</w:t>
      </w:r>
    </w:p>
    <w:p w14:paraId="2BC984C1" w14:textId="53C1C634" w:rsidR="00A23FF3" w:rsidRDefault="00A23FF3" w:rsidP="00F306BC">
      <w:pPr>
        <w:pStyle w:val="ListNumber2"/>
        <w:numPr>
          <w:ilvl w:val="3"/>
          <w:numId w:val="2"/>
        </w:numPr>
      </w:pPr>
      <w:r>
        <w:t xml:space="preserve">Zach </w:t>
      </w:r>
      <w:r w:rsidR="009477A0">
        <w:t>introduces the concept of “We believe” statements.</w:t>
      </w:r>
    </w:p>
    <w:p w14:paraId="67862A77" w14:textId="77777777" w:rsidR="00466F3B" w:rsidRDefault="009477A0" w:rsidP="00F306BC">
      <w:pPr>
        <w:pStyle w:val="ListNumber2"/>
        <w:numPr>
          <w:ilvl w:val="3"/>
          <w:numId w:val="2"/>
        </w:numPr>
      </w:pPr>
      <w:r>
        <w:t xml:space="preserve">Zach motions to recommend to The Director that </w:t>
      </w:r>
      <w:r w:rsidR="00D6571B">
        <w:t>mortality prediction models are inappropriate tools for fulfilling statutory requirements to identify patients or residents who could benefit from palliative care.</w:t>
      </w:r>
    </w:p>
    <w:p w14:paraId="1066A9AF" w14:textId="29DBD415" w:rsidR="009477A0" w:rsidRDefault="00466F3B" w:rsidP="00F306BC">
      <w:pPr>
        <w:pStyle w:val="ListNumber2"/>
        <w:numPr>
          <w:ilvl w:val="4"/>
          <w:numId w:val="2"/>
        </w:numPr>
      </w:pPr>
      <w:r>
        <w:t>Conversation among the group led by Phyllis, Siobhan, and Laura as to the specific language.  Suggestion is to edit inappropriate to insufficient.</w:t>
      </w:r>
      <w:r w:rsidR="00D6571B">
        <w:t xml:space="preserve"> </w:t>
      </w:r>
    </w:p>
    <w:p w14:paraId="1341E50C" w14:textId="67B1262F" w:rsidR="00240330" w:rsidRDefault="00521FC7" w:rsidP="00F306BC">
      <w:pPr>
        <w:pStyle w:val="ListNumber2"/>
        <w:numPr>
          <w:ilvl w:val="4"/>
          <w:numId w:val="2"/>
        </w:numPr>
      </w:pPr>
      <w:r>
        <w:t xml:space="preserve">Kristi </w:t>
      </w:r>
      <w:r w:rsidR="00466F3B">
        <w:t xml:space="preserve">suggests </w:t>
      </w:r>
      <w:r w:rsidR="00240330">
        <w:t>this section could be more specifically contraindicated or contradicting.</w:t>
      </w:r>
    </w:p>
    <w:p w14:paraId="320CA258" w14:textId="3EF7C2B0" w:rsidR="007C7D36" w:rsidRDefault="00E108AE" w:rsidP="00F306BC">
      <w:pPr>
        <w:pStyle w:val="ListNumber2"/>
        <w:numPr>
          <w:ilvl w:val="4"/>
          <w:numId w:val="2"/>
        </w:numPr>
      </w:pPr>
      <w:r>
        <w:t>Siobhan comments that contradicting/contraindicated/</w:t>
      </w:r>
      <w:r w:rsidR="00240330">
        <w:t>inappropriate</w:t>
      </w:r>
      <w:r>
        <w:t xml:space="preserve"> may be too exclusionary for those with life-limiting illness and in areas with </w:t>
      </w:r>
      <w:r w:rsidR="00240330">
        <w:t xml:space="preserve">there are </w:t>
      </w:r>
      <w:r>
        <w:t>access/resource issues</w:t>
      </w:r>
      <w:r w:rsidR="00A60A6F">
        <w:t xml:space="preserve">.  In those situations, keying on end-of-life indicators might </w:t>
      </w:r>
      <w:r>
        <w:t>be appropriate.</w:t>
      </w:r>
    </w:p>
    <w:p w14:paraId="0B140F09" w14:textId="1764F2FC" w:rsidR="007B4EB1" w:rsidRDefault="007C7D36" w:rsidP="00F306BC">
      <w:pPr>
        <w:pStyle w:val="ListNumber2"/>
        <w:numPr>
          <w:ilvl w:val="4"/>
          <w:numId w:val="2"/>
        </w:numPr>
      </w:pPr>
      <w:r>
        <w:t xml:space="preserve">Adonyah extends the conversation that the overall language </w:t>
      </w:r>
      <w:r w:rsidR="00A60A6F">
        <w:t xml:space="preserve"> of the statement </w:t>
      </w:r>
      <w:r w:rsidR="00692A25">
        <w:t xml:space="preserve">is meant to address </w:t>
      </w:r>
      <w:r>
        <w:t>the</w:t>
      </w:r>
      <w:r w:rsidR="007B4EB1">
        <w:t xml:space="preserve"> unmet need as primary focus.</w:t>
      </w:r>
    </w:p>
    <w:p w14:paraId="73E3905D" w14:textId="239F6A44" w:rsidR="000F6E9B" w:rsidRDefault="007B4EB1" w:rsidP="00F306BC">
      <w:pPr>
        <w:pStyle w:val="ListNumber2"/>
        <w:numPr>
          <w:ilvl w:val="4"/>
          <w:numId w:val="2"/>
        </w:numPr>
      </w:pPr>
      <w:r>
        <w:t>Kristi withdraws comment</w:t>
      </w:r>
      <w:r w:rsidR="00911F78">
        <w:t>, suggest keeping insufficient</w:t>
      </w:r>
    </w:p>
    <w:p w14:paraId="1BFA8B72" w14:textId="3D8932CB" w:rsidR="006A16F8" w:rsidRDefault="00692A25" w:rsidP="00F306BC">
      <w:pPr>
        <w:pStyle w:val="ListNumber2"/>
        <w:numPr>
          <w:ilvl w:val="4"/>
          <w:numId w:val="2"/>
        </w:numPr>
      </w:pPr>
      <w:r>
        <w:t xml:space="preserve">Based on these comments, the group commits to commenting specifically on </w:t>
      </w:r>
      <w:r w:rsidR="008F0683">
        <w:t xml:space="preserve">mortality predictive models by adding alone and keeping </w:t>
      </w:r>
      <w:r w:rsidR="00C32FB3">
        <w:t>inappropriate</w:t>
      </w:r>
      <w:r w:rsidR="008F0683">
        <w:t>.</w:t>
      </w:r>
    </w:p>
    <w:p w14:paraId="2E5B2A80" w14:textId="005BA83E" w:rsidR="00135668" w:rsidRDefault="00135668" w:rsidP="00F306BC">
      <w:pPr>
        <w:pStyle w:val="ListNumber2"/>
        <w:numPr>
          <w:ilvl w:val="4"/>
          <w:numId w:val="2"/>
        </w:numPr>
      </w:pPr>
      <w:r>
        <w:t>Siobhan seconds</w:t>
      </w:r>
      <w:r w:rsidR="008F0683">
        <w:t xml:space="preserve"> the original motion and there is unanimous approval of:</w:t>
      </w:r>
    </w:p>
    <w:p w14:paraId="7F361142" w14:textId="60CCA6FF" w:rsidR="008F0683" w:rsidRDefault="008F0683" w:rsidP="00F306BC">
      <w:pPr>
        <w:pStyle w:val="ListNumber2"/>
        <w:numPr>
          <w:ilvl w:val="5"/>
          <w:numId w:val="2"/>
        </w:numPr>
      </w:pPr>
      <w:r>
        <w:t>to recommend to The Director that mortality prediction models</w:t>
      </w:r>
      <w:r w:rsidR="00D835F6">
        <w:t xml:space="preserve"> alone</w:t>
      </w:r>
      <w:r>
        <w:t xml:space="preserve"> are inappropriate tools for fulfilling statutory requirements to identify patients or residents who could benefit from palliative care.</w:t>
      </w:r>
    </w:p>
    <w:p w14:paraId="16325A69" w14:textId="77777777" w:rsidR="00D835F6" w:rsidRDefault="00D835F6" w:rsidP="00F306BC">
      <w:pPr>
        <w:pStyle w:val="ListNumber2"/>
        <w:numPr>
          <w:ilvl w:val="3"/>
          <w:numId w:val="2"/>
        </w:numPr>
      </w:pPr>
      <w:r>
        <w:lastRenderedPageBreak/>
        <w:t>Zach motions to recommend to The Director that health care facilities and providers – in fulfilling statutory requirements to identify patients or residents who could benefit from palliative care and providing relevant information – need to link workflows for making specialty palliative care referrals to the identification process.</w:t>
      </w:r>
    </w:p>
    <w:p w14:paraId="2137EB45" w14:textId="773C04FD" w:rsidR="00157585" w:rsidRDefault="00157585" w:rsidP="00F306BC">
      <w:pPr>
        <w:pStyle w:val="ListNumber2"/>
        <w:numPr>
          <w:ilvl w:val="4"/>
          <w:numId w:val="2"/>
        </w:numPr>
      </w:pPr>
      <w:r>
        <w:t xml:space="preserve">Laura wonders about </w:t>
      </w:r>
      <w:r w:rsidR="00D835F6">
        <w:t xml:space="preserve">adding language regarding </w:t>
      </w:r>
      <w:r>
        <w:t>high-quality</w:t>
      </w:r>
      <w:r w:rsidR="00D835F6">
        <w:t xml:space="preserve"> palliative care.  Discussion ensues about</w:t>
      </w:r>
      <w:r w:rsidR="000330E0">
        <w:t xml:space="preserve">, while ideal, </w:t>
      </w:r>
      <w:r w:rsidR="00D835F6">
        <w:t>the combination of resource-poor areas</w:t>
      </w:r>
      <w:r w:rsidR="000330E0">
        <w:t xml:space="preserve"> creating an access issue and the implication of </w:t>
      </w:r>
      <w:r>
        <w:t>specialty</w:t>
      </w:r>
      <w:r w:rsidR="000330E0">
        <w:t xml:space="preserve"> before palliative care addressing this intent.</w:t>
      </w:r>
    </w:p>
    <w:p w14:paraId="0F69B2C2" w14:textId="43BEAC00" w:rsidR="00157585" w:rsidRDefault="00D07EC2" w:rsidP="00F306BC">
      <w:pPr>
        <w:pStyle w:val="ListNumber2"/>
        <w:numPr>
          <w:ilvl w:val="4"/>
          <w:numId w:val="2"/>
        </w:numPr>
      </w:pPr>
      <w:r>
        <w:t>Hilary seconds.  Unanimous approval</w:t>
      </w:r>
      <w:r w:rsidR="000330E0">
        <w:t xml:space="preserve"> as originally </w:t>
      </w:r>
      <w:r w:rsidR="00813DB6">
        <w:t>written.</w:t>
      </w:r>
    </w:p>
    <w:p w14:paraId="37349E2B" w14:textId="35BC1E2C" w:rsidR="00D07EC2" w:rsidRDefault="00813DB6" w:rsidP="00813DB6">
      <w:pPr>
        <w:pStyle w:val="ListNumber2"/>
        <w:numPr>
          <w:ilvl w:val="3"/>
          <w:numId w:val="2"/>
        </w:numPr>
      </w:pPr>
      <w:r>
        <w:t>Group 4 has completed their task and is shuttering for now.</w:t>
      </w:r>
    </w:p>
    <w:p w14:paraId="50F32BCE" w14:textId="20904EF7" w:rsidR="00775284" w:rsidRDefault="00831534" w:rsidP="00C85619">
      <w:pPr>
        <w:pStyle w:val="ListNumber"/>
      </w:pPr>
      <w:r>
        <w:t>Other Work Groups</w:t>
      </w:r>
    </w:p>
    <w:tbl>
      <w:tblPr>
        <w:tblStyle w:val="TableGrid"/>
        <w:tblW w:w="9272" w:type="dxa"/>
        <w:jc w:val="center"/>
        <w:tblLook w:val="04A0" w:firstRow="1" w:lastRow="0" w:firstColumn="1" w:lastColumn="0" w:noHBand="0" w:noVBand="1"/>
      </w:tblPr>
      <w:tblGrid>
        <w:gridCol w:w="932"/>
        <w:gridCol w:w="2802"/>
        <w:gridCol w:w="1803"/>
        <w:gridCol w:w="3735"/>
      </w:tblGrid>
      <w:tr w:rsidR="003B5049" w14:paraId="6B2BA371" w14:textId="77777777" w:rsidTr="00C56693">
        <w:trPr>
          <w:jc w:val="center"/>
        </w:trPr>
        <w:tc>
          <w:tcPr>
            <w:tcW w:w="932" w:type="dxa"/>
          </w:tcPr>
          <w:p w14:paraId="037AA1FE" w14:textId="77777777" w:rsidR="003B5049" w:rsidRDefault="003B5049" w:rsidP="00C56693">
            <w:pPr>
              <w:pStyle w:val="ListNumber"/>
              <w:numPr>
                <w:ilvl w:val="0"/>
                <w:numId w:val="0"/>
              </w:numPr>
              <w:jc w:val="center"/>
              <w:rPr>
                <w:b w:val="0"/>
                <w:bCs/>
              </w:rPr>
            </w:pPr>
            <w:r>
              <w:rPr>
                <w:b w:val="0"/>
                <w:bCs/>
              </w:rPr>
              <w:t>Work</w:t>
            </w:r>
          </w:p>
          <w:p w14:paraId="12A52CD2" w14:textId="77777777" w:rsidR="003B5049" w:rsidRDefault="003B5049" w:rsidP="00C56693">
            <w:pPr>
              <w:pStyle w:val="ListNumber"/>
              <w:numPr>
                <w:ilvl w:val="0"/>
                <w:numId w:val="0"/>
              </w:numPr>
              <w:jc w:val="center"/>
              <w:rPr>
                <w:b w:val="0"/>
                <w:bCs/>
              </w:rPr>
            </w:pPr>
            <w:r>
              <w:rPr>
                <w:b w:val="0"/>
                <w:bCs/>
              </w:rPr>
              <w:t>Team</w:t>
            </w:r>
          </w:p>
        </w:tc>
        <w:tc>
          <w:tcPr>
            <w:tcW w:w="2802" w:type="dxa"/>
          </w:tcPr>
          <w:p w14:paraId="65B539D2" w14:textId="77777777" w:rsidR="003B5049" w:rsidRDefault="003B5049" w:rsidP="00C56693">
            <w:pPr>
              <w:pStyle w:val="ListNumber"/>
              <w:numPr>
                <w:ilvl w:val="0"/>
                <w:numId w:val="0"/>
              </w:numPr>
              <w:rPr>
                <w:b w:val="0"/>
                <w:bCs/>
              </w:rPr>
            </w:pPr>
            <w:r>
              <w:rPr>
                <w:b w:val="0"/>
                <w:bCs/>
              </w:rPr>
              <w:t>Work Topic</w:t>
            </w:r>
          </w:p>
        </w:tc>
        <w:tc>
          <w:tcPr>
            <w:tcW w:w="1803" w:type="dxa"/>
          </w:tcPr>
          <w:p w14:paraId="74781CB4" w14:textId="77777777" w:rsidR="003B5049" w:rsidRDefault="003B5049" w:rsidP="00C56693">
            <w:pPr>
              <w:pStyle w:val="ListNumber"/>
              <w:numPr>
                <w:ilvl w:val="0"/>
                <w:numId w:val="0"/>
              </w:numPr>
              <w:rPr>
                <w:b w:val="0"/>
                <w:bCs/>
              </w:rPr>
            </w:pPr>
            <w:r>
              <w:rPr>
                <w:b w:val="0"/>
                <w:bCs/>
              </w:rPr>
              <w:t>Date to Present</w:t>
            </w:r>
          </w:p>
        </w:tc>
        <w:tc>
          <w:tcPr>
            <w:tcW w:w="3735" w:type="dxa"/>
          </w:tcPr>
          <w:p w14:paraId="3EF2296A" w14:textId="77777777" w:rsidR="003B5049" w:rsidRDefault="003B5049" w:rsidP="00C56693">
            <w:pPr>
              <w:pStyle w:val="ListNumber"/>
              <w:numPr>
                <w:ilvl w:val="0"/>
                <w:numId w:val="0"/>
              </w:numPr>
              <w:rPr>
                <w:b w:val="0"/>
                <w:bCs/>
              </w:rPr>
            </w:pPr>
            <w:r>
              <w:rPr>
                <w:b w:val="0"/>
                <w:bCs/>
              </w:rPr>
              <w:t>Members</w:t>
            </w:r>
          </w:p>
        </w:tc>
      </w:tr>
      <w:tr w:rsidR="003B5049" w14:paraId="5483A22F" w14:textId="77777777" w:rsidTr="00C56693">
        <w:trPr>
          <w:jc w:val="center"/>
        </w:trPr>
        <w:tc>
          <w:tcPr>
            <w:tcW w:w="932" w:type="dxa"/>
          </w:tcPr>
          <w:p w14:paraId="042A2163" w14:textId="77777777" w:rsidR="003B5049" w:rsidRDefault="003B5049" w:rsidP="00C56693">
            <w:pPr>
              <w:pStyle w:val="ListNumber"/>
              <w:numPr>
                <w:ilvl w:val="0"/>
                <w:numId w:val="0"/>
              </w:numPr>
              <w:jc w:val="center"/>
              <w:rPr>
                <w:b w:val="0"/>
                <w:bCs/>
              </w:rPr>
            </w:pPr>
            <w:r>
              <w:rPr>
                <w:b w:val="0"/>
                <w:bCs/>
              </w:rPr>
              <w:t>1</w:t>
            </w:r>
          </w:p>
        </w:tc>
        <w:tc>
          <w:tcPr>
            <w:tcW w:w="2802" w:type="dxa"/>
          </w:tcPr>
          <w:p w14:paraId="5F4F85D7" w14:textId="77777777" w:rsidR="003B5049" w:rsidRDefault="003B5049" w:rsidP="00C56693">
            <w:pPr>
              <w:pStyle w:val="ListNumber"/>
              <w:numPr>
                <w:ilvl w:val="0"/>
                <w:numId w:val="0"/>
              </w:numPr>
              <w:rPr>
                <w:b w:val="0"/>
                <w:bCs/>
              </w:rPr>
            </w:pPr>
            <w:r>
              <w:rPr>
                <w:b w:val="0"/>
                <w:bCs/>
              </w:rPr>
              <w:t>Website</w:t>
            </w:r>
          </w:p>
        </w:tc>
        <w:tc>
          <w:tcPr>
            <w:tcW w:w="1803" w:type="dxa"/>
          </w:tcPr>
          <w:p w14:paraId="08CE6FC3" w14:textId="77777777" w:rsidR="003B5049" w:rsidRDefault="003B5049" w:rsidP="00C56693">
            <w:pPr>
              <w:pStyle w:val="ListNumber"/>
              <w:numPr>
                <w:ilvl w:val="0"/>
                <w:numId w:val="0"/>
              </w:numPr>
              <w:rPr>
                <w:b w:val="0"/>
                <w:bCs/>
              </w:rPr>
            </w:pPr>
            <w:r>
              <w:rPr>
                <w:b w:val="0"/>
                <w:bCs/>
              </w:rPr>
              <w:t>June 14, 2023</w:t>
            </w:r>
          </w:p>
        </w:tc>
        <w:tc>
          <w:tcPr>
            <w:tcW w:w="3735" w:type="dxa"/>
          </w:tcPr>
          <w:p w14:paraId="72A23978" w14:textId="433548F3" w:rsidR="003B5049" w:rsidRDefault="003B5049" w:rsidP="00C56693">
            <w:pPr>
              <w:pStyle w:val="ListNumber"/>
              <w:numPr>
                <w:ilvl w:val="0"/>
                <w:numId w:val="0"/>
              </w:numPr>
              <w:rPr>
                <w:b w:val="0"/>
                <w:bCs/>
              </w:rPr>
            </w:pPr>
            <w:r>
              <w:rPr>
                <w:b w:val="0"/>
                <w:bCs/>
              </w:rPr>
              <w:t>Phyllis, Laura</w:t>
            </w:r>
          </w:p>
        </w:tc>
      </w:tr>
      <w:tr w:rsidR="003B5049" w14:paraId="21DF7B1C" w14:textId="77777777" w:rsidTr="00FC07D1">
        <w:trPr>
          <w:jc w:val="center"/>
        </w:trPr>
        <w:tc>
          <w:tcPr>
            <w:tcW w:w="932" w:type="dxa"/>
            <w:shd w:val="clear" w:color="auto" w:fill="F2DBDB" w:themeFill="accent2" w:themeFillTint="33"/>
          </w:tcPr>
          <w:p w14:paraId="58F1CD00" w14:textId="77777777" w:rsidR="003B5049" w:rsidRDefault="003B5049" w:rsidP="00C56693">
            <w:pPr>
              <w:pStyle w:val="ListNumber"/>
              <w:numPr>
                <w:ilvl w:val="0"/>
                <w:numId w:val="0"/>
              </w:numPr>
              <w:jc w:val="center"/>
              <w:rPr>
                <w:b w:val="0"/>
                <w:bCs/>
              </w:rPr>
            </w:pPr>
            <w:r>
              <w:rPr>
                <w:b w:val="0"/>
                <w:bCs/>
              </w:rPr>
              <w:t>2</w:t>
            </w:r>
          </w:p>
        </w:tc>
        <w:tc>
          <w:tcPr>
            <w:tcW w:w="2802" w:type="dxa"/>
            <w:shd w:val="clear" w:color="auto" w:fill="F2DBDB" w:themeFill="accent2" w:themeFillTint="33"/>
          </w:tcPr>
          <w:p w14:paraId="4F52505E" w14:textId="77777777" w:rsidR="003B5049" w:rsidRDefault="003B5049" w:rsidP="00C56693">
            <w:pPr>
              <w:pStyle w:val="ListNumber"/>
              <w:numPr>
                <w:ilvl w:val="0"/>
                <w:numId w:val="0"/>
              </w:numPr>
              <w:rPr>
                <w:b w:val="0"/>
                <w:bCs/>
              </w:rPr>
            </w:pPr>
            <w:r>
              <w:rPr>
                <w:b w:val="0"/>
                <w:bCs/>
              </w:rPr>
              <w:t>Standards of practice</w:t>
            </w:r>
          </w:p>
        </w:tc>
        <w:tc>
          <w:tcPr>
            <w:tcW w:w="1803" w:type="dxa"/>
            <w:shd w:val="clear" w:color="auto" w:fill="F2DBDB" w:themeFill="accent2" w:themeFillTint="33"/>
          </w:tcPr>
          <w:p w14:paraId="23E1F80C" w14:textId="77777777" w:rsidR="003B5049" w:rsidRDefault="003B5049" w:rsidP="00C56693">
            <w:pPr>
              <w:pStyle w:val="ListNumber"/>
              <w:numPr>
                <w:ilvl w:val="0"/>
                <w:numId w:val="0"/>
              </w:numPr>
              <w:rPr>
                <w:b w:val="0"/>
                <w:bCs/>
              </w:rPr>
            </w:pPr>
            <w:r>
              <w:rPr>
                <w:b w:val="0"/>
                <w:bCs/>
              </w:rPr>
              <w:t>TBD</w:t>
            </w:r>
          </w:p>
        </w:tc>
        <w:tc>
          <w:tcPr>
            <w:tcW w:w="3735" w:type="dxa"/>
            <w:shd w:val="clear" w:color="auto" w:fill="F2DBDB" w:themeFill="accent2" w:themeFillTint="33"/>
          </w:tcPr>
          <w:p w14:paraId="2EF5AC4B" w14:textId="77777777" w:rsidR="003B5049" w:rsidRDefault="003B5049" w:rsidP="00C56693">
            <w:pPr>
              <w:pStyle w:val="ListNumber"/>
              <w:numPr>
                <w:ilvl w:val="0"/>
                <w:numId w:val="0"/>
              </w:numPr>
              <w:rPr>
                <w:b w:val="0"/>
                <w:bCs/>
              </w:rPr>
            </w:pPr>
            <w:r>
              <w:rPr>
                <w:b w:val="0"/>
                <w:bCs/>
              </w:rPr>
              <w:t>Vahagn, Hilary, Bob</w:t>
            </w:r>
          </w:p>
        </w:tc>
      </w:tr>
      <w:tr w:rsidR="003B5049" w14:paraId="787BA64F" w14:textId="77777777" w:rsidTr="00430025">
        <w:trPr>
          <w:jc w:val="center"/>
        </w:trPr>
        <w:tc>
          <w:tcPr>
            <w:tcW w:w="932" w:type="dxa"/>
            <w:shd w:val="clear" w:color="auto" w:fill="FFFF00"/>
          </w:tcPr>
          <w:p w14:paraId="1582AE0D" w14:textId="77777777" w:rsidR="003B5049" w:rsidRDefault="003B5049" w:rsidP="00C56693">
            <w:pPr>
              <w:pStyle w:val="ListNumber"/>
              <w:numPr>
                <w:ilvl w:val="0"/>
                <w:numId w:val="0"/>
              </w:numPr>
              <w:jc w:val="center"/>
              <w:rPr>
                <w:b w:val="0"/>
                <w:bCs/>
              </w:rPr>
            </w:pPr>
            <w:r>
              <w:rPr>
                <w:b w:val="0"/>
                <w:bCs/>
              </w:rPr>
              <w:t>3</w:t>
            </w:r>
          </w:p>
        </w:tc>
        <w:tc>
          <w:tcPr>
            <w:tcW w:w="2802" w:type="dxa"/>
            <w:shd w:val="clear" w:color="auto" w:fill="FFFF00"/>
          </w:tcPr>
          <w:p w14:paraId="515BEA22" w14:textId="77777777" w:rsidR="003B5049" w:rsidRDefault="003B5049" w:rsidP="00C56693">
            <w:pPr>
              <w:pStyle w:val="ListNumber"/>
              <w:numPr>
                <w:ilvl w:val="0"/>
                <w:numId w:val="0"/>
              </w:numPr>
              <w:rPr>
                <w:b w:val="0"/>
                <w:bCs/>
              </w:rPr>
            </w:pPr>
            <w:r>
              <w:rPr>
                <w:b w:val="0"/>
                <w:bCs/>
              </w:rPr>
              <w:t>Integrating palliative care</w:t>
            </w:r>
          </w:p>
        </w:tc>
        <w:tc>
          <w:tcPr>
            <w:tcW w:w="1803" w:type="dxa"/>
            <w:shd w:val="clear" w:color="auto" w:fill="FFFF00"/>
          </w:tcPr>
          <w:p w14:paraId="4E320A25" w14:textId="77777777" w:rsidR="003B5049" w:rsidRDefault="003B5049" w:rsidP="00C56693">
            <w:pPr>
              <w:pStyle w:val="ListNumber"/>
              <w:numPr>
                <w:ilvl w:val="0"/>
                <w:numId w:val="0"/>
              </w:numPr>
              <w:rPr>
                <w:b w:val="0"/>
                <w:bCs/>
              </w:rPr>
            </w:pPr>
            <w:r>
              <w:rPr>
                <w:b w:val="0"/>
                <w:bCs/>
              </w:rPr>
              <w:t>TBD</w:t>
            </w:r>
          </w:p>
        </w:tc>
        <w:tc>
          <w:tcPr>
            <w:tcW w:w="3735" w:type="dxa"/>
            <w:shd w:val="clear" w:color="auto" w:fill="FFFF00"/>
          </w:tcPr>
          <w:p w14:paraId="70BC0794" w14:textId="47E41CCF" w:rsidR="003B5049" w:rsidRDefault="003B5049" w:rsidP="00C56693">
            <w:pPr>
              <w:pStyle w:val="ListNumber"/>
              <w:numPr>
                <w:ilvl w:val="0"/>
                <w:numId w:val="0"/>
              </w:numPr>
              <w:rPr>
                <w:b w:val="0"/>
                <w:bCs/>
              </w:rPr>
            </w:pPr>
            <w:r>
              <w:rPr>
                <w:b w:val="0"/>
                <w:bCs/>
              </w:rPr>
              <w:t>Reid</w:t>
            </w:r>
            <w:r w:rsidR="00430025">
              <w:rPr>
                <w:b w:val="0"/>
                <w:bCs/>
              </w:rPr>
              <w:t>, Kristi, Gayle, Adonyah, Siobhan</w:t>
            </w:r>
          </w:p>
        </w:tc>
      </w:tr>
      <w:tr w:rsidR="003B5049" w14:paraId="19633DD7" w14:textId="77777777" w:rsidTr="00FC07D1">
        <w:trPr>
          <w:jc w:val="center"/>
        </w:trPr>
        <w:tc>
          <w:tcPr>
            <w:tcW w:w="932" w:type="dxa"/>
            <w:shd w:val="clear" w:color="auto" w:fill="F2DBDB" w:themeFill="accent2" w:themeFillTint="33"/>
          </w:tcPr>
          <w:p w14:paraId="3AA8141E" w14:textId="77777777" w:rsidR="003B5049" w:rsidRDefault="003B5049" w:rsidP="00C56693">
            <w:pPr>
              <w:pStyle w:val="ListNumber"/>
              <w:numPr>
                <w:ilvl w:val="0"/>
                <w:numId w:val="0"/>
              </w:numPr>
              <w:jc w:val="center"/>
              <w:rPr>
                <w:b w:val="0"/>
                <w:bCs/>
              </w:rPr>
            </w:pPr>
            <w:r>
              <w:rPr>
                <w:b w:val="0"/>
                <w:bCs/>
              </w:rPr>
              <w:t>4</w:t>
            </w:r>
          </w:p>
        </w:tc>
        <w:tc>
          <w:tcPr>
            <w:tcW w:w="2802" w:type="dxa"/>
            <w:shd w:val="clear" w:color="auto" w:fill="F2DBDB" w:themeFill="accent2" w:themeFillTint="33"/>
          </w:tcPr>
          <w:p w14:paraId="5D18A0A2" w14:textId="77777777" w:rsidR="003B5049" w:rsidRDefault="003B5049" w:rsidP="00C56693">
            <w:pPr>
              <w:pStyle w:val="ListNumber"/>
              <w:numPr>
                <w:ilvl w:val="0"/>
                <w:numId w:val="0"/>
              </w:numPr>
              <w:rPr>
                <w:b w:val="0"/>
                <w:bCs/>
              </w:rPr>
            </w:pPr>
            <w:r>
              <w:rPr>
                <w:b w:val="0"/>
                <w:bCs/>
              </w:rPr>
              <w:t>Identifying patients</w:t>
            </w:r>
          </w:p>
        </w:tc>
        <w:tc>
          <w:tcPr>
            <w:tcW w:w="1803" w:type="dxa"/>
            <w:shd w:val="clear" w:color="auto" w:fill="F2DBDB" w:themeFill="accent2" w:themeFillTint="33"/>
          </w:tcPr>
          <w:p w14:paraId="14D7499C" w14:textId="77777777" w:rsidR="003B5049" w:rsidRDefault="003B5049" w:rsidP="00C56693">
            <w:pPr>
              <w:pStyle w:val="ListNumber"/>
              <w:numPr>
                <w:ilvl w:val="0"/>
                <w:numId w:val="0"/>
              </w:numPr>
              <w:rPr>
                <w:b w:val="0"/>
                <w:bCs/>
              </w:rPr>
            </w:pPr>
            <w:r>
              <w:rPr>
                <w:b w:val="0"/>
                <w:bCs/>
              </w:rPr>
              <w:t>June 14, 2023</w:t>
            </w:r>
          </w:p>
        </w:tc>
        <w:tc>
          <w:tcPr>
            <w:tcW w:w="3735" w:type="dxa"/>
            <w:shd w:val="clear" w:color="auto" w:fill="F2DBDB" w:themeFill="accent2" w:themeFillTint="33"/>
          </w:tcPr>
          <w:p w14:paraId="222FA896" w14:textId="1AB8EBA8" w:rsidR="003B5049" w:rsidRDefault="003B5049" w:rsidP="00C56693">
            <w:pPr>
              <w:pStyle w:val="ListNumber"/>
              <w:numPr>
                <w:ilvl w:val="0"/>
                <w:numId w:val="0"/>
              </w:numPr>
              <w:rPr>
                <w:b w:val="0"/>
                <w:bCs/>
              </w:rPr>
            </w:pPr>
            <w:r>
              <w:rPr>
                <w:b w:val="0"/>
                <w:bCs/>
              </w:rPr>
              <w:t>Zach, Deb</w:t>
            </w:r>
          </w:p>
        </w:tc>
      </w:tr>
      <w:tr w:rsidR="003B5049" w14:paraId="12587CC7" w14:textId="77777777" w:rsidTr="00C56693">
        <w:trPr>
          <w:jc w:val="center"/>
        </w:trPr>
        <w:tc>
          <w:tcPr>
            <w:tcW w:w="932" w:type="dxa"/>
          </w:tcPr>
          <w:p w14:paraId="0F480F31" w14:textId="77777777" w:rsidR="003B5049" w:rsidRDefault="003B5049" w:rsidP="00C56693">
            <w:pPr>
              <w:pStyle w:val="ListNumber"/>
              <w:numPr>
                <w:ilvl w:val="0"/>
                <w:numId w:val="0"/>
              </w:numPr>
              <w:jc w:val="center"/>
              <w:rPr>
                <w:b w:val="0"/>
                <w:bCs/>
              </w:rPr>
            </w:pPr>
            <w:r>
              <w:rPr>
                <w:b w:val="0"/>
                <w:bCs/>
              </w:rPr>
              <w:t>5</w:t>
            </w:r>
          </w:p>
        </w:tc>
        <w:tc>
          <w:tcPr>
            <w:tcW w:w="2802" w:type="dxa"/>
          </w:tcPr>
          <w:p w14:paraId="5A7B731C" w14:textId="77777777" w:rsidR="003B5049" w:rsidRDefault="003B5049" w:rsidP="00C56693">
            <w:pPr>
              <w:pStyle w:val="ListNumber"/>
              <w:numPr>
                <w:ilvl w:val="0"/>
                <w:numId w:val="0"/>
              </w:numPr>
              <w:rPr>
                <w:b w:val="0"/>
                <w:bCs/>
              </w:rPr>
            </w:pPr>
            <w:r>
              <w:rPr>
                <w:b w:val="0"/>
                <w:bCs/>
              </w:rPr>
              <w:t>ACP recommendations</w:t>
            </w:r>
          </w:p>
        </w:tc>
        <w:tc>
          <w:tcPr>
            <w:tcW w:w="1803" w:type="dxa"/>
          </w:tcPr>
          <w:p w14:paraId="4CFBEEBC" w14:textId="77777777" w:rsidR="003B5049" w:rsidRDefault="003B5049" w:rsidP="00C56693">
            <w:pPr>
              <w:pStyle w:val="ListNumber"/>
              <w:numPr>
                <w:ilvl w:val="0"/>
                <w:numId w:val="0"/>
              </w:numPr>
              <w:rPr>
                <w:b w:val="0"/>
                <w:bCs/>
              </w:rPr>
            </w:pPr>
            <w:r>
              <w:rPr>
                <w:b w:val="0"/>
                <w:bCs/>
              </w:rPr>
              <w:t>TBD</w:t>
            </w:r>
          </w:p>
        </w:tc>
        <w:tc>
          <w:tcPr>
            <w:tcW w:w="3735" w:type="dxa"/>
          </w:tcPr>
          <w:p w14:paraId="78027BE8" w14:textId="77777777" w:rsidR="003B5049" w:rsidRDefault="003B5049" w:rsidP="00C56693">
            <w:pPr>
              <w:pStyle w:val="ListNumber"/>
              <w:numPr>
                <w:ilvl w:val="0"/>
                <w:numId w:val="0"/>
              </w:numPr>
              <w:rPr>
                <w:b w:val="0"/>
                <w:bCs/>
              </w:rPr>
            </w:pPr>
            <w:r>
              <w:rPr>
                <w:b w:val="0"/>
                <w:bCs/>
              </w:rPr>
              <w:t>Vahagn, Adonyah, Hilary, Bob, Jen</w:t>
            </w:r>
          </w:p>
        </w:tc>
      </w:tr>
      <w:tr w:rsidR="003B5049" w14:paraId="607F2E91" w14:textId="77777777" w:rsidTr="006700C1">
        <w:trPr>
          <w:jc w:val="center"/>
        </w:trPr>
        <w:tc>
          <w:tcPr>
            <w:tcW w:w="932" w:type="dxa"/>
            <w:shd w:val="clear" w:color="auto" w:fill="FFFF00"/>
          </w:tcPr>
          <w:p w14:paraId="67B79DC1" w14:textId="77777777" w:rsidR="003B5049" w:rsidRDefault="003B5049" w:rsidP="00C56693">
            <w:pPr>
              <w:pStyle w:val="ListNumber"/>
              <w:numPr>
                <w:ilvl w:val="0"/>
                <w:numId w:val="0"/>
              </w:numPr>
              <w:jc w:val="center"/>
              <w:rPr>
                <w:b w:val="0"/>
                <w:bCs/>
              </w:rPr>
            </w:pPr>
            <w:r>
              <w:rPr>
                <w:b w:val="0"/>
                <w:bCs/>
              </w:rPr>
              <w:t>6</w:t>
            </w:r>
          </w:p>
        </w:tc>
        <w:tc>
          <w:tcPr>
            <w:tcW w:w="2802" w:type="dxa"/>
            <w:shd w:val="clear" w:color="auto" w:fill="FFFF00"/>
          </w:tcPr>
          <w:p w14:paraId="0A2BEF8D" w14:textId="77777777" w:rsidR="003B5049" w:rsidRDefault="003B5049" w:rsidP="00C56693">
            <w:pPr>
              <w:pStyle w:val="ListNumber"/>
              <w:numPr>
                <w:ilvl w:val="0"/>
                <w:numId w:val="0"/>
              </w:numPr>
              <w:rPr>
                <w:b w:val="0"/>
                <w:bCs/>
              </w:rPr>
            </w:pPr>
            <w:r>
              <w:rPr>
                <w:b w:val="0"/>
                <w:bCs/>
              </w:rPr>
              <w:t>Principles for financing</w:t>
            </w:r>
          </w:p>
        </w:tc>
        <w:tc>
          <w:tcPr>
            <w:tcW w:w="1803" w:type="dxa"/>
            <w:shd w:val="clear" w:color="auto" w:fill="FFFF00"/>
          </w:tcPr>
          <w:p w14:paraId="5291A00E" w14:textId="77777777" w:rsidR="003B5049" w:rsidRDefault="003B5049" w:rsidP="00C56693">
            <w:pPr>
              <w:pStyle w:val="ListNumber"/>
              <w:numPr>
                <w:ilvl w:val="0"/>
                <w:numId w:val="0"/>
              </w:numPr>
              <w:rPr>
                <w:b w:val="0"/>
                <w:bCs/>
              </w:rPr>
            </w:pPr>
            <w:r>
              <w:rPr>
                <w:b w:val="0"/>
                <w:bCs/>
              </w:rPr>
              <w:t>TBD</w:t>
            </w:r>
          </w:p>
        </w:tc>
        <w:tc>
          <w:tcPr>
            <w:tcW w:w="3735" w:type="dxa"/>
            <w:shd w:val="clear" w:color="auto" w:fill="FFFF00"/>
          </w:tcPr>
          <w:p w14:paraId="37B61CE4" w14:textId="629402D2" w:rsidR="003B5049" w:rsidRDefault="003B5049" w:rsidP="00C56693">
            <w:pPr>
              <w:pStyle w:val="ListNumber"/>
              <w:numPr>
                <w:ilvl w:val="0"/>
                <w:numId w:val="0"/>
              </w:numPr>
              <w:rPr>
                <w:b w:val="0"/>
                <w:bCs/>
              </w:rPr>
            </w:pPr>
            <w:r>
              <w:rPr>
                <w:b w:val="0"/>
                <w:bCs/>
              </w:rPr>
              <w:t>Chirag</w:t>
            </w:r>
            <w:r w:rsidR="00FD55C9">
              <w:rPr>
                <w:b w:val="0"/>
                <w:bCs/>
              </w:rPr>
              <w:t>, Kristi</w:t>
            </w:r>
            <w:r w:rsidR="000F475D">
              <w:rPr>
                <w:b w:val="0"/>
                <w:bCs/>
              </w:rPr>
              <w:t>, Gayle</w:t>
            </w:r>
          </w:p>
        </w:tc>
      </w:tr>
    </w:tbl>
    <w:p w14:paraId="24B4973D" w14:textId="77777777" w:rsidR="00FC07D1" w:rsidRDefault="00FC07D1" w:rsidP="00FC07D1">
      <w:pPr>
        <w:pStyle w:val="ListNumber"/>
        <w:numPr>
          <w:ilvl w:val="0"/>
          <w:numId w:val="0"/>
        </w:numPr>
        <w:ind w:left="173"/>
        <w:rPr>
          <w:b w:val="0"/>
          <w:bCs/>
        </w:rPr>
      </w:pPr>
    </w:p>
    <w:p w14:paraId="3B734BF0" w14:textId="12129661" w:rsidR="00FC07D1" w:rsidRPr="00FC07D1" w:rsidRDefault="00FC07D1" w:rsidP="00FC07D1">
      <w:pPr>
        <w:pStyle w:val="ListNumber"/>
        <w:numPr>
          <w:ilvl w:val="0"/>
          <w:numId w:val="0"/>
        </w:numPr>
        <w:ind w:left="173"/>
        <w:rPr>
          <w:b w:val="0"/>
          <w:bCs/>
        </w:rPr>
      </w:pPr>
      <w:r>
        <w:rPr>
          <w:b w:val="0"/>
          <w:bCs/>
        </w:rPr>
        <w:t>Highlighted in yell</w:t>
      </w:r>
      <w:r w:rsidR="00F40613">
        <w:rPr>
          <w:b w:val="0"/>
          <w:bCs/>
        </w:rPr>
        <w:t xml:space="preserve">ow </w:t>
      </w:r>
      <w:r w:rsidR="008062CE">
        <w:rPr>
          <w:b w:val="0"/>
          <w:bCs/>
        </w:rPr>
        <w:t xml:space="preserve">are </w:t>
      </w:r>
      <w:r w:rsidR="00F306BC">
        <w:rPr>
          <w:b w:val="0"/>
          <w:bCs/>
        </w:rPr>
        <w:t>additions of Kristi, Gayle, and Siobhan to work groups.  The red color reflects shuttered work groups.</w:t>
      </w:r>
    </w:p>
    <w:p w14:paraId="6937DE00" w14:textId="7059FD92" w:rsidR="00453D86" w:rsidRDefault="009866B9" w:rsidP="00781863">
      <w:pPr>
        <w:pStyle w:val="ListNumber"/>
      </w:pPr>
      <w:r>
        <w:t>Other Work Groups</w:t>
      </w:r>
    </w:p>
    <w:p w14:paraId="5EBDDD72" w14:textId="01203A8D" w:rsidR="0063623A" w:rsidRDefault="0063623A" w:rsidP="00523556">
      <w:pPr>
        <w:pStyle w:val="ListNumber2"/>
        <w:ind w:left="630"/>
      </w:pPr>
      <w:r>
        <w:t>Group 1</w:t>
      </w:r>
      <w:r w:rsidR="0060125E">
        <w:t xml:space="preserve"> – Website</w:t>
      </w:r>
    </w:p>
    <w:p w14:paraId="1D2B21B6" w14:textId="16C80131" w:rsidR="00CF12DD" w:rsidRDefault="00CF12DD" w:rsidP="00F306BC">
      <w:pPr>
        <w:pStyle w:val="ListNumber2"/>
        <w:numPr>
          <w:ilvl w:val="2"/>
          <w:numId w:val="2"/>
        </w:numPr>
      </w:pPr>
      <w:r>
        <w:t xml:space="preserve">Word document with Issues forwarded to ODH staff for </w:t>
      </w:r>
      <w:r w:rsidR="00B1612C">
        <w:t>working on internal updates and approvals to the website</w:t>
      </w:r>
      <w:r w:rsidR="008062CE">
        <w:t>.</w:t>
      </w:r>
    </w:p>
    <w:p w14:paraId="527BADF4" w14:textId="77777777" w:rsidR="00F306BC" w:rsidRDefault="008062CE" w:rsidP="008062CE">
      <w:pPr>
        <w:pStyle w:val="ListNumber2"/>
        <w:ind w:left="630"/>
      </w:pPr>
      <w:r>
        <w:t xml:space="preserve">Group 6 – Principles for financing </w:t>
      </w:r>
    </w:p>
    <w:p w14:paraId="2C4AAF58" w14:textId="3DF9EE5C" w:rsidR="00CF12DD" w:rsidRDefault="00F306BC" w:rsidP="004846B3">
      <w:pPr>
        <w:pStyle w:val="ListNumber2"/>
        <w:numPr>
          <w:ilvl w:val="2"/>
          <w:numId w:val="2"/>
        </w:numPr>
      </w:pPr>
      <w:r>
        <w:t xml:space="preserve">The group recognizes </w:t>
      </w:r>
      <w:r w:rsidR="00891459">
        <w:t>the</w:t>
      </w:r>
      <w:r>
        <w:t xml:space="preserve"> need</w:t>
      </w:r>
      <w:r w:rsidR="006700C1">
        <w:t xml:space="preserve"> for </w:t>
      </w:r>
      <w:r>
        <w:t xml:space="preserve">a </w:t>
      </w:r>
      <w:r w:rsidR="006700C1">
        <w:t xml:space="preserve">primer on palliative payment arrangements </w:t>
      </w:r>
      <w:r w:rsidR="004846B3">
        <w:t>and suggests making this a focus for</w:t>
      </w:r>
      <w:r w:rsidR="006700C1">
        <w:t xml:space="preserve"> the December meeting</w:t>
      </w:r>
      <w:r w:rsidR="004846B3">
        <w:t>.</w:t>
      </w:r>
    </w:p>
    <w:p w14:paraId="49A1F07C" w14:textId="3DE8507E" w:rsidR="00A666C0" w:rsidRDefault="00453D86" w:rsidP="00A666C0">
      <w:pPr>
        <w:pStyle w:val="ListNumber"/>
      </w:pPr>
      <w:r>
        <w:t>Future meetings</w:t>
      </w:r>
    </w:p>
    <w:p w14:paraId="1FA9911C" w14:textId="6CE00C86" w:rsidR="004B0682" w:rsidRDefault="00A666C0" w:rsidP="003D4EBC">
      <w:pPr>
        <w:pStyle w:val="ListNumber"/>
        <w:numPr>
          <w:ilvl w:val="0"/>
          <w:numId w:val="0"/>
        </w:numPr>
        <w:ind w:left="173"/>
        <w:rPr>
          <w:b w:val="0"/>
          <w:bCs/>
        </w:rPr>
      </w:pPr>
      <w:r>
        <w:rPr>
          <w:b w:val="0"/>
          <w:bCs/>
        </w:rPr>
        <w:lastRenderedPageBreak/>
        <w:t xml:space="preserve">The next meeting is </w:t>
      </w:r>
      <w:r w:rsidR="003D4EBC">
        <w:rPr>
          <w:b w:val="0"/>
          <w:bCs/>
        </w:rPr>
        <w:t xml:space="preserve">Wednesday, </w:t>
      </w:r>
      <w:r w:rsidR="004A490A">
        <w:rPr>
          <w:b w:val="0"/>
          <w:bCs/>
        </w:rPr>
        <w:t>October</w:t>
      </w:r>
      <w:r w:rsidR="003D4EBC">
        <w:rPr>
          <w:b w:val="0"/>
          <w:bCs/>
        </w:rPr>
        <w:t xml:space="preserve"> </w:t>
      </w:r>
      <w:r w:rsidR="004B0682">
        <w:rPr>
          <w:b w:val="0"/>
          <w:bCs/>
        </w:rPr>
        <w:t>11</w:t>
      </w:r>
      <w:r w:rsidR="003D4EBC" w:rsidRPr="003D4EBC">
        <w:rPr>
          <w:b w:val="0"/>
          <w:bCs/>
          <w:vertAlign w:val="superscript"/>
        </w:rPr>
        <w:t>th</w:t>
      </w:r>
      <w:r w:rsidR="003D4EBC">
        <w:rPr>
          <w:b w:val="0"/>
          <w:bCs/>
        </w:rPr>
        <w:t xml:space="preserve">, 2023.  Schedule is for </w:t>
      </w:r>
      <w:r w:rsidR="003724F9">
        <w:rPr>
          <w:b w:val="0"/>
          <w:bCs/>
        </w:rPr>
        <w:t xml:space="preserve">12pm arrival/lunch and 12:30-2pm </w:t>
      </w:r>
      <w:r w:rsidR="003D4EBC">
        <w:rPr>
          <w:b w:val="0"/>
          <w:bCs/>
        </w:rPr>
        <w:t xml:space="preserve">for </w:t>
      </w:r>
      <w:r w:rsidR="003724F9">
        <w:rPr>
          <w:b w:val="0"/>
          <w:bCs/>
        </w:rPr>
        <w:t>official meeting</w:t>
      </w:r>
      <w:r w:rsidR="003D4EBC">
        <w:rPr>
          <w:b w:val="0"/>
          <w:bCs/>
        </w:rPr>
        <w:t xml:space="preserve">.  The agenda will include </w:t>
      </w:r>
      <w:r w:rsidR="00523556">
        <w:rPr>
          <w:b w:val="0"/>
          <w:bCs/>
        </w:rPr>
        <w:t>a presentation</w:t>
      </w:r>
      <w:r w:rsidR="00F40613">
        <w:rPr>
          <w:b w:val="0"/>
          <w:bCs/>
        </w:rPr>
        <w:t xml:space="preserve"> by Jeff Lycan, reports from work groups 3 and 6</w:t>
      </w:r>
      <w:r w:rsidR="00523556">
        <w:rPr>
          <w:b w:val="0"/>
          <w:bCs/>
        </w:rPr>
        <w:t>, and intent to discuss/approve the annual report.</w:t>
      </w:r>
    </w:p>
    <w:p w14:paraId="320AC06F" w14:textId="77777777" w:rsidR="0015180F" w:rsidRPr="00B853F9" w:rsidRDefault="00891459" w:rsidP="00B853F9">
      <w:pPr>
        <w:pStyle w:val="ListNumber"/>
      </w:pPr>
      <w:sdt>
        <w:sdtPr>
          <w:alias w:val="Adjournment:"/>
          <w:tag w:val="Adjournment:"/>
          <w:id w:val="-768846696"/>
          <w:placeholder>
            <w:docPart w:val="E170986C09E0CF4388504350AB47F2F6"/>
          </w:placeholder>
          <w:temporary/>
          <w:showingPlcHdr/>
          <w15:appearance w15:val="hidden"/>
        </w:sdtPr>
        <w:sdtEndPr/>
        <w:sdtContent>
          <w:r w:rsidR="00285B87" w:rsidRPr="00B853F9">
            <w:t>Adjournment</w:t>
          </w:r>
        </w:sdtContent>
      </w:sdt>
    </w:p>
    <w:p w14:paraId="61851FD7" w14:textId="4E75427A" w:rsidR="00680296" w:rsidRDefault="00891459" w:rsidP="00D512BB">
      <w:sdt>
        <w:sdtPr>
          <w:alias w:val="Facilitator name:"/>
          <w:tag w:val="Facilitator name:"/>
          <w:id w:val="-1874911055"/>
          <w:placeholder>
            <w:docPart w:val="1AB30BBCDB4043489DBE3A931777E231"/>
          </w:placeholde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r w:rsidR="00C33851">
            <w:t>Laura Shoemaker</w:t>
          </w:r>
        </w:sdtContent>
      </w:sdt>
      <w:r w:rsidR="002C3D7E" w:rsidRPr="00361DEE">
        <w:t xml:space="preserve"> </w:t>
      </w:r>
      <w:sdt>
        <w:sdtPr>
          <w:alias w:val="Enter paragraph text:"/>
          <w:tag w:val="Enter paragraph text:"/>
          <w:id w:val="-1785491353"/>
          <w:placeholder>
            <w:docPart w:val="EF3AC543BCFD1F499B13432736AF8175"/>
          </w:placeholder>
          <w:temporary/>
          <w:showingPlcHdr/>
          <w15:appearance w15:val="hidden"/>
        </w:sdtPr>
        <w:sdtEndPr/>
        <w:sdtContent>
          <w:r w:rsidR="00285B87" w:rsidRPr="00361DEE">
            <w:t>adjourned the meeting at</w:t>
          </w:r>
        </w:sdtContent>
      </w:sdt>
      <w:r w:rsidR="00285B87">
        <w:t xml:space="preserve"> </w:t>
      </w:r>
      <w:r w:rsidR="00313207">
        <w:t>2:07</w:t>
      </w:r>
      <w:r w:rsidR="007471BC">
        <w:t xml:space="preserve"> p.m.</w:t>
      </w:r>
    </w:p>
    <w:p w14:paraId="4B2359D1" w14:textId="74A2E75A" w:rsidR="008E476B" w:rsidRDefault="00891459" w:rsidP="00D512BB">
      <w:sdt>
        <w:sdtPr>
          <w:alias w:val="Minutes submitted by:"/>
          <w:tag w:val="Minutes submitted by:"/>
          <w:id w:val="915436728"/>
          <w:placeholder>
            <w:docPart w:val="1BC88E7282E44847846BEA6BAB8B4ED7"/>
          </w:placeholder>
          <w:temporary/>
          <w:showingPlcHdr/>
          <w15:appearance w15:val="hidden"/>
        </w:sdtPr>
        <w:sdtEndPr/>
        <w:sdtContent>
          <w:r w:rsidR="00285B87" w:rsidRPr="00285B87">
            <w:t>Minutes submitted by</w:t>
          </w:r>
        </w:sdtContent>
      </w:sdt>
      <w:r w:rsidR="004E227E">
        <w:t xml:space="preserve">:  </w:t>
      </w:r>
      <w:r w:rsidR="00D31B67">
        <w:t>Zach Rossfeld</w:t>
      </w:r>
      <w:r w:rsidR="007471BC">
        <w:t xml:space="preserve"> on </w:t>
      </w:r>
      <w:r w:rsidR="00523556">
        <w:t>August 10</w:t>
      </w:r>
      <w:r w:rsidR="00523556" w:rsidRPr="00523556">
        <w:rPr>
          <w:vertAlign w:val="superscript"/>
        </w:rPr>
        <w:t>th</w:t>
      </w:r>
      <w:r w:rsidR="00523556">
        <w:t>,</w:t>
      </w:r>
      <w:r w:rsidR="006E2138">
        <w:t xml:space="preserve"> 202</w:t>
      </w:r>
      <w:r w:rsidR="00193240">
        <w:t>3</w:t>
      </w:r>
      <w:r w:rsidR="007471BC">
        <w:t>.</w:t>
      </w:r>
    </w:p>
    <w:p w14:paraId="2FC3543D" w14:textId="703A8FD0" w:rsidR="009B294B" w:rsidRDefault="00891459" w:rsidP="00BD3DB3">
      <w:sdt>
        <w:sdtPr>
          <w:alias w:val="Minutes approved by:"/>
          <w:tag w:val="Minutes approved by:"/>
          <w:id w:val="793186629"/>
          <w:placeholder>
            <w:docPart w:val="3172C5F373FBEA44B585046EF3D7EE40"/>
          </w:placeholder>
          <w:temporary/>
          <w:showingPlcHdr/>
          <w15:appearance w15:val="hidden"/>
        </w:sdtPr>
        <w:sdtEndPr/>
        <w:sdtContent>
          <w:r w:rsidR="00C601ED">
            <w:t>Minutes approved by</w:t>
          </w:r>
        </w:sdtContent>
      </w:sdt>
      <w:r w:rsidR="008E476B">
        <w:t xml:space="preserve">: </w:t>
      </w:r>
      <w:r w:rsidR="004E227E">
        <w:t xml:space="preserve"> </w:t>
      </w:r>
      <w:r w:rsidR="00494F05">
        <w:t>TBD</w:t>
      </w:r>
    </w:p>
    <w:sectPr w:rsidR="009B294B" w:rsidSect="00193653">
      <w:headerReference w:type="even" r:id="rId20"/>
      <w:headerReference w:type="default" r:id="rId21"/>
      <w:footerReference w:type="even" r:id="rId22"/>
      <w:footerReference w:type="default" r:id="rId23"/>
      <w:headerReference w:type="first" r:id="rId24"/>
      <w:footerReference w:type="first" r:id="rId2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CD6AF" w14:textId="77777777" w:rsidR="00CC4F0F" w:rsidRDefault="00CC4F0F" w:rsidP="001E7D29">
      <w:pPr>
        <w:spacing w:after="0" w:line="240" w:lineRule="auto"/>
      </w:pPr>
      <w:r>
        <w:separator/>
      </w:r>
    </w:p>
  </w:endnote>
  <w:endnote w:type="continuationSeparator" w:id="0">
    <w:p w14:paraId="1611681C" w14:textId="77777777" w:rsidR="00CC4F0F" w:rsidRDefault="00CC4F0F" w:rsidP="001E7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altName w:val="Times New Roman"/>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Source Sans Pro">
    <w:altName w:val="Arial"/>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C7DD2" w14:textId="77777777" w:rsidR="000F4987" w:rsidRDefault="000F49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F1416" w14:textId="77777777" w:rsidR="000F4987" w:rsidRDefault="000F49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58E96" w14:textId="77777777" w:rsidR="000F4987" w:rsidRDefault="000F49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202D7" w14:textId="77777777" w:rsidR="00CC4F0F" w:rsidRDefault="00CC4F0F" w:rsidP="001E7D29">
      <w:pPr>
        <w:spacing w:after="0" w:line="240" w:lineRule="auto"/>
      </w:pPr>
      <w:r>
        <w:separator/>
      </w:r>
    </w:p>
  </w:footnote>
  <w:footnote w:type="continuationSeparator" w:id="0">
    <w:p w14:paraId="6A250968" w14:textId="77777777" w:rsidR="00CC4F0F" w:rsidRDefault="00CC4F0F" w:rsidP="001E7D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EF486" w14:textId="77777777" w:rsidR="000F4987" w:rsidRDefault="000F49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38CE5" w14:textId="77777777" w:rsidR="000F4987" w:rsidRDefault="000F49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D3903" w14:textId="77777777" w:rsidR="000F4987" w:rsidRDefault="000F49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C6E2CD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832D50"/>
    <w:multiLevelType w:val="hybridMultilevel"/>
    <w:tmpl w:val="34FAC158"/>
    <w:lvl w:ilvl="0" w:tplc="0409000F">
      <w:start w:val="1"/>
      <w:numFmt w:val="decimal"/>
      <w:lvlText w:val="%1."/>
      <w:lvlJc w:val="left"/>
      <w:pPr>
        <w:ind w:left="533" w:hanging="360"/>
      </w:p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2" w15:restartNumberingAfterBreak="0">
    <w:nsid w:val="07EF0568"/>
    <w:multiLevelType w:val="hybridMultilevel"/>
    <w:tmpl w:val="30327D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616B4"/>
    <w:multiLevelType w:val="hybridMultilevel"/>
    <w:tmpl w:val="45321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286D0E"/>
    <w:multiLevelType w:val="hybridMultilevel"/>
    <w:tmpl w:val="11320A24"/>
    <w:lvl w:ilvl="0" w:tplc="04090001">
      <w:start w:val="1"/>
      <w:numFmt w:val="bullet"/>
      <w:lvlText w:val=""/>
      <w:lvlJc w:val="left"/>
      <w:pPr>
        <w:ind w:left="893" w:hanging="360"/>
      </w:pPr>
      <w:rPr>
        <w:rFonts w:ascii="Symbol" w:hAnsi="Symbol"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5" w15:restartNumberingAfterBreak="0">
    <w:nsid w:val="29747CB8"/>
    <w:multiLevelType w:val="hybridMultilevel"/>
    <w:tmpl w:val="D30E71B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0F796B"/>
    <w:multiLevelType w:val="hybridMultilevel"/>
    <w:tmpl w:val="B552BC40"/>
    <w:lvl w:ilvl="0" w:tplc="0409000F">
      <w:start w:val="1"/>
      <w:numFmt w:val="decimal"/>
      <w:lvlText w:val="%1."/>
      <w:lvlJc w:val="left"/>
      <w:pPr>
        <w:ind w:left="533" w:hanging="360"/>
      </w:p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7" w15:restartNumberingAfterBreak="0">
    <w:nsid w:val="3A5D430E"/>
    <w:multiLevelType w:val="hybridMultilevel"/>
    <w:tmpl w:val="5AD4CE4A"/>
    <w:lvl w:ilvl="0" w:tplc="0409000F">
      <w:start w:val="1"/>
      <w:numFmt w:val="decimal"/>
      <w:lvlText w:val="%1."/>
      <w:lvlJc w:val="left"/>
      <w:pPr>
        <w:ind w:left="533" w:hanging="360"/>
      </w:p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8" w15:restartNumberingAfterBreak="0">
    <w:nsid w:val="3D646A22"/>
    <w:multiLevelType w:val="hybridMultilevel"/>
    <w:tmpl w:val="C910E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856772"/>
    <w:multiLevelType w:val="multilevel"/>
    <w:tmpl w:val="34703650"/>
    <w:lvl w:ilvl="0">
      <w:start w:val="1"/>
      <w:numFmt w:val="upperRoman"/>
      <w:pStyle w:val="ListNumber"/>
      <w:lvlText w:val="%1."/>
      <w:lvlJc w:val="right"/>
      <w:pPr>
        <w:ind w:left="173" w:hanging="173"/>
      </w:pPr>
      <w:rPr>
        <w:rFonts w:hint="default"/>
        <w:b/>
        <w:i w:val="0"/>
      </w:rPr>
    </w:lvl>
    <w:lvl w:ilvl="1">
      <w:start w:val="1"/>
      <w:numFmt w:val="lowerLetter"/>
      <w:pStyle w:val="ListNumber2"/>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10" w15:restartNumberingAfterBreak="0">
    <w:nsid w:val="4AD47299"/>
    <w:multiLevelType w:val="hybridMultilevel"/>
    <w:tmpl w:val="2C7E4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393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2775D90"/>
    <w:multiLevelType w:val="hybridMultilevel"/>
    <w:tmpl w:val="37C28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EB4EA4"/>
    <w:multiLevelType w:val="hybridMultilevel"/>
    <w:tmpl w:val="84701E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6F04D5"/>
    <w:multiLevelType w:val="hybridMultilevel"/>
    <w:tmpl w:val="07ACA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967CAA"/>
    <w:multiLevelType w:val="hybridMultilevel"/>
    <w:tmpl w:val="D680A4AE"/>
    <w:lvl w:ilvl="0" w:tplc="04090001">
      <w:start w:val="1"/>
      <w:numFmt w:val="bullet"/>
      <w:lvlText w:val=""/>
      <w:lvlJc w:val="left"/>
      <w:pPr>
        <w:ind w:left="893" w:hanging="360"/>
      </w:pPr>
      <w:rPr>
        <w:rFonts w:ascii="Symbol" w:hAnsi="Symbol"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16" w15:restartNumberingAfterBreak="0">
    <w:nsid w:val="68E32AC4"/>
    <w:multiLevelType w:val="hybridMultilevel"/>
    <w:tmpl w:val="9D0A0FB8"/>
    <w:lvl w:ilvl="0" w:tplc="04090001">
      <w:start w:val="1"/>
      <w:numFmt w:val="bullet"/>
      <w:lvlText w:val=""/>
      <w:lvlJc w:val="left"/>
      <w:pPr>
        <w:ind w:left="893" w:hanging="360"/>
      </w:pPr>
      <w:rPr>
        <w:rFonts w:ascii="Symbol" w:hAnsi="Symbol"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num w:numId="1" w16cid:durableId="2133787555">
    <w:abstractNumId w:val="0"/>
  </w:num>
  <w:num w:numId="2" w16cid:durableId="6102816">
    <w:abstractNumId w:val="9"/>
  </w:num>
  <w:num w:numId="3" w16cid:durableId="391318114">
    <w:abstractNumId w:val="1"/>
  </w:num>
  <w:num w:numId="4" w16cid:durableId="97455512">
    <w:abstractNumId w:val="6"/>
  </w:num>
  <w:num w:numId="5" w16cid:durableId="306514261">
    <w:abstractNumId w:val="7"/>
  </w:num>
  <w:num w:numId="6" w16cid:durableId="1632783064">
    <w:abstractNumId w:val="10"/>
  </w:num>
  <w:num w:numId="7" w16cid:durableId="352612964">
    <w:abstractNumId w:val="12"/>
  </w:num>
  <w:num w:numId="8" w16cid:durableId="996878009">
    <w:abstractNumId w:val="14"/>
  </w:num>
  <w:num w:numId="9" w16cid:durableId="1062873616">
    <w:abstractNumId w:val="8"/>
  </w:num>
  <w:num w:numId="10" w16cid:durableId="290399864">
    <w:abstractNumId w:val="5"/>
  </w:num>
  <w:num w:numId="11" w16cid:durableId="904725374">
    <w:abstractNumId w:val="4"/>
  </w:num>
  <w:num w:numId="12" w16cid:durableId="1747608801">
    <w:abstractNumId w:val="15"/>
  </w:num>
  <w:num w:numId="13" w16cid:durableId="1791780350">
    <w:abstractNumId w:val="2"/>
  </w:num>
  <w:num w:numId="14" w16cid:durableId="21784028">
    <w:abstractNumId w:val="16"/>
  </w:num>
  <w:num w:numId="15" w16cid:durableId="127404751">
    <w:abstractNumId w:val="11"/>
  </w:num>
  <w:num w:numId="16" w16cid:durableId="621153051">
    <w:abstractNumId w:val="3"/>
  </w:num>
  <w:num w:numId="17" w16cid:durableId="1423794177">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C52"/>
    <w:rsid w:val="00001655"/>
    <w:rsid w:val="000026E6"/>
    <w:rsid w:val="00006E23"/>
    <w:rsid w:val="00007E8A"/>
    <w:rsid w:val="00016168"/>
    <w:rsid w:val="000207BE"/>
    <w:rsid w:val="000330E0"/>
    <w:rsid w:val="00033FF9"/>
    <w:rsid w:val="00036972"/>
    <w:rsid w:val="00045016"/>
    <w:rsid w:val="000501CB"/>
    <w:rsid w:val="0005600D"/>
    <w:rsid w:val="00057671"/>
    <w:rsid w:val="000609BB"/>
    <w:rsid w:val="0006587D"/>
    <w:rsid w:val="00071AFD"/>
    <w:rsid w:val="00071C1A"/>
    <w:rsid w:val="00082616"/>
    <w:rsid w:val="000848F5"/>
    <w:rsid w:val="00085896"/>
    <w:rsid w:val="000A6C53"/>
    <w:rsid w:val="000B31F1"/>
    <w:rsid w:val="000B4208"/>
    <w:rsid w:val="000B57D2"/>
    <w:rsid w:val="000B6FBF"/>
    <w:rsid w:val="000C51C0"/>
    <w:rsid w:val="000D0BB3"/>
    <w:rsid w:val="000D445D"/>
    <w:rsid w:val="000F1899"/>
    <w:rsid w:val="000F1F5B"/>
    <w:rsid w:val="000F475D"/>
    <w:rsid w:val="000F4987"/>
    <w:rsid w:val="000F5459"/>
    <w:rsid w:val="000F65EC"/>
    <w:rsid w:val="000F6E9B"/>
    <w:rsid w:val="00110BF4"/>
    <w:rsid w:val="001120F3"/>
    <w:rsid w:val="0011573E"/>
    <w:rsid w:val="00115A0D"/>
    <w:rsid w:val="0011789A"/>
    <w:rsid w:val="00120220"/>
    <w:rsid w:val="001217A4"/>
    <w:rsid w:val="001269DE"/>
    <w:rsid w:val="00127E8F"/>
    <w:rsid w:val="00135668"/>
    <w:rsid w:val="00136F88"/>
    <w:rsid w:val="00140DAE"/>
    <w:rsid w:val="0015180F"/>
    <w:rsid w:val="00151B17"/>
    <w:rsid w:val="00156050"/>
    <w:rsid w:val="00157585"/>
    <w:rsid w:val="00160BE0"/>
    <w:rsid w:val="0016345B"/>
    <w:rsid w:val="00170B11"/>
    <w:rsid w:val="001746FC"/>
    <w:rsid w:val="001811BD"/>
    <w:rsid w:val="001829FE"/>
    <w:rsid w:val="00193240"/>
    <w:rsid w:val="00193653"/>
    <w:rsid w:val="001A3FAE"/>
    <w:rsid w:val="001A56C8"/>
    <w:rsid w:val="001A77CE"/>
    <w:rsid w:val="001B04C7"/>
    <w:rsid w:val="001B0EB3"/>
    <w:rsid w:val="001C2F64"/>
    <w:rsid w:val="001C5A14"/>
    <w:rsid w:val="001C77DB"/>
    <w:rsid w:val="001D10FD"/>
    <w:rsid w:val="001E7D29"/>
    <w:rsid w:val="001F17BB"/>
    <w:rsid w:val="00201DE4"/>
    <w:rsid w:val="00203E88"/>
    <w:rsid w:val="00206ACD"/>
    <w:rsid w:val="00207CE3"/>
    <w:rsid w:val="00211F8A"/>
    <w:rsid w:val="00215BFD"/>
    <w:rsid w:val="002213DA"/>
    <w:rsid w:val="00223AF3"/>
    <w:rsid w:val="00240330"/>
    <w:rsid w:val="002404F5"/>
    <w:rsid w:val="00244B2D"/>
    <w:rsid w:val="0025637F"/>
    <w:rsid w:val="002625AE"/>
    <w:rsid w:val="00267C3B"/>
    <w:rsid w:val="00275260"/>
    <w:rsid w:val="00276FA1"/>
    <w:rsid w:val="00280039"/>
    <w:rsid w:val="002815F6"/>
    <w:rsid w:val="00285B87"/>
    <w:rsid w:val="00286D33"/>
    <w:rsid w:val="0029082A"/>
    <w:rsid w:val="00291B4A"/>
    <w:rsid w:val="002A45AE"/>
    <w:rsid w:val="002B08A2"/>
    <w:rsid w:val="002C3D7E"/>
    <w:rsid w:val="002C6AA0"/>
    <w:rsid w:val="002C7801"/>
    <w:rsid w:val="002D1FA8"/>
    <w:rsid w:val="002D4942"/>
    <w:rsid w:val="002D5B25"/>
    <w:rsid w:val="002E1A80"/>
    <w:rsid w:val="002E6AF8"/>
    <w:rsid w:val="0030128E"/>
    <w:rsid w:val="00313207"/>
    <w:rsid w:val="003151B1"/>
    <w:rsid w:val="003155C4"/>
    <w:rsid w:val="003156B5"/>
    <w:rsid w:val="0032131A"/>
    <w:rsid w:val="00322B2D"/>
    <w:rsid w:val="003310BF"/>
    <w:rsid w:val="00333DF8"/>
    <w:rsid w:val="003369F5"/>
    <w:rsid w:val="00343B86"/>
    <w:rsid w:val="00343C52"/>
    <w:rsid w:val="003476C5"/>
    <w:rsid w:val="00357641"/>
    <w:rsid w:val="00360B6E"/>
    <w:rsid w:val="00361DEE"/>
    <w:rsid w:val="003678D4"/>
    <w:rsid w:val="00370ADC"/>
    <w:rsid w:val="003724F9"/>
    <w:rsid w:val="003776EA"/>
    <w:rsid w:val="00383FE4"/>
    <w:rsid w:val="00386BE8"/>
    <w:rsid w:val="00392081"/>
    <w:rsid w:val="0039307D"/>
    <w:rsid w:val="00394EF4"/>
    <w:rsid w:val="003A5D53"/>
    <w:rsid w:val="003A69EB"/>
    <w:rsid w:val="003B0EF2"/>
    <w:rsid w:val="003B5049"/>
    <w:rsid w:val="003C06B6"/>
    <w:rsid w:val="003C08BD"/>
    <w:rsid w:val="003C1794"/>
    <w:rsid w:val="003C71CF"/>
    <w:rsid w:val="003D0FF6"/>
    <w:rsid w:val="003D282A"/>
    <w:rsid w:val="003D4EBC"/>
    <w:rsid w:val="003E0C7F"/>
    <w:rsid w:val="003E2756"/>
    <w:rsid w:val="003E3657"/>
    <w:rsid w:val="003F09D6"/>
    <w:rsid w:val="003F3D70"/>
    <w:rsid w:val="003F530C"/>
    <w:rsid w:val="003F6F30"/>
    <w:rsid w:val="004019BF"/>
    <w:rsid w:val="004100B4"/>
    <w:rsid w:val="00410612"/>
    <w:rsid w:val="00411F8B"/>
    <w:rsid w:val="00424C19"/>
    <w:rsid w:val="00430025"/>
    <w:rsid w:val="004314EF"/>
    <w:rsid w:val="00436A5F"/>
    <w:rsid w:val="00436C72"/>
    <w:rsid w:val="00440285"/>
    <w:rsid w:val="0044151F"/>
    <w:rsid w:val="004429E9"/>
    <w:rsid w:val="00450670"/>
    <w:rsid w:val="00453D86"/>
    <w:rsid w:val="004558D4"/>
    <w:rsid w:val="0045703F"/>
    <w:rsid w:val="0046488F"/>
    <w:rsid w:val="00466F3B"/>
    <w:rsid w:val="004724BD"/>
    <w:rsid w:val="004740FA"/>
    <w:rsid w:val="00477352"/>
    <w:rsid w:val="00477B17"/>
    <w:rsid w:val="00482D81"/>
    <w:rsid w:val="0048301A"/>
    <w:rsid w:val="004846B3"/>
    <w:rsid w:val="004875A1"/>
    <w:rsid w:val="00491C23"/>
    <w:rsid w:val="00491FC0"/>
    <w:rsid w:val="00494966"/>
    <w:rsid w:val="00494F05"/>
    <w:rsid w:val="004955B0"/>
    <w:rsid w:val="004A1756"/>
    <w:rsid w:val="004A490A"/>
    <w:rsid w:val="004B0682"/>
    <w:rsid w:val="004B1D1E"/>
    <w:rsid w:val="004B5C09"/>
    <w:rsid w:val="004C1859"/>
    <w:rsid w:val="004C46E1"/>
    <w:rsid w:val="004C5F97"/>
    <w:rsid w:val="004C7636"/>
    <w:rsid w:val="004D19BA"/>
    <w:rsid w:val="004D2578"/>
    <w:rsid w:val="004D43E8"/>
    <w:rsid w:val="004D4AA0"/>
    <w:rsid w:val="004D6EE5"/>
    <w:rsid w:val="004E0C0C"/>
    <w:rsid w:val="004E0C4A"/>
    <w:rsid w:val="004E1D4F"/>
    <w:rsid w:val="004E227E"/>
    <w:rsid w:val="004E2674"/>
    <w:rsid w:val="004F1F1B"/>
    <w:rsid w:val="004F6CE6"/>
    <w:rsid w:val="004F74F0"/>
    <w:rsid w:val="00500DD1"/>
    <w:rsid w:val="005017BA"/>
    <w:rsid w:val="00502B17"/>
    <w:rsid w:val="00505DF9"/>
    <w:rsid w:val="00507AC0"/>
    <w:rsid w:val="00511656"/>
    <w:rsid w:val="00512069"/>
    <w:rsid w:val="005177FA"/>
    <w:rsid w:val="00521AE3"/>
    <w:rsid w:val="00521FC7"/>
    <w:rsid w:val="00523556"/>
    <w:rsid w:val="00524733"/>
    <w:rsid w:val="005351C0"/>
    <w:rsid w:val="00535B54"/>
    <w:rsid w:val="00536A22"/>
    <w:rsid w:val="00541588"/>
    <w:rsid w:val="005533C8"/>
    <w:rsid w:val="00554276"/>
    <w:rsid w:val="0055457F"/>
    <w:rsid w:val="00555AFD"/>
    <w:rsid w:val="00571983"/>
    <w:rsid w:val="005734EF"/>
    <w:rsid w:val="00574D3A"/>
    <w:rsid w:val="00575BC9"/>
    <w:rsid w:val="00584C9C"/>
    <w:rsid w:val="00585B24"/>
    <w:rsid w:val="005868F9"/>
    <w:rsid w:val="00596920"/>
    <w:rsid w:val="005A04D7"/>
    <w:rsid w:val="005B1267"/>
    <w:rsid w:val="005B63F3"/>
    <w:rsid w:val="005D736A"/>
    <w:rsid w:val="005E0ED9"/>
    <w:rsid w:val="005E5382"/>
    <w:rsid w:val="005F5044"/>
    <w:rsid w:val="005F6AE4"/>
    <w:rsid w:val="0060125E"/>
    <w:rsid w:val="00612280"/>
    <w:rsid w:val="00613135"/>
    <w:rsid w:val="00616B41"/>
    <w:rsid w:val="006171AE"/>
    <w:rsid w:val="00620AE8"/>
    <w:rsid w:val="00622438"/>
    <w:rsid w:val="00627AE1"/>
    <w:rsid w:val="00631697"/>
    <w:rsid w:val="00634181"/>
    <w:rsid w:val="0063623A"/>
    <w:rsid w:val="0064628C"/>
    <w:rsid w:val="00651617"/>
    <w:rsid w:val="0065214E"/>
    <w:rsid w:val="00655AD2"/>
    <w:rsid w:val="00655EE2"/>
    <w:rsid w:val="006700C1"/>
    <w:rsid w:val="00673011"/>
    <w:rsid w:val="00674F75"/>
    <w:rsid w:val="00676A20"/>
    <w:rsid w:val="00680296"/>
    <w:rsid w:val="00681EC0"/>
    <w:rsid w:val="006853BC"/>
    <w:rsid w:val="00687389"/>
    <w:rsid w:val="00691A7B"/>
    <w:rsid w:val="006928C1"/>
    <w:rsid w:val="00692A25"/>
    <w:rsid w:val="00695CE1"/>
    <w:rsid w:val="00696545"/>
    <w:rsid w:val="006A0F50"/>
    <w:rsid w:val="006A16F8"/>
    <w:rsid w:val="006A3309"/>
    <w:rsid w:val="006B5A78"/>
    <w:rsid w:val="006C294B"/>
    <w:rsid w:val="006C671D"/>
    <w:rsid w:val="006D074D"/>
    <w:rsid w:val="006D2E14"/>
    <w:rsid w:val="006D592A"/>
    <w:rsid w:val="006D5CE1"/>
    <w:rsid w:val="006E0596"/>
    <w:rsid w:val="006E084F"/>
    <w:rsid w:val="006E2138"/>
    <w:rsid w:val="006E7623"/>
    <w:rsid w:val="006F03D4"/>
    <w:rsid w:val="006F1179"/>
    <w:rsid w:val="00700B1F"/>
    <w:rsid w:val="00723ADF"/>
    <w:rsid w:val="007257E9"/>
    <w:rsid w:val="00725E2E"/>
    <w:rsid w:val="00726578"/>
    <w:rsid w:val="007275B4"/>
    <w:rsid w:val="007332A4"/>
    <w:rsid w:val="00736583"/>
    <w:rsid w:val="00736E6E"/>
    <w:rsid w:val="0073766B"/>
    <w:rsid w:val="00737DDE"/>
    <w:rsid w:val="00744B1E"/>
    <w:rsid w:val="00746C2A"/>
    <w:rsid w:val="007471BC"/>
    <w:rsid w:val="00747A11"/>
    <w:rsid w:val="00750DA3"/>
    <w:rsid w:val="00750E38"/>
    <w:rsid w:val="00751562"/>
    <w:rsid w:val="00755ABB"/>
    <w:rsid w:val="00756D9C"/>
    <w:rsid w:val="00756FF1"/>
    <w:rsid w:val="007619BD"/>
    <w:rsid w:val="00762A50"/>
    <w:rsid w:val="00765E35"/>
    <w:rsid w:val="00771C24"/>
    <w:rsid w:val="00775284"/>
    <w:rsid w:val="00777909"/>
    <w:rsid w:val="00781863"/>
    <w:rsid w:val="00784FC0"/>
    <w:rsid w:val="007914CD"/>
    <w:rsid w:val="007A2847"/>
    <w:rsid w:val="007B4EB1"/>
    <w:rsid w:val="007B7020"/>
    <w:rsid w:val="007C7D36"/>
    <w:rsid w:val="007C7DDE"/>
    <w:rsid w:val="007D0FAE"/>
    <w:rsid w:val="007D2D06"/>
    <w:rsid w:val="007D5836"/>
    <w:rsid w:val="007F2AB5"/>
    <w:rsid w:val="007F34A4"/>
    <w:rsid w:val="007F4FB0"/>
    <w:rsid w:val="007F636C"/>
    <w:rsid w:val="008062CE"/>
    <w:rsid w:val="00813DB6"/>
    <w:rsid w:val="00815563"/>
    <w:rsid w:val="00815C6E"/>
    <w:rsid w:val="00816684"/>
    <w:rsid w:val="00821B03"/>
    <w:rsid w:val="00821B92"/>
    <w:rsid w:val="008240DA"/>
    <w:rsid w:val="00831534"/>
    <w:rsid w:val="00834D43"/>
    <w:rsid w:val="00840262"/>
    <w:rsid w:val="00840ED7"/>
    <w:rsid w:val="008429E5"/>
    <w:rsid w:val="008476F7"/>
    <w:rsid w:val="00867ADD"/>
    <w:rsid w:val="00867EA4"/>
    <w:rsid w:val="00871C71"/>
    <w:rsid w:val="0088216F"/>
    <w:rsid w:val="008831CE"/>
    <w:rsid w:val="00885D7B"/>
    <w:rsid w:val="008873B0"/>
    <w:rsid w:val="00891459"/>
    <w:rsid w:val="00893BA0"/>
    <w:rsid w:val="00895856"/>
    <w:rsid w:val="0089753A"/>
    <w:rsid w:val="00897D88"/>
    <w:rsid w:val="008A0319"/>
    <w:rsid w:val="008A4B3F"/>
    <w:rsid w:val="008B090D"/>
    <w:rsid w:val="008C0CFA"/>
    <w:rsid w:val="008C14AA"/>
    <w:rsid w:val="008D0BA4"/>
    <w:rsid w:val="008D43E9"/>
    <w:rsid w:val="008E371B"/>
    <w:rsid w:val="008E3C0E"/>
    <w:rsid w:val="008E476B"/>
    <w:rsid w:val="008E5100"/>
    <w:rsid w:val="008E689F"/>
    <w:rsid w:val="008F0683"/>
    <w:rsid w:val="008F1D02"/>
    <w:rsid w:val="0090002A"/>
    <w:rsid w:val="0090795D"/>
    <w:rsid w:val="00911F78"/>
    <w:rsid w:val="00922120"/>
    <w:rsid w:val="00924075"/>
    <w:rsid w:val="00924085"/>
    <w:rsid w:val="009259D7"/>
    <w:rsid w:val="00927C63"/>
    <w:rsid w:val="00932B94"/>
    <w:rsid w:val="00932F50"/>
    <w:rsid w:val="009357FF"/>
    <w:rsid w:val="00942F1D"/>
    <w:rsid w:val="0094367E"/>
    <w:rsid w:val="0094637B"/>
    <w:rsid w:val="009477A0"/>
    <w:rsid w:val="00954349"/>
    <w:rsid w:val="00955A78"/>
    <w:rsid w:val="00966562"/>
    <w:rsid w:val="00974E7F"/>
    <w:rsid w:val="00975EE8"/>
    <w:rsid w:val="00976442"/>
    <w:rsid w:val="00977664"/>
    <w:rsid w:val="009866B9"/>
    <w:rsid w:val="0099200E"/>
    <w:rsid w:val="009921B8"/>
    <w:rsid w:val="0099289A"/>
    <w:rsid w:val="009939D4"/>
    <w:rsid w:val="00994693"/>
    <w:rsid w:val="00997DD6"/>
    <w:rsid w:val="009A348D"/>
    <w:rsid w:val="009B294B"/>
    <w:rsid w:val="009C2375"/>
    <w:rsid w:val="009C40E6"/>
    <w:rsid w:val="009C7019"/>
    <w:rsid w:val="009D1660"/>
    <w:rsid w:val="009D2B94"/>
    <w:rsid w:val="009D4984"/>
    <w:rsid w:val="009D546D"/>
    <w:rsid w:val="009D67AA"/>
    <w:rsid w:val="009D6901"/>
    <w:rsid w:val="009F2DA0"/>
    <w:rsid w:val="009F4E19"/>
    <w:rsid w:val="00A00779"/>
    <w:rsid w:val="00A07662"/>
    <w:rsid w:val="00A106A9"/>
    <w:rsid w:val="00A15096"/>
    <w:rsid w:val="00A16E93"/>
    <w:rsid w:val="00A200CF"/>
    <w:rsid w:val="00A21B71"/>
    <w:rsid w:val="00A23FF3"/>
    <w:rsid w:val="00A2407B"/>
    <w:rsid w:val="00A37F9E"/>
    <w:rsid w:val="00A40085"/>
    <w:rsid w:val="00A41599"/>
    <w:rsid w:val="00A448AC"/>
    <w:rsid w:val="00A46BB6"/>
    <w:rsid w:val="00A47DF6"/>
    <w:rsid w:val="00A5033B"/>
    <w:rsid w:val="00A52E99"/>
    <w:rsid w:val="00A5625D"/>
    <w:rsid w:val="00A57298"/>
    <w:rsid w:val="00A60A6F"/>
    <w:rsid w:val="00A63B1B"/>
    <w:rsid w:val="00A666C0"/>
    <w:rsid w:val="00A66DCE"/>
    <w:rsid w:val="00A7308E"/>
    <w:rsid w:val="00A75D36"/>
    <w:rsid w:val="00A83A7E"/>
    <w:rsid w:val="00A9224C"/>
    <w:rsid w:val="00A9231C"/>
    <w:rsid w:val="00A94066"/>
    <w:rsid w:val="00AA2532"/>
    <w:rsid w:val="00AA2C37"/>
    <w:rsid w:val="00AA2CDB"/>
    <w:rsid w:val="00AA3DEF"/>
    <w:rsid w:val="00AA72F4"/>
    <w:rsid w:val="00AB1D48"/>
    <w:rsid w:val="00AC00E5"/>
    <w:rsid w:val="00AC1E8B"/>
    <w:rsid w:val="00AC2006"/>
    <w:rsid w:val="00AC212E"/>
    <w:rsid w:val="00AD0D56"/>
    <w:rsid w:val="00AD2454"/>
    <w:rsid w:val="00AD24A9"/>
    <w:rsid w:val="00AD2B2B"/>
    <w:rsid w:val="00AE1F88"/>
    <w:rsid w:val="00AE361F"/>
    <w:rsid w:val="00AE40FB"/>
    <w:rsid w:val="00AE4D35"/>
    <w:rsid w:val="00AE5370"/>
    <w:rsid w:val="00AE5528"/>
    <w:rsid w:val="00AE6967"/>
    <w:rsid w:val="00AF1F9C"/>
    <w:rsid w:val="00AF5D01"/>
    <w:rsid w:val="00B0643A"/>
    <w:rsid w:val="00B122BF"/>
    <w:rsid w:val="00B1612C"/>
    <w:rsid w:val="00B2091E"/>
    <w:rsid w:val="00B247A9"/>
    <w:rsid w:val="00B247FB"/>
    <w:rsid w:val="00B339F8"/>
    <w:rsid w:val="00B37DB8"/>
    <w:rsid w:val="00B435B5"/>
    <w:rsid w:val="00B506A3"/>
    <w:rsid w:val="00B51EE0"/>
    <w:rsid w:val="00B524CD"/>
    <w:rsid w:val="00B565D8"/>
    <w:rsid w:val="00B5779A"/>
    <w:rsid w:val="00B64D24"/>
    <w:rsid w:val="00B66347"/>
    <w:rsid w:val="00B7147D"/>
    <w:rsid w:val="00B71880"/>
    <w:rsid w:val="00B75CFC"/>
    <w:rsid w:val="00B832C4"/>
    <w:rsid w:val="00B8468A"/>
    <w:rsid w:val="00B853F9"/>
    <w:rsid w:val="00B9006C"/>
    <w:rsid w:val="00B9077E"/>
    <w:rsid w:val="00B94D09"/>
    <w:rsid w:val="00B969CF"/>
    <w:rsid w:val="00B96C15"/>
    <w:rsid w:val="00B96CD8"/>
    <w:rsid w:val="00BA2E21"/>
    <w:rsid w:val="00BA7B6B"/>
    <w:rsid w:val="00BB018B"/>
    <w:rsid w:val="00BB45AB"/>
    <w:rsid w:val="00BB4698"/>
    <w:rsid w:val="00BC3A12"/>
    <w:rsid w:val="00BC69C3"/>
    <w:rsid w:val="00BD1747"/>
    <w:rsid w:val="00BD3DB3"/>
    <w:rsid w:val="00BD49A3"/>
    <w:rsid w:val="00BD73F8"/>
    <w:rsid w:val="00BE3006"/>
    <w:rsid w:val="00C054DB"/>
    <w:rsid w:val="00C10BB5"/>
    <w:rsid w:val="00C12A3B"/>
    <w:rsid w:val="00C14973"/>
    <w:rsid w:val="00C1643D"/>
    <w:rsid w:val="00C23861"/>
    <w:rsid w:val="00C261A9"/>
    <w:rsid w:val="00C32FB3"/>
    <w:rsid w:val="00C33851"/>
    <w:rsid w:val="00C34723"/>
    <w:rsid w:val="00C34FB9"/>
    <w:rsid w:val="00C3540C"/>
    <w:rsid w:val="00C41D34"/>
    <w:rsid w:val="00C42793"/>
    <w:rsid w:val="00C4552D"/>
    <w:rsid w:val="00C502B6"/>
    <w:rsid w:val="00C549E2"/>
    <w:rsid w:val="00C550D6"/>
    <w:rsid w:val="00C57C0F"/>
    <w:rsid w:val="00C57E5B"/>
    <w:rsid w:val="00C57EFF"/>
    <w:rsid w:val="00C601ED"/>
    <w:rsid w:val="00C7397F"/>
    <w:rsid w:val="00C73A1B"/>
    <w:rsid w:val="00C75DA2"/>
    <w:rsid w:val="00C81201"/>
    <w:rsid w:val="00C85619"/>
    <w:rsid w:val="00CA6336"/>
    <w:rsid w:val="00CB668C"/>
    <w:rsid w:val="00CB6F0C"/>
    <w:rsid w:val="00CB71F1"/>
    <w:rsid w:val="00CC4F0F"/>
    <w:rsid w:val="00CC5983"/>
    <w:rsid w:val="00CD4DF1"/>
    <w:rsid w:val="00CE5A5C"/>
    <w:rsid w:val="00CE5F1E"/>
    <w:rsid w:val="00CE666F"/>
    <w:rsid w:val="00CF12DD"/>
    <w:rsid w:val="00D03837"/>
    <w:rsid w:val="00D07EC2"/>
    <w:rsid w:val="00D163BE"/>
    <w:rsid w:val="00D177DE"/>
    <w:rsid w:val="00D22B9B"/>
    <w:rsid w:val="00D31AB7"/>
    <w:rsid w:val="00D31B67"/>
    <w:rsid w:val="00D41392"/>
    <w:rsid w:val="00D50D23"/>
    <w:rsid w:val="00D512BB"/>
    <w:rsid w:val="00D535DF"/>
    <w:rsid w:val="00D6571B"/>
    <w:rsid w:val="00D835F6"/>
    <w:rsid w:val="00D83F18"/>
    <w:rsid w:val="00D83FD8"/>
    <w:rsid w:val="00D845DF"/>
    <w:rsid w:val="00D861B5"/>
    <w:rsid w:val="00DA2576"/>
    <w:rsid w:val="00DA3B1A"/>
    <w:rsid w:val="00DA509D"/>
    <w:rsid w:val="00DA5766"/>
    <w:rsid w:val="00DA73D4"/>
    <w:rsid w:val="00DB1F8A"/>
    <w:rsid w:val="00DB3AFA"/>
    <w:rsid w:val="00DB5A78"/>
    <w:rsid w:val="00DB6720"/>
    <w:rsid w:val="00DC4E6B"/>
    <w:rsid w:val="00DC6078"/>
    <w:rsid w:val="00DC79AD"/>
    <w:rsid w:val="00DD2075"/>
    <w:rsid w:val="00DE204B"/>
    <w:rsid w:val="00DF1B29"/>
    <w:rsid w:val="00DF2868"/>
    <w:rsid w:val="00DF4A8A"/>
    <w:rsid w:val="00DF59FA"/>
    <w:rsid w:val="00E064CC"/>
    <w:rsid w:val="00E074D3"/>
    <w:rsid w:val="00E108AE"/>
    <w:rsid w:val="00E11A88"/>
    <w:rsid w:val="00E156D1"/>
    <w:rsid w:val="00E15C3A"/>
    <w:rsid w:val="00E163E9"/>
    <w:rsid w:val="00E1746C"/>
    <w:rsid w:val="00E2553B"/>
    <w:rsid w:val="00E3260C"/>
    <w:rsid w:val="00E3732C"/>
    <w:rsid w:val="00E373E0"/>
    <w:rsid w:val="00E37997"/>
    <w:rsid w:val="00E40A1B"/>
    <w:rsid w:val="00E462FE"/>
    <w:rsid w:val="00E557A0"/>
    <w:rsid w:val="00E561BB"/>
    <w:rsid w:val="00E6066A"/>
    <w:rsid w:val="00E64942"/>
    <w:rsid w:val="00E70F0E"/>
    <w:rsid w:val="00E73F2B"/>
    <w:rsid w:val="00E76BCA"/>
    <w:rsid w:val="00E84B77"/>
    <w:rsid w:val="00E965E6"/>
    <w:rsid w:val="00EA649F"/>
    <w:rsid w:val="00EB23D4"/>
    <w:rsid w:val="00EB254E"/>
    <w:rsid w:val="00EB3387"/>
    <w:rsid w:val="00EB7B83"/>
    <w:rsid w:val="00EC6A42"/>
    <w:rsid w:val="00EE746F"/>
    <w:rsid w:val="00EF3F0D"/>
    <w:rsid w:val="00EF6435"/>
    <w:rsid w:val="00F000D2"/>
    <w:rsid w:val="00F05173"/>
    <w:rsid w:val="00F10F6B"/>
    <w:rsid w:val="00F112ED"/>
    <w:rsid w:val="00F17880"/>
    <w:rsid w:val="00F21583"/>
    <w:rsid w:val="00F2217C"/>
    <w:rsid w:val="00F223DB"/>
    <w:rsid w:val="00F23697"/>
    <w:rsid w:val="00F306BC"/>
    <w:rsid w:val="00F31FB1"/>
    <w:rsid w:val="00F34EB3"/>
    <w:rsid w:val="00F36BB7"/>
    <w:rsid w:val="00F40613"/>
    <w:rsid w:val="00F410CA"/>
    <w:rsid w:val="00F53991"/>
    <w:rsid w:val="00F540D3"/>
    <w:rsid w:val="00F65607"/>
    <w:rsid w:val="00F67859"/>
    <w:rsid w:val="00F76C4E"/>
    <w:rsid w:val="00F837DC"/>
    <w:rsid w:val="00F92930"/>
    <w:rsid w:val="00FB3809"/>
    <w:rsid w:val="00FC07D1"/>
    <w:rsid w:val="00FC4A11"/>
    <w:rsid w:val="00FC6DBD"/>
    <w:rsid w:val="00FD140D"/>
    <w:rsid w:val="00FD55C9"/>
    <w:rsid w:val="00FD6CAB"/>
    <w:rsid w:val="00FE13F8"/>
    <w:rsid w:val="00FF0BCC"/>
    <w:rsid w:val="00FF0C38"/>
    <w:rsid w:val="00FF1FFC"/>
    <w:rsid w:val="00FF5E21"/>
    <w:rsid w:val="00FF60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63FB06E"/>
  <w15:docId w15:val="{622FF46A-4DA6-4C43-9622-D2E6B3514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sz w:val="24"/>
        <w:szCs w:val="24"/>
        <w:lang w:val="en-US" w:eastAsia="en-US" w:bidi="ar-SA"/>
      </w:rPr>
    </w:rPrDefault>
    <w:pPrDefault>
      <w:pPr>
        <w:spacing w:after="200" w:line="276" w:lineRule="auto"/>
        <w:ind w:left="173"/>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uiPriority="98"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C0E"/>
  </w:style>
  <w:style w:type="paragraph" w:styleId="Heading1">
    <w:name w:val="heading 1"/>
    <w:basedOn w:val="Normal"/>
    <w:uiPriority w:val="9"/>
    <w:qFormat/>
    <w:rsid w:val="00500DD1"/>
    <w:pPr>
      <w:keepNext/>
      <w:spacing w:after="60"/>
      <w:ind w:left="0"/>
      <w:contextualSpacing/>
      <w:jc w:val="center"/>
      <w:outlineLvl w:val="0"/>
    </w:pPr>
    <w:rPr>
      <w:rFonts w:asciiTheme="majorHAnsi" w:hAnsiTheme="majorHAnsi" w:cs="Arial"/>
      <w:b/>
      <w:bCs/>
      <w:i/>
      <w:kern w:val="32"/>
      <w:sz w:val="32"/>
      <w:szCs w:val="32"/>
    </w:rPr>
  </w:style>
  <w:style w:type="paragraph" w:styleId="Heading2">
    <w:name w:val="heading 2"/>
    <w:basedOn w:val="Normal"/>
    <w:uiPriority w:val="9"/>
    <w:semiHidden/>
    <w:unhideWhenUsed/>
    <w:qFormat/>
    <w:rsid w:val="00500DD1"/>
    <w:pPr>
      <w:keepNext/>
      <w:spacing w:before="240" w:after="60"/>
      <w:ind w:left="0"/>
      <w:contextualSpacing/>
      <w:outlineLvl w:val="1"/>
    </w:pPr>
    <w:rPr>
      <w:rFonts w:ascii="Arial" w:hAnsi="Arial" w:cs="Arial"/>
      <w:b/>
      <w:bCs/>
      <w:iCs/>
      <w:szCs w:val="28"/>
    </w:rPr>
  </w:style>
  <w:style w:type="paragraph" w:styleId="Heading3">
    <w:name w:val="heading 3"/>
    <w:basedOn w:val="Normal"/>
    <w:uiPriority w:val="9"/>
    <w:semiHidden/>
    <w:unhideWhenUsed/>
    <w:qFormat/>
    <w:rsid w:val="00500DD1"/>
    <w:pPr>
      <w:keepNext/>
      <w:spacing w:before="240" w:after="60"/>
      <w:contextualSpacing/>
      <w:outlineLvl w:val="2"/>
    </w:pPr>
    <w:rPr>
      <w:rFonts w:ascii="Arial" w:hAnsi="Arial" w:cs="Arial"/>
      <w:b/>
      <w:bCs/>
      <w:szCs w:val="26"/>
    </w:rPr>
  </w:style>
  <w:style w:type="paragraph" w:styleId="Heading4">
    <w:name w:val="heading 4"/>
    <w:basedOn w:val="Normal"/>
    <w:link w:val="Heading4Char"/>
    <w:uiPriority w:val="9"/>
    <w:semiHidden/>
    <w:unhideWhenUsed/>
    <w:qFormat/>
    <w:rsid w:val="00500DD1"/>
    <w:pPr>
      <w:keepNext/>
      <w:keepLines/>
      <w:spacing w:before="40" w:after="0"/>
      <w:contextualSpacing/>
      <w:outlineLvl w:val="3"/>
    </w:pPr>
    <w:rPr>
      <w:rFonts w:asciiTheme="majorHAnsi" w:eastAsiaTheme="majorEastAsia" w:hAnsiTheme="majorHAnsi" w:cstheme="majorBidi"/>
      <w:i/>
      <w:iCs/>
      <w:color w:val="365F91" w:themeColor="accent1" w:themeShade="BF"/>
    </w:rPr>
  </w:style>
  <w:style w:type="paragraph" w:styleId="Heading5">
    <w:name w:val="heading 5"/>
    <w:basedOn w:val="Normal"/>
    <w:link w:val="Heading5Char"/>
    <w:uiPriority w:val="9"/>
    <w:semiHidden/>
    <w:unhideWhenUsed/>
    <w:qFormat/>
    <w:rsid w:val="00500DD1"/>
    <w:pPr>
      <w:keepNext/>
      <w:keepLines/>
      <w:spacing w:before="40" w:after="0"/>
      <w:contextualSpacing/>
      <w:outlineLvl w:val="4"/>
    </w:pPr>
    <w:rPr>
      <w:rFonts w:asciiTheme="majorHAnsi" w:eastAsiaTheme="majorEastAsia" w:hAnsiTheme="majorHAnsi" w:cstheme="majorBidi"/>
      <w:color w:val="365F91" w:themeColor="accent1" w:themeShade="BF"/>
    </w:rPr>
  </w:style>
  <w:style w:type="paragraph" w:styleId="Heading6">
    <w:name w:val="heading 6"/>
    <w:basedOn w:val="Normal"/>
    <w:link w:val="Heading6Char"/>
    <w:uiPriority w:val="9"/>
    <w:semiHidden/>
    <w:unhideWhenUsed/>
    <w:qFormat/>
    <w:rsid w:val="00500DD1"/>
    <w:pPr>
      <w:keepNext/>
      <w:keepLines/>
      <w:spacing w:before="40" w:after="0"/>
      <w:contextualSpacing/>
      <w:outlineLvl w:val="5"/>
    </w:pPr>
    <w:rPr>
      <w:rFonts w:asciiTheme="majorHAnsi" w:eastAsiaTheme="majorEastAsia" w:hAnsiTheme="majorHAnsi" w:cstheme="majorBidi"/>
      <w:color w:val="243F60" w:themeColor="accent1" w:themeShade="7F"/>
    </w:rPr>
  </w:style>
  <w:style w:type="paragraph" w:styleId="Heading7">
    <w:name w:val="heading 7"/>
    <w:basedOn w:val="Normal"/>
    <w:link w:val="Heading7Char"/>
    <w:uiPriority w:val="9"/>
    <w:semiHidden/>
    <w:unhideWhenUsed/>
    <w:qFormat/>
    <w:rsid w:val="00500DD1"/>
    <w:pPr>
      <w:keepNext/>
      <w:keepLines/>
      <w:spacing w:before="40" w:after="0"/>
      <w:contextualSpacing/>
      <w:outlineLvl w:val="6"/>
    </w:pPr>
    <w:rPr>
      <w:rFonts w:asciiTheme="majorHAnsi" w:eastAsiaTheme="majorEastAsia" w:hAnsiTheme="majorHAnsi" w:cstheme="majorBidi"/>
      <w:i/>
      <w:iCs/>
      <w:color w:val="243F60" w:themeColor="accent1" w:themeShade="7F"/>
    </w:rPr>
  </w:style>
  <w:style w:type="paragraph" w:styleId="Heading8">
    <w:name w:val="heading 8"/>
    <w:basedOn w:val="Normal"/>
    <w:link w:val="Heading8Char"/>
    <w:uiPriority w:val="9"/>
    <w:semiHidden/>
    <w:unhideWhenUsed/>
    <w:qFormat/>
    <w:rsid w:val="00500DD1"/>
    <w:pPr>
      <w:keepNext/>
      <w:keepLines/>
      <w:spacing w:before="40" w:after="0"/>
      <w:contextualSpacing/>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link w:val="Heading9Char"/>
    <w:uiPriority w:val="9"/>
    <w:semiHidden/>
    <w:unhideWhenUsed/>
    <w:qFormat/>
    <w:rsid w:val="00500DD1"/>
    <w:pPr>
      <w:keepNext/>
      <w:keepLines/>
      <w:spacing w:before="40" w:after="0"/>
      <w:contextualSpacing/>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12"/>
    <w:qFormat/>
    <w:rsid w:val="00B853F9"/>
    <w:pPr>
      <w:numPr>
        <w:numId w:val="2"/>
      </w:numPr>
    </w:pPr>
    <w:rPr>
      <w:b/>
    </w:rPr>
  </w:style>
  <w:style w:type="character" w:styleId="PlaceholderText">
    <w:name w:val="Placeholder Text"/>
    <w:basedOn w:val="DefaultParagraphFont"/>
    <w:uiPriority w:val="99"/>
    <w:semiHidden/>
    <w:rsid w:val="00DD2075"/>
    <w:rPr>
      <w:color w:val="595959" w:themeColor="text1" w:themeTint="A6"/>
    </w:rPr>
  </w:style>
  <w:style w:type="paragraph" w:styleId="Date">
    <w:name w:val="Date"/>
    <w:basedOn w:val="Normal"/>
    <w:next w:val="Normal"/>
    <w:uiPriority w:val="10"/>
    <w:qFormat/>
    <w:rsid w:val="00361DEE"/>
    <w:pPr>
      <w:spacing w:after="480"/>
      <w:jc w:val="center"/>
    </w:pPr>
  </w:style>
  <w:style w:type="paragraph" w:styleId="BalloonText">
    <w:name w:val="Balloon Text"/>
    <w:basedOn w:val="Normal"/>
    <w:link w:val="BalloonTextChar"/>
    <w:uiPriority w:val="99"/>
    <w:semiHidden/>
    <w:unhideWhenUsed/>
    <w:rsid w:val="0065214E"/>
    <w:pPr>
      <w:spacing w:after="0" w:line="240" w:lineRule="auto"/>
    </w:pPr>
    <w:rPr>
      <w:rFonts w:ascii="Tahoma" w:hAnsi="Tahoma" w:cs="Tahoma"/>
      <w:sz w:val="22"/>
      <w:szCs w:val="16"/>
    </w:rPr>
  </w:style>
  <w:style w:type="character" w:customStyle="1" w:styleId="BalloonTextChar">
    <w:name w:val="Balloon Text Char"/>
    <w:basedOn w:val="DefaultParagraphFont"/>
    <w:link w:val="BalloonText"/>
    <w:uiPriority w:val="99"/>
    <w:semiHidden/>
    <w:rsid w:val="0065214E"/>
    <w:rPr>
      <w:rFonts w:ascii="Tahoma" w:hAnsi="Tahoma" w:cs="Tahoma"/>
      <w:sz w:val="22"/>
      <w:szCs w:val="16"/>
    </w:rPr>
  </w:style>
  <w:style w:type="paragraph" w:styleId="ListBullet">
    <w:name w:val="List Bullet"/>
    <w:basedOn w:val="Normal"/>
    <w:uiPriority w:val="13"/>
    <w:qFormat/>
    <w:rsid w:val="00535B54"/>
    <w:pPr>
      <w:numPr>
        <w:numId w:val="1"/>
      </w:numPr>
      <w:contextualSpacing/>
    </w:pPr>
    <w:rPr>
      <w:b/>
    </w:rPr>
  </w:style>
  <w:style w:type="character" w:customStyle="1" w:styleId="Heading4Char">
    <w:name w:val="Heading 4 Char"/>
    <w:basedOn w:val="DefaultParagraphFont"/>
    <w:link w:val="Heading4"/>
    <w:uiPriority w:val="9"/>
    <w:semiHidden/>
    <w:rsid w:val="00500DD1"/>
    <w:rPr>
      <w:rFonts w:asciiTheme="majorHAnsi" w:eastAsiaTheme="majorEastAsia" w:hAnsiTheme="majorHAnsi" w:cstheme="majorBidi"/>
      <w:i/>
      <w:iCs/>
      <w:color w:val="365F91" w:themeColor="accent1" w:themeShade="BF"/>
    </w:rPr>
  </w:style>
  <w:style w:type="character" w:styleId="Emphasis">
    <w:name w:val="Emphasis"/>
    <w:basedOn w:val="DefaultParagraphFont"/>
    <w:uiPriority w:val="15"/>
    <w:qFormat/>
    <w:rsid w:val="009F4E19"/>
    <w:rPr>
      <w:b w:val="0"/>
      <w:i w:val="0"/>
      <w:iCs/>
      <w:color w:val="595959" w:themeColor="text1" w:themeTint="A6"/>
    </w:rPr>
  </w:style>
  <w:style w:type="character" w:customStyle="1" w:styleId="Heading5Char">
    <w:name w:val="Heading 5 Char"/>
    <w:basedOn w:val="DefaultParagraphFont"/>
    <w:link w:val="Heading5"/>
    <w:uiPriority w:val="9"/>
    <w:semiHidden/>
    <w:rsid w:val="00500DD1"/>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500DD1"/>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500DD1"/>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500DD1"/>
    <w:rPr>
      <w:rFonts w:asciiTheme="majorHAnsi" w:eastAsiaTheme="majorEastAsia" w:hAnsiTheme="majorHAnsi" w:cstheme="majorBidi"/>
      <w:color w:val="272727" w:themeColor="text1" w:themeTint="D8"/>
      <w:sz w:val="22"/>
      <w:szCs w:val="21"/>
    </w:rPr>
  </w:style>
  <w:style w:type="character" w:customStyle="1" w:styleId="Heading9Char">
    <w:name w:val="Heading 9 Char"/>
    <w:basedOn w:val="DefaultParagraphFont"/>
    <w:link w:val="Heading9"/>
    <w:uiPriority w:val="9"/>
    <w:semiHidden/>
    <w:rsid w:val="00500DD1"/>
    <w:rPr>
      <w:rFonts w:asciiTheme="majorHAnsi" w:eastAsiaTheme="majorEastAsia" w:hAnsiTheme="majorHAnsi" w:cstheme="majorBidi"/>
      <w:i/>
      <w:iCs/>
      <w:color w:val="272727" w:themeColor="text1" w:themeTint="D8"/>
      <w:sz w:val="22"/>
      <w:szCs w:val="21"/>
    </w:rPr>
  </w:style>
  <w:style w:type="paragraph" w:styleId="Title">
    <w:name w:val="Title"/>
    <w:basedOn w:val="Normal"/>
    <w:link w:val="TitleChar"/>
    <w:uiPriority w:val="10"/>
    <w:semiHidden/>
    <w:unhideWhenUsed/>
    <w:qFormat/>
    <w:rsid w:val="00500D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500DD1"/>
    <w:rPr>
      <w:rFonts w:asciiTheme="majorHAnsi" w:eastAsiaTheme="majorEastAsia" w:hAnsiTheme="majorHAnsi" w:cstheme="majorBidi"/>
      <w:spacing w:val="-10"/>
      <w:kern w:val="28"/>
      <w:sz w:val="56"/>
      <w:szCs w:val="56"/>
    </w:rPr>
  </w:style>
  <w:style w:type="paragraph" w:styleId="Subtitle">
    <w:name w:val="Subtitle"/>
    <w:basedOn w:val="Normal"/>
    <w:link w:val="SubtitleChar"/>
    <w:uiPriority w:val="11"/>
    <w:semiHidden/>
    <w:unhideWhenUsed/>
    <w:qFormat/>
    <w:rsid w:val="00500DD1"/>
    <w:pPr>
      <w:numPr>
        <w:ilvl w:val="1"/>
      </w:numPr>
      <w:spacing w:after="160"/>
      <w:ind w:left="187"/>
      <w:contextualSpacing/>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semiHidden/>
    <w:rsid w:val="00500DD1"/>
    <w:rPr>
      <w:rFonts w:asciiTheme="minorHAnsi" w:eastAsiaTheme="minorEastAsia" w:hAnsiTheme="minorHAnsi" w:cstheme="minorBidi"/>
      <w:color w:val="5A5A5A" w:themeColor="text1" w:themeTint="A5"/>
      <w:spacing w:val="15"/>
      <w:sz w:val="22"/>
      <w:szCs w:val="22"/>
    </w:rPr>
  </w:style>
  <w:style w:type="character" w:styleId="SubtleEmphasis">
    <w:name w:val="Subtle Emphasis"/>
    <w:basedOn w:val="DefaultParagraphFont"/>
    <w:uiPriority w:val="19"/>
    <w:semiHidden/>
    <w:unhideWhenUsed/>
    <w:qFormat/>
    <w:rsid w:val="00500DD1"/>
    <w:rPr>
      <w:i/>
      <w:iCs/>
      <w:color w:val="404040" w:themeColor="text1" w:themeTint="BF"/>
    </w:rPr>
  </w:style>
  <w:style w:type="character" w:styleId="IntenseEmphasis">
    <w:name w:val="Intense Emphasis"/>
    <w:basedOn w:val="DefaultParagraphFont"/>
    <w:uiPriority w:val="21"/>
    <w:semiHidden/>
    <w:unhideWhenUsed/>
    <w:qFormat/>
    <w:rsid w:val="00500DD1"/>
    <w:rPr>
      <w:i/>
      <w:iCs/>
      <w:color w:val="365F91" w:themeColor="accent1" w:themeShade="BF"/>
    </w:rPr>
  </w:style>
  <w:style w:type="character" w:styleId="Strong">
    <w:name w:val="Strong"/>
    <w:basedOn w:val="DefaultParagraphFont"/>
    <w:uiPriority w:val="22"/>
    <w:semiHidden/>
    <w:unhideWhenUsed/>
    <w:qFormat/>
    <w:rsid w:val="00500DD1"/>
    <w:rPr>
      <w:b/>
      <w:bCs/>
    </w:rPr>
  </w:style>
  <w:style w:type="paragraph" w:styleId="Quote">
    <w:name w:val="Quote"/>
    <w:basedOn w:val="Normal"/>
    <w:link w:val="QuoteChar"/>
    <w:uiPriority w:val="29"/>
    <w:semiHidden/>
    <w:unhideWhenUsed/>
    <w:qFormat/>
    <w:rsid w:val="00500DD1"/>
    <w:pPr>
      <w:spacing w:before="200" w:after="160"/>
      <w:ind w:left="0"/>
      <w:jc w:val="center"/>
    </w:pPr>
    <w:rPr>
      <w:i/>
      <w:iCs/>
      <w:color w:val="404040" w:themeColor="text1" w:themeTint="BF"/>
    </w:rPr>
  </w:style>
  <w:style w:type="character" w:customStyle="1" w:styleId="QuoteChar">
    <w:name w:val="Quote Char"/>
    <w:basedOn w:val="DefaultParagraphFont"/>
    <w:link w:val="Quote"/>
    <w:uiPriority w:val="29"/>
    <w:semiHidden/>
    <w:rsid w:val="00500DD1"/>
    <w:rPr>
      <w:i/>
      <w:iCs/>
      <w:color w:val="404040" w:themeColor="text1" w:themeTint="BF"/>
    </w:rPr>
  </w:style>
  <w:style w:type="paragraph" w:styleId="IntenseQuote">
    <w:name w:val="Intense Quote"/>
    <w:basedOn w:val="Normal"/>
    <w:next w:val="Normal"/>
    <w:link w:val="IntenseQuoteChar"/>
    <w:uiPriority w:val="30"/>
    <w:semiHidden/>
    <w:unhideWhenUsed/>
    <w:qFormat/>
    <w:rsid w:val="00500DD1"/>
    <w:pPr>
      <w:pBdr>
        <w:top w:val="single" w:sz="4" w:space="10" w:color="4F81BD" w:themeColor="accent1"/>
        <w:bottom w:val="single" w:sz="4" w:space="10" w:color="4F81BD" w:themeColor="accent1"/>
      </w:pBdr>
      <w:spacing w:before="360" w:after="360"/>
      <w:ind w:left="0"/>
      <w:jc w:val="center"/>
    </w:pPr>
    <w:rPr>
      <w:i/>
      <w:iCs/>
      <w:color w:val="365F91" w:themeColor="accent1" w:themeShade="BF"/>
    </w:rPr>
  </w:style>
  <w:style w:type="character" w:customStyle="1" w:styleId="IntenseQuoteChar">
    <w:name w:val="Intense Quote Char"/>
    <w:basedOn w:val="DefaultParagraphFont"/>
    <w:link w:val="IntenseQuote"/>
    <w:uiPriority w:val="30"/>
    <w:semiHidden/>
    <w:rsid w:val="00500DD1"/>
    <w:rPr>
      <w:i/>
      <w:iCs/>
      <w:color w:val="365F91" w:themeColor="accent1" w:themeShade="BF"/>
    </w:rPr>
  </w:style>
  <w:style w:type="character" w:styleId="SubtleReference">
    <w:name w:val="Subtle Reference"/>
    <w:basedOn w:val="DefaultParagraphFont"/>
    <w:uiPriority w:val="31"/>
    <w:semiHidden/>
    <w:unhideWhenUsed/>
    <w:qFormat/>
    <w:rsid w:val="0065214E"/>
    <w:rPr>
      <w:caps w:val="0"/>
      <w:smallCaps/>
      <w:color w:val="5A5A5A" w:themeColor="text1" w:themeTint="A5"/>
    </w:rPr>
  </w:style>
  <w:style w:type="character" w:styleId="IntenseReference">
    <w:name w:val="Intense Reference"/>
    <w:basedOn w:val="DefaultParagraphFont"/>
    <w:uiPriority w:val="32"/>
    <w:semiHidden/>
    <w:unhideWhenUsed/>
    <w:qFormat/>
    <w:rsid w:val="0065214E"/>
    <w:rPr>
      <w:b/>
      <w:bCs/>
      <w:caps w:val="0"/>
      <w:smallCaps/>
      <w:color w:val="365F91" w:themeColor="accent1" w:themeShade="BF"/>
      <w:spacing w:val="0"/>
    </w:rPr>
  </w:style>
  <w:style w:type="character" w:styleId="BookTitle">
    <w:name w:val="Book Title"/>
    <w:basedOn w:val="DefaultParagraphFont"/>
    <w:uiPriority w:val="33"/>
    <w:semiHidden/>
    <w:unhideWhenUsed/>
    <w:qFormat/>
    <w:rsid w:val="0065214E"/>
    <w:rPr>
      <w:b/>
      <w:bCs/>
      <w:i/>
      <w:iCs/>
      <w:spacing w:val="0"/>
    </w:rPr>
  </w:style>
  <w:style w:type="paragraph" w:styleId="ListParagraph">
    <w:name w:val="List Paragraph"/>
    <w:basedOn w:val="Normal"/>
    <w:uiPriority w:val="34"/>
    <w:unhideWhenUsed/>
    <w:qFormat/>
    <w:rsid w:val="0065214E"/>
    <w:pPr>
      <w:ind w:left="720"/>
      <w:contextualSpacing/>
    </w:pPr>
  </w:style>
  <w:style w:type="paragraph" w:styleId="Caption">
    <w:name w:val="caption"/>
    <w:basedOn w:val="Normal"/>
    <w:next w:val="Normal"/>
    <w:uiPriority w:val="35"/>
    <w:semiHidden/>
    <w:unhideWhenUsed/>
    <w:qFormat/>
    <w:rsid w:val="0065214E"/>
    <w:pPr>
      <w:spacing w:line="240" w:lineRule="auto"/>
    </w:pPr>
    <w:rPr>
      <w:i/>
      <w:iCs/>
      <w:color w:val="1F497D" w:themeColor="text2"/>
      <w:sz w:val="22"/>
      <w:szCs w:val="18"/>
    </w:rPr>
  </w:style>
  <w:style w:type="paragraph" w:styleId="Bibliography">
    <w:name w:val="Bibliography"/>
    <w:basedOn w:val="Normal"/>
    <w:next w:val="Normal"/>
    <w:uiPriority w:val="37"/>
    <w:semiHidden/>
    <w:unhideWhenUsed/>
    <w:rsid w:val="0065214E"/>
  </w:style>
  <w:style w:type="paragraph" w:styleId="TOC1">
    <w:name w:val="toc 1"/>
    <w:basedOn w:val="Normal"/>
    <w:next w:val="Normal"/>
    <w:autoRedefine/>
    <w:uiPriority w:val="39"/>
    <w:semiHidden/>
    <w:unhideWhenUsed/>
    <w:rsid w:val="0065214E"/>
    <w:pPr>
      <w:spacing w:after="100"/>
      <w:ind w:left="0"/>
    </w:pPr>
  </w:style>
  <w:style w:type="paragraph" w:styleId="TOC9">
    <w:name w:val="toc 9"/>
    <w:basedOn w:val="Normal"/>
    <w:next w:val="Normal"/>
    <w:autoRedefine/>
    <w:uiPriority w:val="39"/>
    <w:semiHidden/>
    <w:unhideWhenUsed/>
    <w:rsid w:val="0065214E"/>
    <w:pPr>
      <w:spacing w:after="100"/>
      <w:ind w:left="1920"/>
    </w:pPr>
  </w:style>
  <w:style w:type="paragraph" w:styleId="TOCHeading">
    <w:name w:val="TOC Heading"/>
    <w:basedOn w:val="Heading1"/>
    <w:next w:val="Heading1"/>
    <w:uiPriority w:val="39"/>
    <w:semiHidden/>
    <w:unhideWhenUsed/>
    <w:qFormat/>
    <w:rsid w:val="0065214E"/>
    <w:pPr>
      <w:framePr w:wrap="around" w:vAnchor="text" w:hAnchor="text" w:y="1"/>
    </w:pPr>
    <w:rPr>
      <w:rFonts w:eastAsiaTheme="majorEastAsia" w:cstheme="majorBidi"/>
      <w:bCs w:val="0"/>
    </w:rPr>
  </w:style>
  <w:style w:type="paragraph" w:styleId="BlockText">
    <w:name w:val="Block Text"/>
    <w:basedOn w:val="Normal"/>
    <w:uiPriority w:val="99"/>
    <w:semiHidden/>
    <w:unhideWhenUsed/>
    <w:rsid w:val="0065214E"/>
    <w:pPr>
      <w:pBdr>
        <w:top w:val="single" w:sz="2" w:space="10" w:color="365F91" w:themeColor="accent1" w:themeShade="BF"/>
        <w:left w:val="single" w:sz="2" w:space="10" w:color="365F91" w:themeColor="accent1" w:themeShade="BF"/>
        <w:bottom w:val="single" w:sz="2" w:space="10" w:color="365F91" w:themeColor="accent1" w:themeShade="BF"/>
        <w:right w:val="single" w:sz="2" w:space="10" w:color="365F91" w:themeColor="accent1" w:themeShade="BF"/>
      </w:pBdr>
      <w:ind w:left="1152" w:right="1152"/>
    </w:pPr>
    <w:rPr>
      <w:rFonts w:eastAsiaTheme="minorEastAsia" w:cstheme="minorBidi"/>
      <w:i/>
      <w:iCs/>
      <w:color w:val="365F91" w:themeColor="accent1" w:themeShade="BF"/>
    </w:rPr>
  </w:style>
  <w:style w:type="paragraph" w:styleId="BodyText">
    <w:name w:val="Body Text"/>
    <w:basedOn w:val="Normal"/>
    <w:link w:val="BodyTextChar"/>
    <w:uiPriority w:val="99"/>
    <w:semiHidden/>
    <w:unhideWhenUsed/>
    <w:rsid w:val="0065214E"/>
    <w:pPr>
      <w:spacing w:after="120"/>
    </w:pPr>
  </w:style>
  <w:style w:type="character" w:customStyle="1" w:styleId="BodyTextChar">
    <w:name w:val="Body Text Char"/>
    <w:basedOn w:val="DefaultParagraphFont"/>
    <w:link w:val="BodyText"/>
    <w:uiPriority w:val="99"/>
    <w:semiHidden/>
    <w:rsid w:val="0065214E"/>
  </w:style>
  <w:style w:type="paragraph" w:styleId="BodyText2">
    <w:name w:val="Body Text 2"/>
    <w:basedOn w:val="Normal"/>
    <w:link w:val="BodyText2Char"/>
    <w:uiPriority w:val="99"/>
    <w:semiHidden/>
    <w:unhideWhenUsed/>
    <w:rsid w:val="0065214E"/>
    <w:pPr>
      <w:spacing w:after="120" w:line="480" w:lineRule="auto"/>
    </w:pPr>
  </w:style>
  <w:style w:type="character" w:customStyle="1" w:styleId="BodyText2Char">
    <w:name w:val="Body Text 2 Char"/>
    <w:basedOn w:val="DefaultParagraphFont"/>
    <w:link w:val="BodyText2"/>
    <w:uiPriority w:val="99"/>
    <w:semiHidden/>
    <w:rsid w:val="0065214E"/>
  </w:style>
  <w:style w:type="paragraph" w:styleId="BodyText3">
    <w:name w:val="Body Text 3"/>
    <w:basedOn w:val="Normal"/>
    <w:link w:val="BodyText3Char"/>
    <w:uiPriority w:val="99"/>
    <w:semiHidden/>
    <w:unhideWhenUsed/>
    <w:rsid w:val="0065214E"/>
    <w:pPr>
      <w:spacing w:after="120"/>
    </w:pPr>
    <w:rPr>
      <w:sz w:val="22"/>
      <w:szCs w:val="16"/>
    </w:rPr>
  </w:style>
  <w:style w:type="character" w:customStyle="1" w:styleId="BodyText3Char">
    <w:name w:val="Body Text 3 Char"/>
    <w:basedOn w:val="DefaultParagraphFont"/>
    <w:link w:val="BodyText3"/>
    <w:uiPriority w:val="99"/>
    <w:semiHidden/>
    <w:rsid w:val="0065214E"/>
    <w:rPr>
      <w:sz w:val="22"/>
      <w:szCs w:val="16"/>
    </w:rPr>
  </w:style>
  <w:style w:type="paragraph" w:styleId="BodyTextIndent3">
    <w:name w:val="Body Text Indent 3"/>
    <w:basedOn w:val="Normal"/>
    <w:link w:val="BodyTextIndent3Char"/>
    <w:uiPriority w:val="99"/>
    <w:semiHidden/>
    <w:unhideWhenUsed/>
    <w:rsid w:val="0065214E"/>
    <w:pPr>
      <w:spacing w:after="120"/>
      <w:ind w:left="283"/>
    </w:pPr>
    <w:rPr>
      <w:sz w:val="22"/>
      <w:szCs w:val="16"/>
    </w:rPr>
  </w:style>
  <w:style w:type="character" w:customStyle="1" w:styleId="BodyTextIndent3Char">
    <w:name w:val="Body Text Indent 3 Char"/>
    <w:basedOn w:val="DefaultParagraphFont"/>
    <w:link w:val="BodyTextIndent3"/>
    <w:uiPriority w:val="99"/>
    <w:semiHidden/>
    <w:rsid w:val="0065214E"/>
    <w:rPr>
      <w:sz w:val="22"/>
      <w:szCs w:val="16"/>
    </w:rPr>
  </w:style>
  <w:style w:type="character" w:styleId="CommentReference">
    <w:name w:val="annotation reference"/>
    <w:basedOn w:val="DefaultParagraphFont"/>
    <w:uiPriority w:val="99"/>
    <w:semiHidden/>
    <w:unhideWhenUsed/>
    <w:rsid w:val="0065214E"/>
    <w:rPr>
      <w:szCs w:val="16"/>
    </w:rPr>
  </w:style>
  <w:style w:type="paragraph" w:styleId="CommentText">
    <w:name w:val="annotation text"/>
    <w:basedOn w:val="Normal"/>
    <w:link w:val="CommentTextChar"/>
    <w:uiPriority w:val="99"/>
    <w:semiHidden/>
    <w:unhideWhenUsed/>
    <w:rsid w:val="0065214E"/>
    <w:pPr>
      <w:spacing w:line="240" w:lineRule="auto"/>
    </w:pPr>
    <w:rPr>
      <w:sz w:val="22"/>
      <w:szCs w:val="20"/>
    </w:rPr>
  </w:style>
  <w:style w:type="character" w:customStyle="1" w:styleId="CommentTextChar">
    <w:name w:val="Comment Text Char"/>
    <w:basedOn w:val="DefaultParagraphFont"/>
    <w:link w:val="CommentText"/>
    <w:uiPriority w:val="99"/>
    <w:semiHidden/>
    <w:rsid w:val="0065214E"/>
    <w:rPr>
      <w:sz w:val="22"/>
      <w:szCs w:val="20"/>
    </w:rPr>
  </w:style>
  <w:style w:type="paragraph" w:styleId="CommentSubject">
    <w:name w:val="annotation subject"/>
    <w:basedOn w:val="CommentText"/>
    <w:next w:val="CommentText"/>
    <w:link w:val="CommentSubjectChar"/>
    <w:uiPriority w:val="99"/>
    <w:semiHidden/>
    <w:unhideWhenUsed/>
    <w:rsid w:val="0065214E"/>
    <w:rPr>
      <w:b/>
      <w:bCs/>
    </w:rPr>
  </w:style>
  <w:style w:type="character" w:customStyle="1" w:styleId="CommentSubjectChar">
    <w:name w:val="Comment Subject Char"/>
    <w:basedOn w:val="CommentTextChar"/>
    <w:link w:val="CommentSubject"/>
    <w:uiPriority w:val="99"/>
    <w:semiHidden/>
    <w:rsid w:val="0065214E"/>
    <w:rPr>
      <w:b/>
      <w:bCs/>
      <w:sz w:val="22"/>
      <w:szCs w:val="20"/>
    </w:rPr>
  </w:style>
  <w:style w:type="paragraph" w:styleId="DocumentMap">
    <w:name w:val="Document Map"/>
    <w:basedOn w:val="Normal"/>
    <w:link w:val="DocumentMapChar"/>
    <w:uiPriority w:val="99"/>
    <w:semiHidden/>
    <w:unhideWhenUsed/>
    <w:rsid w:val="0065214E"/>
    <w:pPr>
      <w:spacing w:after="0" w:line="240" w:lineRule="auto"/>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65214E"/>
    <w:rPr>
      <w:rFonts w:ascii="Segoe UI" w:hAnsi="Segoe UI" w:cs="Segoe UI"/>
      <w:sz w:val="22"/>
      <w:szCs w:val="16"/>
    </w:rPr>
  </w:style>
  <w:style w:type="character" w:styleId="EndnoteReference">
    <w:name w:val="endnote reference"/>
    <w:basedOn w:val="DefaultParagraphFont"/>
    <w:uiPriority w:val="99"/>
    <w:semiHidden/>
    <w:unhideWhenUsed/>
    <w:rsid w:val="0065214E"/>
    <w:rPr>
      <w:vertAlign w:val="superscript"/>
    </w:rPr>
  </w:style>
  <w:style w:type="paragraph" w:styleId="EndnoteText">
    <w:name w:val="endnote text"/>
    <w:basedOn w:val="Normal"/>
    <w:link w:val="EndnoteTextChar"/>
    <w:uiPriority w:val="99"/>
    <w:semiHidden/>
    <w:unhideWhenUsed/>
    <w:rsid w:val="0065214E"/>
    <w:pPr>
      <w:spacing w:after="0" w:line="240" w:lineRule="auto"/>
    </w:pPr>
    <w:rPr>
      <w:sz w:val="22"/>
      <w:szCs w:val="20"/>
    </w:rPr>
  </w:style>
  <w:style w:type="character" w:customStyle="1" w:styleId="EndnoteTextChar">
    <w:name w:val="Endnote Text Char"/>
    <w:basedOn w:val="DefaultParagraphFont"/>
    <w:link w:val="EndnoteText"/>
    <w:uiPriority w:val="99"/>
    <w:semiHidden/>
    <w:rsid w:val="0065214E"/>
    <w:rPr>
      <w:sz w:val="22"/>
      <w:szCs w:val="20"/>
    </w:rPr>
  </w:style>
  <w:style w:type="paragraph" w:styleId="EnvelopeReturn">
    <w:name w:val="envelope return"/>
    <w:basedOn w:val="Normal"/>
    <w:uiPriority w:val="99"/>
    <w:semiHidden/>
    <w:unhideWhenUsed/>
    <w:rsid w:val="0065214E"/>
    <w:pPr>
      <w:spacing w:after="0" w:line="240" w:lineRule="auto"/>
    </w:pPr>
    <w:rPr>
      <w:rFonts w:asciiTheme="majorHAnsi" w:eastAsiaTheme="majorEastAsia" w:hAnsiTheme="majorHAnsi" w:cstheme="majorBidi"/>
      <w:sz w:val="22"/>
      <w:szCs w:val="20"/>
    </w:rPr>
  </w:style>
  <w:style w:type="paragraph" w:styleId="EnvelopeAddress">
    <w:name w:val="envelope address"/>
    <w:basedOn w:val="Normal"/>
    <w:uiPriority w:val="99"/>
    <w:semiHidden/>
    <w:unhideWhenUsed/>
    <w:rsid w:val="0065214E"/>
    <w:pPr>
      <w:framePr w:w="7920" w:h="1980" w:hRule="exact" w:hSpace="180" w:wrap="auto" w:hAnchor="page" w:xAlign="center" w:yAlign="bottom"/>
      <w:spacing w:after="0" w:line="240" w:lineRule="auto"/>
      <w:ind w:left="2880"/>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sid w:val="0065214E"/>
    <w:rPr>
      <w:color w:val="800080" w:themeColor="followedHyperlink"/>
      <w:u w:val="single"/>
    </w:rPr>
  </w:style>
  <w:style w:type="paragraph" w:styleId="Footer">
    <w:name w:val="footer"/>
    <w:basedOn w:val="Normal"/>
    <w:link w:val="FooterChar"/>
    <w:uiPriority w:val="99"/>
    <w:unhideWhenUsed/>
    <w:rsid w:val="0065214E"/>
    <w:pPr>
      <w:spacing w:after="0" w:line="240" w:lineRule="auto"/>
    </w:pPr>
  </w:style>
  <w:style w:type="character" w:customStyle="1" w:styleId="FooterChar">
    <w:name w:val="Footer Char"/>
    <w:basedOn w:val="DefaultParagraphFont"/>
    <w:link w:val="Footer"/>
    <w:uiPriority w:val="99"/>
    <w:rsid w:val="0065214E"/>
  </w:style>
  <w:style w:type="character" w:styleId="FootnoteReference">
    <w:name w:val="footnote reference"/>
    <w:basedOn w:val="DefaultParagraphFont"/>
    <w:uiPriority w:val="99"/>
    <w:semiHidden/>
    <w:unhideWhenUsed/>
    <w:rsid w:val="0065214E"/>
    <w:rPr>
      <w:vertAlign w:val="superscript"/>
    </w:rPr>
  </w:style>
  <w:style w:type="paragraph" w:styleId="FootnoteText">
    <w:name w:val="footnote text"/>
    <w:basedOn w:val="Normal"/>
    <w:link w:val="FootnoteTextChar"/>
    <w:uiPriority w:val="99"/>
    <w:semiHidden/>
    <w:unhideWhenUsed/>
    <w:rsid w:val="0065214E"/>
    <w:pPr>
      <w:spacing w:after="0" w:line="240" w:lineRule="auto"/>
    </w:pPr>
    <w:rPr>
      <w:sz w:val="22"/>
      <w:szCs w:val="20"/>
    </w:rPr>
  </w:style>
  <w:style w:type="character" w:customStyle="1" w:styleId="FootnoteTextChar">
    <w:name w:val="Footnote Text Char"/>
    <w:basedOn w:val="DefaultParagraphFont"/>
    <w:link w:val="FootnoteText"/>
    <w:uiPriority w:val="99"/>
    <w:semiHidden/>
    <w:rsid w:val="0065214E"/>
    <w:rPr>
      <w:sz w:val="22"/>
      <w:szCs w:val="20"/>
    </w:rPr>
  </w:style>
  <w:style w:type="character" w:styleId="Hashtag">
    <w:name w:val="Hashtag"/>
    <w:basedOn w:val="DefaultParagraphFont"/>
    <w:uiPriority w:val="99"/>
    <w:semiHidden/>
    <w:unhideWhenUsed/>
    <w:rsid w:val="0065214E"/>
    <w:rPr>
      <w:color w:val="2B579A"/>
      <w:shd w:val="clear" w:color="auto" w:fill="E6E6E6"/>
    </w:rPr>
  </w:style>
  <w:style w:type="paragraph" w:styleId="Header">
    <w:name w:val="header"/>
    <w:basedOn w:val="Normal"/>
    <w:link w:val="HeaderChar"/>
    <w:uiPriority w:val="99"/>
    <w:unhideWhenUsed/>
    <w:rsid w:val="0065214E"/>
    <w:pPr>
      <w:spacing w:after="0" w:line="240" w:lineRule="auto"/>
    </w:pPr>
  </w:style>
  <w:style w:type="character" w:customStyle="1" w:styleId="HeaderChar">
    <w:name w:val="Header Char"/>
    <w:basedOn w:val="DefaultParagraphFont"/>
    <w:link w:val="Header"/>
    <w:uiPriority w:val="99"/>
    <w:rsid w:val="0065214E"/>
  </w:style>
  <w:style w:type="character" w:styleId="HTMLAcronym">
    <w:name w:val="HTML Acronym"/>
    <w:basedOn w:val="DefaultParagraphFont"/>
    <w:uiPriority w:val="99"/>
    <w:semiHidden/>
    <w:unhideWhenUsed/>
    <w:rsid w:val="0065214E"/>
  </w:style>
  <w:style w:type="paragraph" w:styleId="HTMLAddress">
    <w:name w:val="HTML Address"/>
    <w:basedOn w:val="Normal"/>
    <w:link w:val="HTMLAddressChar"/>
    <w:uiPriority w:val="99"/>
    <w:semiHidden/>
    <w:unhideWhenUsed/>
    <w:rsid w:val="0065214E"/>
    <w:pPr>
      <w:spacing w:after="0" w:line="240" w:lineRule="auto"/>
    </w:pPr>
    <w:rPr>
      <w:i/>
      <w:iCs/>
    </w:rPr>
  </w:style>
  <w:style w:type="character" w:customStyle="1" w:styleId="HTMLAddressChar">
    <w:name w:val="HTML Address Char"/>
    <w:basedOn w:val="DefaultParagraphFont"/>
    <w:link w:val="HTMLAddress"/>
    <w:uiPriority w:val="99"/>
    <w:semiHidden/>
    <w:rsid w:val="0065214E"/>
    <w:rPr>
      <w:i/>
      <w:iCs/>
    </w:rPr>
  </w:style>
  <w:style w:type="character" w:styleId="HTMLCite">
    <w:name w:val="HTML Cite"/>
    <w:basedOn w:val="DefaultParagraphFont"/>
    <w:uiPriority w:val="99"/>
    <w:semiHidden/>
    <w:unhideWhenUsed/>
    <w:rsid w:val="0065214E"/>
    <w:rPr>
      <w:i/>
      <w:iCs/>
    </w:rPr>
  </w:style>
  <w:style w:type="character" w:styleId="HTMLCode">
    <w:name w:val="HTML Code"/>
    <w:basedOn w:val="DefaultParagraphFont"/>
    <w:uiPriority w:val="99"/>
    <w:semiHidden/>
    <w:unhideWhenUsed/>
    <w:rsid w:val="0065214E"/>
    <w:rPr>
      <w:rFonts w:ascii="Consolas" w:hAnsi="Consolas"/>
      <w:szCs w:val="20"/>
    </w:rPr>
  </w:style>
  <w:style w:type="character" w:styleId="HTMLDefinition">
    <w:name w:val="HTML Definition"/>
    <w:basedOn w:val="DefaultParagraphFont"/>
    <w:uiPriority w:val="99"/>
    <w:semiHidden/>
    <w:unhideWhenUsed/>
    <w:rsid w:val="0065214E"/>
    <w:rPr>
      <w:i/>
      <w:iCs/>
    </w:rPr>
  </w:style>
  <w:style w:type="character" w:styleId="HTMLKeyboard">
    <w:name w:val="HTML Keyboard"/>
    <w:basedOn w:val="DefaultParagraphFont"/>
    <w:uiPriority w:val="99"/>
    <w:semiHidden/>
    <w:unhideWhenUsed/>
    <w:rsid w:val="0065214E"/>
    <w:rPr>
      <w:rFonts w:ascii="Consolas" w:hAnsi="Consolas"/>
      <w:szCs w:val="20"/>
    </w:rPr>
  </w:style>
  <w:style w:type="paragraph" w:styleId="HTMLPreformatted">
    <w:name w:val="HTML Preformatted"/>
    <w:basedOn w:val="Normal"/>
    <w:link w:val="HTMLPreformattedChar"/>
    <w:uiPriority w:val="99"/>
    <w:semiHidden/>
    <w:unhideWhenUsed/>
    <w:rsid w:val="00DD2075"/>
    <w:pPr>
      <w:spacing w:after="0" w:line="240" w:lineRule="auto"/>
    </w:pPr>
    <w:rPr>
      <w:rFonts w:ascii="Consolas" w:hAnsi="Consolas"/>
      <w:sz w:val="22"/>
      <w:szCs w:val="20"/>
    </w:rPr>
  </w:style>
  <w:style w:type="character" w:customStyle="1" w:styleId="HTMLPreformattedChar">
    <w:name w:val="HTML Preformatted Char"/>
    <w:basedOn w:val="DefaultParagraphFont"/>
    <w:link w:val="HTMLPreformatted"/>
    <w:uiPriority w:val="99"/>
    <w:semiHidden/>
    <w:rsid w:val="00DD2075"/>
    <w:rPr>
      <w:rFonts w:ascii="Consolas" w:hAnsi="Consolas"/>
      <w:sz w:val="22"/>
      <w:szCs w:val="20"/>
    </w:rPr>
  </w:style>
  <w:style w:type="character" w:styleId="HTMLTypewriter">
    <w:name w:val="HTML Typewriter"/>
    <w:basedOn w:val="DefaultParagraphFont"/>
    <w:uiPriority w:val="99"/>
    <w:semiHidden/>
    <w:unhideWhenUsed/>
    <w:rsid w:val="00DD2075"/>
    <w:rPr>
      <w:rFonts w:ascii="Consolas" w:hAnsi="Consolas"/>
      <w:szCs w:val="20"/>
    </w:rPr>
  </w:style>
  <w:style w:type="character" w:styleId="HTMLVariable">
    <w:name w:val="HTML Variable"/>
    <w:basedOn w:val="DefaultParagraphFont"/>
    <w:uiPriority w:val="99"/>
    <w:semiHidden/>
    <w:unhideWhenUsed/>
    <w:rsid w:val="00DD2075"/>
    <w:rPr>
      <w:i/>
      <w:iCs/>
    </w:rPr>
  </w:style>
  <w:style w:type="character" w:styleId="Hyperlink">
    <w:name w:val="Hyperlink"/>
    <w:basedOn w:val="DefaultParagraphFont"/>
    <w:uiPriority w:val="99"/>
    <w:unhideWhenUsed/>
    <w:rsid w:val="00DD2075"/>
    <w:rPr>
      <w:color w:val="0000FF" w:themeColor="hyperlink"/>
      <w:u w:val="single"/>
    </w:rPr>
  </w:style>
  <w:style w:type="paragraph" w:styleId="Index1">
    <w:name w:val="index 1"/>
    <w:basedOn w:val="Normal"/>
    <w:next w:val="Normal"/>
    <w:autoRedefine/>
    <w:uiPriority w:val="99"/>
    <w:semiHidden/>
    <w:unhideWhenUsed/>
    <w:rsid w:val="00DD2075"/>
    <w:pPr>
      <w:spacing w:after="0" w:line="240" w:lineRule="auto"/>
      <w:ind w:left="240" w:hanging="240"/>
    </w:pPr>
  </w:style>
  <w:style w:type="paragraph" w:styleId="IndexHeading">
    <w:name w:val="index heading"/>
    <w:basedOn w:val="Normal"/>
    <w:next w:val="Index1"/>
    <w:uiPriority w:val="99"/>
    <w:semiHidden/>
    <w:unhideWhenUsed/>
    <w:rsid w:val="00DD2075"/>
    <w:rPr>
      <w:rFonts w:asciiTheme="majorHAnsi" w:eastAsiaTheme="majorEastAsia" w:hAnsiTheme="majorHAnsi" w:cstheme="majorBidi"/>
      <w:b/>
      <w:bCs/>
    </w:rPr>
  </w:style>
  <w:style w:type="character" w:styleId="LineNumber">
    <w:name w:val="line number"/>
    <w:basedOn w:val="DefaultParagraphFont"/>
    <w:uiPriority w:val="99"/>
    <w:semiHidden/>
    <w:unhideWhenUsed/>
    <w:rsid w:val="00DD2075"/>
  </w:style>
  <w:style w:type="paragraph" w:styleId="MacroText">
    <w:name w:val="macro"/>
    <w:link w:val="MacroTextChar"/>
    <w:uiPriority w:val="99"/>
    <w:semiHidden/>
    <w:unhideWhenUsed/>
    <w:rsid w:val="00DD2075"/>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2"/>
      <w:szCs w:val="20"/>
    </w:rPr>
  </w:style>
  <w:style w:type="character" w:customStyle="1" w:styleId="MacroTextChar">
    <w:name w:val="Macro Text Char"/>
    <w:basedOn w:val="DefaultParagraphFont"/>
    <w:link w:val="MacroText"/>
    <w:uiPriority w:val="99"/>
    <w:semiHidden/>
    <w:rsid w:val="00DD2075"/>
    <w:rPr>
      <w:rFonts w:ascii="Consolas" w:hAnsi="Consolas"/>
      <w:sz w:val="22"/>
      <w:szCs w:val="20"/>
    </w:rPr>
  </w:style>
  <w:style w:type="character" w:styleId="Mention">
    <w:name w:val="Mention"/>
    <w:basedOn w:val="DefaultParagraphFont"/>
    <w:uiPriority w:val="99"/>
    <w:semiHidden/>
    <w:unhideWhenUsed/>
    <w:rsid w:val="00DD2075"/>
    <w:rPr>
      <w:color w:val="2B579A"/>
      <w:shd w:val="clear" w:color="auto" w:fill="E6E6E6"/>
    </w:rPr>
  </w:style>
  <w:style w:type="paragraph" w:styleId="MessageHeader">
    <w:name w:val="Message Header"/>
    <w:basedOn w:val="Normal"/>
    <w:link w:val="MessageHeaderChar"/>
    <w:uiPriority w:val="99"/>
    <w:semiHidden/>
    <w:unhideWhenUsed/>
    <w:rsid w:val="00DD207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DD2075"/>
    <w:rPr>
      <w:rFonts w:asciiTheme="majorHAnsi" w:eastAsiaTheme="majorEastAsia" w:hAnsiTheme="majorHAnsi" w:cstheme="majorBidi"/>
      <w:shd w:val="pct20" w:color="auto" w:fill="auto"/>
    </w:rPr>
  </w:style>
  <w:style w:type="paragraph" w:styleId="NoteHeading">
    <w:name w:val="Note Heading"/>
    <w:basedOn w:val="Normal"/>
    <w:next w:val="Normal"/>
    <w:link w:val="NoteHeadingChar"/>
    <w:uiPriority w:val="99"/>
    <w:semiHidden/>
    <w:unhideWhenUsed/>
    <w:rsid w:val="00DD2075"/>
    <w:pPr>
      <w:spacing w:after="0" w:line="240" w:lineRule="auto"/>
    </w:pPr>
  </w:style>
  <w:style w:type="character" w:customStyle="1" w:styleId="NoteHeadingChar">
    <w:name w:val="Note Heading Char"/>
    <w:basedOn w:val="DefaultParagraphFont"/>
    <w:link w:val="NoteHeading"/>
    <w:uiPriority w:val="99"/>
    <w:semiHidden/>
    <w:rsid w:val="00DD2075"/>
  </w:style>
  <w:style w:type="paragraph" w:styleId="PlainText">
    <w:name w:val="Plain Text"/>
    <w:basedOn w:val="Normal"/>
    <w:link w:val="PlainTextChar"/>
    <w:uiPriority w:val="99"/>
    <w:semiHidden/>
    <w:unhideWhenUsed/>
    <w:rsid w:val="00DD2075"/>
    <w:pPr>
      <w:spacing w:after="0" w:line="240" w:lineRule="auto"/>
    </w:pPr>
    <w:rPr>
      <w:rFonts w:ascii="Consolas" w:hAnsi="Consolas"/>
      <w:sz w:val="22"/>
      <w:szCs w:val="21"/>
    </w:rPr>
  </w:style>
  <w:style w:type="character" w:customStyle="1" w:styleId="PlainTextChar">
    <w:name w:val="Plain Text Char"/>
    <w:basedOn w:val="DefaultParagraphFont"/>
    <w:link w:val="PlainText"/>
    <w:uiPriority w:val="99"/>
    <w:semiHidden/>
    <w:rsid w:val="00DD2075"/>
    <w:rPr>
      <w:rFonts w:ascii="Consolas" w:hAnsi="Consolas"/>
      <w:sz w:val="22"/>
      <w:szCs w:val="21"/>
    </w:rPr>
  </w:style>
  <w:style w:type="paragraph" w:styleId="Salutation">
    <w:name w:val="Salutation"/>
    <w:basedOn w:val="Normal"/>
    <w:next w:val="Normal"/>
    <w:link w:val="SalutationChar"/>
    <w:uiPriority w:val="99"/>
    <w:semiHidden/>
    <w:unhideWhenUsed/>
    <w:rsid w:val="00DD2075"/>
  </w:style>
  <w:style w:type="character" w:customStyle="1" w:styleId="SalutationChar">
    <w:name w:val="Salutation Char"/>
    <w:basedOn w:val="DefaultParagraphFont"/>
    <w:link w:val="Salutation"/>
    <w:uiPriority w:val="99"/>
    <w:semiHidden/>
    <w:rsid w:val="00DD2075"/>
  </w:style>
  <w:style w:type="paragraph" w:styleId="Signature">
    <w:name w:val="Signature"/>
    <w:basedOn w:val="Normal"/>
    <w:link w:val="SignatureChar"/>
    <w:uiPriority w:val="99"/>
    <w:semiHidden/>
    <w:unhideWhenUsed/>
    <w:rsid w:val="00DD2075"/>
    <w:pPr>
      <w:spacing w:after="0" w:line="240" w:lineRule="auto"/>
      <w:ind w:left="4252"/>
    </w:pPr>
  </w:style>
  <w:style w:type="character" w:customStyle="1" w:styleId="SignatureChar">
    <w:name w:val="Signature Char"/>
    <w:basedOn w:val="DefaultParagraphFont"/>
    <w:link w:val="Signature"/>
    <w:uiPriority w:val="99"/>
    <w:semiHidden/>
    <w:rsid w:val="00DD2075"/>
  </w:style>
  <w:style w:type="character" w:styleId="SmartHyperlink">
    <w:name w:val="Smart Hyperlink"/>
    <w:basedOn w:val="DefaultParagraphFont"/>
    <w:uiPriority w:val="99"/>
    <w:semiHidden/>
    <w:unhideWhenUsed/>
    <w:rsid w:val="00DD2075"/>
    <w:rPr>
      <w:u w:val="dotted"/>
    </w:rPr>
  </w:style>
  <w:style w:type="character" w:styleId="UnresolvedMention">
    <w:name w:val="Unresolved Mention"/>
    <w:basedOn w:val="DefaultParagraphFont"/>
    <w:uiPriority w:val="99"/>
    <w:semiHidden/>
    <w:unhideWhenUsed/>
    <w:rsid w:val="00DD2075"/>
    <w:rPr>
      <w:color w:val="595959" w:themeColor="text1" w:themeTint="A6"/>
      <w:shd w:val="clear" w:color="auto" w:fill="E6E6E6"/>
    </w:rPr>
  </w:style>
  <w:style w:type="paragraph" w:styleId="ListNumber2">
    <w:name w:val="List Number 2"/>
    <w:basedOn w:val="Normal"/>
    <w:uiPriority w:val="12"/>
    <w:unhideWhenUsed/>
    <w:qFormat/>
    <w:rsid w:val="00FD6CAB"/>
    <w:pPr>
      <w:numPr>
        <w:ilvl w:val="1"/>
        <w:numId w:val="2"/>
      </w:numPr>
      <w:ind w:left="1310" w:hanging="590"/>
    </w:pPr>
  </w:style>
  <w:style w:type="table" w:styleId="TableGrid">
    <w:name w:val="Table Grid"/>
    <w:basedOn w:val="TableNormal"/>
    <w:uiPriority w:val="59"/>
    <w:rsid w:val="00A20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ourname">
    <w:name w:val="yourname"/>
    <w:basedOn w:val="Normal"/>
    <w:rsid w:val="008831CE"/>
    <w:pPr>
      <w:spacing w:before="100" w:beforeAutospacing="1" w:after="100" w:afterAutospacing="1" w:line="240" w:lineRule="auto"/>
      <w:ind w:left="0"/>
    </w:pPr>
    <w:rPr>
      <w:rFonts w:ascii="Times New Roman" w:hAnsi="Times New Roman"/>
    </w:rPr>
  </w:style>
  <w:style w:type="paragraph" w:customStyle="1" w:styleId="xmsonormal">
    <w:name w:val="x_msonormal"/>
    <w:basedOn w:val="Normal"/>
    <w:rsid w:val="000D0BB3"/>
    <w:pPr>
      <w:spacing w:after="0" w:line="240" w:lineRule="auto"/>
      <w:ind w:left="0"/>
    </w:pPr>
    <w:rPr>
      <w:rFonts w:ascii="Calibri" w:eastAsiaTheme="minorHAnsi" w:hAnsi="Calibri" w:cs="Calibri"/>
      <w:sz w:val="22"/>
      <w:szCs w:val="22"/>
    </w:rPr>
  </w:style>
  <w:style w:type="paragraph" w:customStyle="1" w:styleId="xxmsonormal">
    <w:name w:val="x_xmsonormal"/>
    <w:basedOn w:val="Normal"/>
    <w:rsid w:val="000D0BB3"/>
    <w:pPr>
      <w:spacing w:before="100" w:beforeAutospacing="1" w:after="100" w:afterAutospacing="1" w:line="240" w:lineRule="auto"/>
      <w:ind w:left="0"/>
    </w:pPr>
    <w:rPr>
      <w:rFonts w:ascii="Calibri" w:eastAsiaTheme="minorHAnsi" w:hAnsi="Calibri" w:cs="Calibri"/>
      <w:sz w:val="22"/>
      <w:szCs w:val="22"/>
    </w:rPr>
  </w:style>
  <w:style w:type="character" w:customStyle="1" w:styleId="xcontentpasted0">
    <w:name w:val="x_contentpasted0"/>
    <w:basedOn w:val="DefaultParagraphFont"/>
    <w:rsid w:val="000D0B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615796">
      <w:bodyDiv w:val="1"/>
      <w:marLeft w:val="0"/>
      <w:marRight w:val="0"/>
      <w:marTop w:val="0"/>
      <w:marBottom w:val="0"/>
      <w:divBdr>
        <w:top w:val="none" w:sz="0" w:space="0" w:color="auto"/>
        <w:left w:val="none" w:sz="0" w:space="0" w:color="auto"/>
        <w:bottom w:val="none" w:sz="0" w:space="0" w:color="auto"/>
        <w:right w:val="none" w:sz="0" w:space="0" w:color="auto"/>
      </w:divBdr>
    </w:div>
    <w:div w:id="840005756">
      <w:bodyDiv w:val="1"/>
      <w:marLeft w:val="0"/>
      <w:marRight w:val="0"/>
      <w:marTop w:val="0"/>
      <w:marBottom w:val="0"/>
      <w:divBdr>
        <w:top w:val="none" w:sz="0" w:space="0" w:color="auto"/>
        <w:left w:val="none" w:sz="0" w:space="0" w:color="auto"/>
        <w:bottom w:val="none" w:sz="0" w:space="0" w:color="auto"/>
        <w:right w:val="none" w:sz="0" w:space="0" w:color="auto"/>
      </w:divBdr>
    </w:div>
    <w:div w:id="998382103">
      <w:bodyDiv w:val="1"/>
      <w:marLeft w:val="0"/>
      <w:marRight w:val="0"/>
      <w:marTop w:val="0"/>
      <w:marBottom w:val="0"/>
      <w:divBdr>
        <w:top w:val="none" w:sz="0" w:space="0" w:color="auto"/>
        <w:left w:val="none" w:sz="0" w:space="0" w:color="auto"/>
        <w:bottom w:val="none" w:sz="0" w:space="0" w:color="auto"/>
        <w:right w:val="none" w:sz="0" w:space="0" w:color="auto"/>
      </w:divBdr>
    </w:div>
    <w:div w:id="1437630249">
      <w:bodyDiv w:val="1"/>
      <w:marLeft w:val="0"/>
      <w:marRight w:val="0"/>
      <w:marTop w:val="0"/>
      <w:marBottom w:val="0"/>
      <w:divBdr>
        <w:top w:val="none" w:sz="0" w:space="0" w:color="auto"/>
        <w:left w:val="none" w:sz="0" w:space="0" w:color="auto"/>
        <w:bottom w:val="none" w:sz="0" w:space="0" w:color="auto"/>
        <w:right w:val="none" w:sz="0" w:space="0" w:color="auto"/>
      </w:divBdr>
    </w:div>
    <w:div w:id="1605071769">
      <w:bodyDiv w:val="1"/>
      <w:marLeft w:val="0"/>
      <w:marRight w:val="0"/>
      <w:marTop w:val="0"/>
      <w:marBottom w:val="0"/>
      <w:divBdr>
        <w:top w:val="none" w:sz="0" w:space="0" w:color="auto"/>
        <w:left w:val="none" w:sz="0" w:space="0" w:color="auto"/>
        <w:bottom w:val="none" w:sz="0" w:space="0" w:color="auto"/>
        <w:right w:val="none" w:sz="0" w:space="0" w:color="auto"/>
      </w:divBdr>
      <w:divsChild>
        <w:div w:id="432555093">
          <w:marLeft w:val="0"/>
          <w:marRight w:val="0"/>
          <w:marTop w:val="0"/>
          <w:marBottom w:val="0"/>
          <w:divBdr>
            <w:top w:val="none" w:sz="0" w:space="0" w:color="auto"/>
            <w:left w:val="none" w:sz="0" w:space="0" w:color="auto"/>
            <w:bottom w:val="none" w:sz="0" w:space="0" w:color="auto"/>
            <w:right w:val="none" w:sz="0" w:space="0" w:color="auto"/>
          </w:divBdr>
        </w:div>
        <w:div w:id="2088916179">
          <w:marLeft w:val="0"/>
          <w:marRight w:val="0"/>
          <w:marTop w:val="0"/>
          <w:marBottom w:val="0"/>
          <w:divBdr>
            <w:top w:val="none" w:sz="0" w:space="0" w:color="auto"/>
            <w:left w:val="none" w:sz="0" w:space="0" w:color="auto"/>
            <w:bottom w:val="none" w:sz="0" w:space="0" w:color="auto"/>
            <w:right w:val="none" w:sz="0" w:space="0" w:color="auto"/>
          </w:divBdr>
        </w:div>
        <w:div w:id="1320385645">
          <w:marLeft w:val="0"/>
          <w:marRight w:val="0"/>
          <w:marTop w:val="0"/>
          <w:marBottom w:val="0"/>
          <w:divBdr>
            <w:top w:val="none" w:sz="0" w:space="0" w:color="auto"/>
            <w:left w:val="none" w:sz="0" w:space="0" w:color="auto"/>
            <w:bottom w:val="none" w:sz="0" w:space="0" w:color="auto"/>
            <w:right w:val="none" w:sz="0" w:space="0" w:color="auto"/>
          </w:divBdr>
        </w:div>
        <w:div w:id="440613581">
          <w:marLeft w:val="0"/>
          <w:marRight w:val="0"/>
          <w:marTop w:val="0"/>
          <w:marBottom w:val="0"/>
          <w:divBdr>
            <w:top w:val="none" w:sz="0" w:space="0" w:color="auto"/>
            <w:left w:val="none" w:sz="0" w:space="0" w:color="auto"/>
            <w:bottom w:val="none" w:sz="0" w:space="0" w:color="auto"/>
            <w:right w:val="none" w:sz="0" w:space="0" w:color="auto"/>
          </w:divBdr>
        </w:div>
        <w:div w:id="1381203608">
          <w:marLeft w:val="0"/>
          <w:marRight w:val="0"/>
          <w:marTop w:val="0"/>
          <w:marBottom w:val="0"/>
          <w:divBdr>
            <w:top w:val="none" w:sz="0" w:space="0" w:color="auto"/>
            <w:left w:val="none" w:sz="0" w:space="0" w:color="auto"/>
            <w:bottom w:val="none" w:sz="0" w:space="0" w:color="auto"/>
            <w:right w:val="none" w:sz="0" w:space="0" w:color="auto"/>
          </w:divBdr>
        </w:div>
        <w:div w:id="588641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ashp.org/-/media/assets/policy-guidelines/docs/guidelines/pharmacists-roles-palliative-hospice-care.pdf" TargetMode="External"/><Relationship Id="rId18" Type="http://schemas.openxmlformats.org/officeDocument/2006/relationships/hyperlink" Target="https://pubmed.ncbi.nlm.nih.gov/?term=%22p-cares%22"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www.socialworkers.org/LinkClick.aspx?fileticket=xBMd58VwEhk%3D&amp;portalid=0" TargetMode="External"/><Relationship Id="rId17" Type="http://schemas.openxmlformats.org/officeDocument/2006/relationships/hyperlink" Target="https://www.ohioshospice.org/staff-item/jeffrey-lycan-bs-m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facs.org/about-acs/statements/principles-of-palliative-car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ationalcoalitionhpc.org/ncp/"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s://www.nhpco.org/palliativecare/palliative-care-playbook/"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codes.ohio.gov/ohio-revised-code/section-3712.01"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pubmed.ncbi.nlm.nih.gov/35304228/" TargetMode="External"/><Relationship Id="rId22" Type="http://schemas.openxmlformats.org/officeDocument/2006/relationships/footer" Target="footer1.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D9AE5B6B02944DB4E4078DC9A275EA"/>
        <w:category>
          <w:name w:val="General"/>
          <w:gallery w:val="placeholder"/>
        </w:category>
        <w:types>
          <w:type w:val="bbPlcHdr"/>
        </w:types>
        <w:behaviors>
          <w:behavior w:val="content"/>
        </w:behaviors>
        <w:guid w:val="{9639F97C-BA92-E546-9C63-634B830A4069}"/>
      </w:docPartPr>
      <w:docPartBody>
        <w:p w:rsidR="00A3284D" w:rsidRDefault="00F95841">
          <w:pPr>
            <w:pStyle w:val="28D9AE5B6B02944DB4E4078DC9A275EA"/>
          </w:pPr>
          <w:r w:rsidRPr="004B5C09">
            <w:t>Meeting Minutes</w:t>
          </w:r>
        </w:p>
      </w:docPartBody>
    </w:docPart>
    <w:docPart>
      <w:docPartPr>
        <w:name w:val="80176E3A27A23C46936F4C95521F606B"/>
        <w:category>
          <w:name w:val="General"/>
          <w:gallery w:val="placeholder"/>
        </w:category>
        <w:types>
          <w:type w:val="bbPlcHdr"/>
        </w:types>
        <w:behaviors>
          <w:behavior w:val="content"/>
        </w:behaviors>
        <w:guid w:val="{A5F06935-1F9B-5B4A-B46A-41A8C01ECEC6}"/>
      </w:docPartPr>
      <w:docPartBody>
        <w:p w:rsidR="00A3284D" w:rsidRDefault="00F95841">
          <w:pPr>
            <w:pStyle w:val="80176E3A27A23C46936F4C95521F606B"/>
          </w:pPr>
          <w:r w:rsidRPr="00B853F9">
            <w:rPr>
              <w:rFonts w:eastAsiaTheme="majorEastAsia"/>
            </w:rPr>
            <w:t>Call to order</w:t>
          </w:r>
        </w:p>
      </w:docPartBody>
    </w:docPart>
    <w:docPart>
      <w:docPartPr>
        <w:name w:val="9AF773F0C393894B92E11F1C5488C731"/>
        <w:category>
          <w:name w:val="General"/>
          <w:gallery w:val="placeholder"/>
        </w:category>
        <w:types>
          <w:type w:val="bbPlcHdr"/>
        </w:types>
        <w:behaviors>
          <w:behavior w:val="content"/>
        </w:behaviors>
        <w:guid w:val="{F77B9DCF-D8AB-FA45-823E-F2821B4CB6F7}"/>
      </w:docPartPr>
      <w:docPartBody>
        <w:p w:rsidR="00A3284D" w:rsidRDefault="00F95841">
          <w:pPr>
            <w:pStyle w:val="9AF773F0C393894B92E11F1C5488C731"/>
          </w:pPr>
          <w:r w:rsidRPr="00AE361F">
            <w:t>called to order the regular meeting of the</w:t>
          </w:r>
        </w:p>
      </w:docPartBody>
    </w:docPart>
    <w:docPart>
      <w:docPartPr>
        <w:name w:val="4BD55BFD3CD271428DD613C027E60879"/>
        <w:category>
          <w:name w:val="General"/>
          <w:gallery w:val="placeholder"/>
        </w:category>
        <w:types>
          <w:type w:val="bbPlcHdr"/>
        </w:types>
        <w:behaviors>
          <w:behavior w:val="content"/>
        </w:behaviors>
        <w:guid w:val="{2C676C58-78E1-2645-8FF5-4E086EF07642}"/>
      </w:docPartPr>
      <w:docPartBody>
        <w:p w:rsidR="00A3284D" w:rsidRDefault="00F95841">
          <w:pPr>
            <w:pStyle w:val="4BD55BFD3CD271428DD613C027E60879"/>
          </w:pPr>
          <w:r>
            <w:t>at</w:t>
          </w:r>
        </w:p>
      </w:docPartBody>
    </w:docPart>
    <w:docPart>
      <w:docPartPr>
        <w:name w:val="4734FA7A9F595D45A62A879BC85965B2"/>
        <w:category>
          <w:name w:val="General"/>
          <w:gallery w:val="placeholder"/>
        </w:category>
        <w:types>
          <w:type w:val="bbPlcHdr"/>
        </w:types>
        <w:behaviors>
          <w:behavior w:val="content"/>
        </w:behaviors>
        <w:guid w:val="{31A1A71E-C78E-204A-83B0-E56CFBD5BD6A}"/>
      </w:docPartPr>
      <w:docPartBody>
        <w:p w:rsidR="00A3284D" w:rsidRDefault="00F95841">
          <w:pPr>
            <w:pStyle w:val="4734FA7A9F595D45A62A879BC85965B2"/>
          </w:pPr>
          <w:r w:rsidRPr="00AE361F">
            <w:t>on</w:t>
          </w:r>
        </w:p>
      </w:docPartBody>
    </w:docPart>
    <w:docPart>
      <w:docPartPr>
        <w:name w:val="E170986C09E0CF4388504350AB47F2F6"/>
        <w:category>
          <w:name w:val="General"/>
          <w:gallery w:val="placeholder"/>
        </w:category>
        <w:types>
          <w:type w:val="bbPlcHdr"/>
        </w:types>
        <w:behaviors>
          <w:behavior w:val="content"/>
        </w:behaviors>
        <w:guid w:val="{02EF3A25-2896-2740-8FD2-F134276078FA}"/>
      </w:docPartPr>
      <w:docPartBody>
        <w:p w:rsidR="00A3284D" w:rsidRDefault="00F95841">
          <w:pPr>
            <w:pStyle w:val="E170986C09E0CF4388504350AB47F2F6"/>
          </w:pPr>
          <w:r w:rsidRPr="00B853F9">
            <w:t>Adjournment</w:t>
          </w:r>
        </w:p>
      </w:docPartBody>
    </w:docPart>
    <w:docPart>
      <w:docPartPr>
        <w:name w:val="1AB30BBCDB4043489DBE3A931777E231"/>
        <w:category>
          <w:name w:val="General"/>
          <w:gallery w:val="placeholder"/>
        </w:category>
        <w:types>
          <w:type w:val="bbPlcHdr"/>
        </w:types>
        <w:behaviors>
          <w:behavior w:val="content"/>
        </w:behaviors>
        <w:guid w:val="{68B32817-99FF-FC4D-AA36-3E21BC22F9B2}"/>
      </w:docPartPr>
      <w:docPartBody>
        <w:p w:rsidR="00A3284D" w:rsidRDefault="00F95841">
          <w:pPr>
            <w:pStyle w:val="1AB30BBCDB4043489DBE3A931777E231"/>
          </w:pPr>
          <w:r w:rsidRPr="000F4987">
            <w:t>Facilitator Name</w:t>
          </w:r>
        </w:p>
      </w:docPartBody>
    </w:docPart>
    <w:docPart>
      <w:docPartPr>
        <w:name w:val="EF3AC543BCFD1F499B13432736AF8175"/>
        <w:category>
          <w:name w:val="General"/>
          <w:gallery w:val="placeholder"/>
        </w:category>
        <w:types>
          <w:type w:val="bbPlcHdr"/>
        </w:types>
        <w:behaviors>
          <w:behavior w:val="content"/>
        </w:behaviors>
        <w:guid w:val="{C1E691AF-66EB-554F-9858-E55B63BFC70B}"/>
      </w:docPartPr>
      <w:docPartBody>
        <w:p w:rsidR="00A3284D" w:rsidRDefault="00F95841">
          <w:pPr>
            <w:pStyle w:val="EF3AC543BCFD1F499B13432736AF8175"/>
          </w:pPr>
          <w:r w:rsidRPr="00361DEE">
            <w:t>adjourned the meeting at</w:t>
          </w:r>
        </w:p>
      </w:docPartBody>
    </w:docPart>
    <w:docPart>
      <w:docPartPr>
        <w:name w:val="1BC88E7282E44847846BEA6BAB8B4ED7"/>
        <w:category>
          <w:name w:val="General"/>
          <w:gallery w:val="placeholder"/>
        </w:category>
        <w:types>
          <w:type w:val="bbPlcHdr"/>
        </w:types>
        <w:behaviors>
          <w:behavior w:val="content"/>
        </w:behaviors>
        <w:guid w:val="{36DEA09C-27A3-4742-9819-7DEFE0B5E7D4}"/>
      </w:docPartPr>
      <w:docPartBody>
        <w:p w:rsidR="00A3284D" w:rsidRDefault="00F95841">
          <w:pPr>
            <w:pStyle w:val="1BC88E7282E44847846BEA6BAB8B4ED7"/>
          </w:pPr>
          <w:r w:rsidRPr="00285B87">
            <w:t>Minutes submitted by</w:t>
          </w:r>
        </w:p>
      </w:docPartBody>
    </w:docPart>
    <w:docPart>
      <w:docPartPr>
        <w:name w:val="3172C5F373FBEA44B585046EF3D7EE40"/>
        <w:category>
          <w:name w:val="General"/>
          <w:gallery w:val="placeholder"/>
        </w:category>
        <w:types>
          <w:type w:val="bbPlcHdr"/>
        </w:types>
        <w:behaviors>
          <w:behavior w:val="content"/>
        </w:behaviors>
        <w:guid w:val="{C5B268EE-8B9D-C049-93D3-8AF5A8871D47}"/>
      </w:docPartPr>
      <w:docPartBody>
        <w:p w:rsidR="00A3284D" w:rsidRDefault="00F95841">
          <w:pPr>
            <w:pStyle w:val="3172C5F373FBEA44B585046EF3D7EE40"/>
          </w:pPr>
          <w:r>
            <w:t>Minutes approved by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altName w:val="Times New Roman"/>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Source Sans Pro">
    <w:altName w:val="Arial"/>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841"/>
    <w:rsid w:val="0010174B"/>
    <w:rsid w:val="00250CF4"/>
    <w:rsid w:val="0029614B"/>
    <w:rsid w:val="002967D0"/>
    <w:rsid w:val="004C17C0"/>
    <w:rsid w:val="005F15CF"/>
    <w:rsid w:val="006869A4"/>
    <w:rsid w:val="007F220C"/>
    <w:rsid w:val="008422E8"/>
    <w:rsid w:val="00854F3C"/>
    <w:rsid w:val="009A1623"/>
    <w:rsid w:val="009F20FA"/>
    <w:rsid w:val="00A205D8"/>
    <w:rsid w:val="00A3284D"/>
    <w:rsid w:val="00A414EC"/>
    <w:rsid w:val="00C92D80"/>
    <w:rsid w:val="00D33993"/>
    <w:rsid w:val="00E925E5"/>
    <w:rsid w:val="00F958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5"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8D9AE5B6B02944DB4E4078DC9A275EA">
    <w:name w:val="28D9AE5B6B02944DB4E4078DC9A275EA"/>
  </w:style>
  <w:style w:type="paragraph" w:customStyle="1" w:styleId="80176E3A27A23C46936F4C95521F606B">
    <w:name w:val="80176E3A27A23C46936F4C95521F606B"/>
  </w:style>
  <w:style w:type="character" w:styleId="PlaceholderText">
    <w:name w:val="Placeholder Text"/>
    <w:basedOn w:val="DefaultParagraphFont"/>
    <w:uiPriority w:val="99"/>
    <w:semiHidden/>
    <w:rPr>
      <w:color w:val="595959" w:themeColor="text1" w:themeTint="A6"/>
    </w:rPr>
  </w:style>
  <w:style w:type="paragraph" w:customStyle="1" w:styleId="9AF773F0C393894B92E11F1C5488C731">
    <w:name w:val="9AF773F0C393894B92E11F1C5488C731"/>
  </w:style>
  <w:style w:type="character" w:styleId="Emphasis">
    <w:name w:val="Emphasis"/>
    <w:basedOn w:val="DefaultParagraphFont"/>
    <w:uiPriority w:val="15"/>
    <w:qFormat/>
    <w:rPr>
      <w:b w:val="0"/>
      <w:i w:val="0"/>
      <w:iCs/>
      <w:color w:val="595959" w:themeColor="text1" w:themeTint="A6"/>
    </w:rPr>
  </w:style>
  <w:style w:type="paragraph" w:customStyle="1" w:styleId="4BD55BFD3CD271428DD613C027E60879">
    <w:name w:val="4BD55BFD3CD271428DD613C027E60879"/>
  </w:style>
  <w:style w:type="paragraph" w:customStyle="1" w:styleId="4734FA7A9F595D45A62A879BC85965B2">
    <w:name w:val="4734FA7A9F595D45A62A879BC85965B2"/>
  </w:style>
  <w:style w:type="paragraph" w:customStyle="1" w:styleId="E170986C09E0CF4388504350AB47F2F6">
    <w:name w:val="E170986C09E0CF4388504350AB47F2F6"/>
  </w:style>
  <w:style w:type="paragraph" w:customStyle="1" w:styleId="1AB30BBCDB4043489DBE3A931777E231">
    <w:name w:val="1AB30BBCDB4043489DBE3A931777E231"/>
  </w:style>
  <w:style w:type="paragraph" w:customStyle="1" w:styleId="EF3AC543BCFD1F499B13432736AF8175">
    <w:name w:val="EF3AC543BCFD1F499B13432736AF8175"/>
  </w:style>
  <w:style w:type="paragraph" w:customStyle="1" w:styleId="1BC88E7282E44847846BEA6BAB8B4ED7">
    <w:name w:val="1BC88E7282E44847846BEA6BAB8B4ED7"/>
  </w:style>
  <w:style w:type="paragraph" w:customStyle="1" w:styleId="3172C5F373FBEA44B585046EF3D7EE40">
    <w:name w:val="3172C5F373FBEA44B585046EF3D7EE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B4C4887-9103-8D40-968E-43BD87C8B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10336</TotalTime>
  <Pages>9</Pages>
  <Words>2211</Words>
  <Characters>12639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keywords>Laura Shoemaker</cp:keywords>
  <dc:description>Zach Rossfeld</dc:description>
  <cp:lastModifiedBy>Zach Rossfeld</cp:lastModifiedBy>
  <cp:revision>427</cp:revision>
  <dcterms:created xsi:type="dcterms:W3CDTF">2023-04-12T18:20:00Z</dcterms:created>
  <dcterms:modified xsi:type="dcterms:W3CDTF">2023-08-10T20:15:00Z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v-asharm@microsoft.com</vt:lpwstr>
  </property>
  <property fmtid="{D5CDD505-2E9C-101B-9397-08002B2CF9AE}" pid="5" name="MSIP_Label_f42aa342-8706-4288-bd11-ebb85995028c_SetDate">
    <vt:lpwstr>2017-11-22T08:48:41.6502326Z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Extended_MSFT_Method">
    <vt:lpwstr>Automatic</vt:lpwstr>
  </property>
  <property fmtid="{D5CDD505-2E9C-101B-9397-08002B2CF9AE}" pid="9" name="Sensitivity">
    <vt:lpwstr>General</vt:lpwstr>
  </property>
</Properties>
</file>