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527CC" w14:textId="77777777" w:rsidR="00BD3DB3" w:rsidRDefault="00BD3DB3" w:rsidP="00275260">
      <w:pPr>
        <w:pStyle w:val="Heading1"/>
      </w:pPr>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AE5394" w:rsidP="009D4984">
      <w:pPr>
        <w:pStyle w:val="Heading1"/>
      </w:pPr>
      <w:sdt>
        <w:sdtPr>
          <w:alias w:val="Meeting minutes:"/>
          <w:tag w:val="Meeting minutes:"/>
          <w:id w:val="1780671977"/>
          <w:placeholder>
            <w:docPart w:val="28D9AE5B6B02944DB4E4078DC9A275EA"/>
          </w:placeholder>
          <w:temporary/>
          <w:showingPlcHdr/>
          <w15:appearance w15:val="hidden"/>
        </w:sdtPr>
        <w:sdtEndPr/>
        <w:sdtContent>
          <w:r w:rsidR="00275260" w:rsidRPr="00BD3DB3">
            <w:rPr>
              <w:sz w:val="28"/>
              <w:szCs w:val="28"/>
            </w:rPr>
            <w:t>Meeting Minutes</w:t>
          </w:r>
        </w:sdtContent>
      </w:sdt>
    </w:p>
    <w:p w14:paraId="32EDE561" w14:textId="778C5FD0" w:rsidR="00554276" w:rsidRPr="004E227E" w:rsidRDefault="00C80ED7" w:rsidP="009F4E19">
      <w:pPr>
        <w:pStyle w:val="Date"/>
      </w:pPr>
      <w:r>
        <w:t>February 28, 2020</w:t>
      </w:r>
    </w:p>
    <w:p w14:paraId="6B858DA2" w14:textId="77777777" w:rsidR="00554276" w:rsidRPr="00394EF4" w:rsidRDefault="00AE5394" w:rsidP="000D445D">
      <w:pPr>
        <w:pStyle w:val="ListNumbe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7E182DBC" w:rsidR="00D50D23" w:rsidRPr="00AE361F" w:rsidRDefault="00AE5394" w:rsidP="00D512BB">
      <w:sdt>
        <w:sdtPr>
          <w:alias w:val="Enter facilitator name:"/>
          <w:tag w:val="Enter facilitator name:"/>
          <w:id w:val="-28566333"/>
          <w:placeholder>
            <w:docPart w:val="447857B0A29F924D872EEFCFCA19F712"/>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rPr>
            <w:rStyle w:val="Emphasis"/>
            <w:iCs/>
            <w:color w:val="595959" w:themeColor="text1" w:themeTint="A6"/>
          </w:rPr>
        </w:sdtEndPr>
        <w:sdtContent>
          <w:r w:rsidR="00C66C4C">
            <w:t>Sarah Friebert</w:t>
          </w:r>
        </w:sdtContent>
      </w:sdt>
      <w:r w:rsidR="000F4987">
        <w:t xml:space="preserve"> </w:t>
      </w:r>
      <w:sdt>
        <w:sdtPr>
          <w:alias w:val="Enter paragraph text:"/>
          <w:tag w:val="Enter paragraph text:"/>
          <w:id w:val="-929966237"/>
          <w:placeholder>
            <w:docPart w:val="9AF773F0C393894B92E11F1C5488C731"/>
          </w:placeholder>
          <w:temporary/>
          <w:showingPlcHdr/>
          <w15:appearance w15:val="hidden"/>
        </w:sdtPr>
        <w:sdtEndPr/>
        <w:sdtContent>
          <w:r w:rsidR="00D50D23" w:rsidRPr="00AE361F">
            <w:t>called to order the regular meeting of the</w:t>
          </w:r>
        </w:sdtContent>
      </w:sdt>
      <w:r w:rsidR="00D50D23">
        <w:t xml:space="preserve"> </w:t>
      </w:r>
      <w:r w:rsidR="004875A1">
        <w:t xml:space="preserve">Palliative Care and Quality of Life </w:t>
      </w:r>
      <w:r w:rsidR="00C80ED7">
        <w:t>Interdisciplinary</w:t>
      </w:r>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EndPr/>
        <w:sdtContent>
          <w:r w:rsidR="00D50D23">
            <w:t>at</w:t>
          </w:r>
        </w:sdtContent>
      </w:sdt>
      <w:r w:rsidR="00D50D23">
        <w:t xml:space="preserve"> </w:t>
      </w:r>
      <w:r w:rsidR="00C80ED7">
        <w:t>10:03am</w:t>
      </w:r>
      <w:r w:rsidR="00D50D23" w:rsidRPr="00AE361F">
        <w:t xml:space="preserve"> </w:t>
      </w:r>
      <w:sdt>
        <w:sdtPr>
          <w:alias w:val="Enter paragraph text:"/>
          <w:tag w:val="Enter paragraph text:"/>
          <w:id w:val="2049635091"/>
          <w:placeholder>
            <w:docPart w:val="046D77F733FB6140B921A6933427D954"/>
          </w:placeholder>
          <w:temporary/>
          <w:showingPlcHdr/>
          <w15:appearance w15:val="hidden"/>
        </w:sdtPr>
        <w:sdtEndPr/>
        <w:sdtContent>
          <w:r w:rsidR="00D50D23">
            <w:t>at</w:t>
          </w:r>
        </w:sdtContent>
      </w:sdt>
      <w:r w:rsidR="00D50D23" w:rsidRPr="009F4E19">
        <w:t xml:space="preserve"> </w:t>
      </w:r>
      <w:r w:rsidR="00C80ED7">
        <w:t>ODH, 246 N. High St., Columbus</w:t>
      </w:r>
      <w:r w:rsidR="00D50D23" w:rsidRPr="00AE361F">
        <w:t>.</w:t>
      </w:r>
    </w:p>
    <w:p w14:paraId="334D01FB" w14:textId="77777777" w:rsidR="0015180F" w:rsidRPr="00D512BB" w:rsidRDefault="00AE5394" w:rsidP="00781863">
      <w:pPr>
        <w:pStyle w:val="ListNumber"/>
      </w:pPr>
      <w:sdt>
        <w:sdtPr>
          <w:rPr>
            <w:rFonts w:eastAsiaTheme="majorEastAsia"/>
          </w:rPr>
          <w:alias w:val="Roll call:"/>
          <w:tag w:val="Roll call:"/>
          <w:id w:val="568842732"/>
          <w:placeholder>
            <w:docPart w:val="2394AF346EB6F04CB011DD5A41D22706"/>
          </w:placeholder>
          <w:temporary/>
          <w:showingPlcHdr/>
          <w15:appearance w15:val="hidden"/>
        </w:sdtPr>
        <w:sdtEndPr>
          <w:rPr>
            <w:rFonts w:eastAsia="Times New Roman"/>
          </w:rPr>
        </w:sdtEndPr>
        <w:sdtContent>
          <w:r w:rsidR="009F4E19" w:rsidRPr="00B853F9">
            <w:rPr>
              <w:rFonts w:eastAsiaTheme="majorEastAsia"/>
            </w:rPr>
            <w:t>Roll call</w:t>
          </w:r>
        </w:sdtContent>
      </w:sdt>
    </w:p>
    <w:p w14:paraId="08E60F8F" w14:textId="498B0679" w:rsidR="004875A1" w:rsidRDefault="00AE5394" w:rsidP="00D512BB">
      <w:sdt>
        <w:sdtPr>
          <w:alias w:val="Enter secretary name:"/>
          <w:tag w:val="Enter secretary name:"/>
          <w:id w:val="-1785413358"/>
          <w:placeholder>
            <w:docPart w:val="81D2BA9450E960429826BA7E61611563"/>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C66C4C">
            <w:t>Sarah Friebert</w:t>
          </w:r>
        </w:sdtContent>
      </w:sdt>
      <w:r w:rsidR="009F4E19">
        <w:t xml:space="preserve"> conducted a roll call.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485567FB" w14:textId="77777777" w:rsidTr="00CD0C8F">
        <w:trPr>
          <w:trHeight w:val="275"/>
        </w:trPr>
        <w:tc>
          <w:tcPr>
            <w:tcW w:w="2438" w:type="dxa"/>
          </w:tcPr>
          <w:p w14:paraId="335CA185" w14:textId="77777777"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Jill E. Anderson</w:t>
            </w:r>
          </w:p>
        </w:tc>
        <w:tc>
          <w:tcPr>
            <w:tcW w:w="2168" w:type="dxa"/>
          </w:tcPr>
          <w:p w14:paraId="03AD3A4B" w14:textId="2BCFCC5D" w:rsidR="004875A1" w:rsidRPr="00CA6139" w:rsidRDefault="004875A1" w:rsidP="00CD0C8F">
            <w:pPr>
              <w:ind w:left="0"/>
              <w:rPr>
                <w:sz w:val="20"/>
                <w:szCs w:val="20"/>
              </w:rPr>
            </w:pPr>
            <w:r>
              <w:rPr>
                <w:sz w:val="20"/>
                <w:szCs w:val="20"/>
              </w:rPr>
              <w:fldChar w:fldCharType="begin">
                <w:ffData>
                  <w:name w:val="Check10"/>
                  <w:enabled/>
                  <w:calcOnExit w:val="0"/>
                  <w:checkBox>
                    <w:sizeAuto/>
                    <w:default w:val="0"/>
                    <w:checked/>
                  </w:checkBox>
                </w:ffData>
              </w:fldChar>
            </w:r>
            <w:bookmarkStart w:id="0" w:name="Check10"/>
            <w:r w:rsidRPr="00841852">
              <w:rPr>
                <w:sz w:val="20"/>
                <w:szCs w:val="20"/>
              </w:rPr>
              <w:instrText xml:space="preserve"> FORMCHECKBOX </w:instrText>
            </w:r>
            <w:r w:rsidR="00AE5394">
              <w:rPr>
                <w:sz w:val="20"/>
                <w:szCs w:val="20"/>
              </w:rPr>
            </w:r>
            <w:r w:rsidR="00AE5394">
              <w:rPr>
                <w:sz w:val="20"/>
                <w:szCs w:val="20"/>
              </w:rPr>
              <w:fldChar w:fldCharType="separate"/>
            </w:r>
            <w:r>
              <w:rPr>
                <w:sz w:val="20"/>
                <w:szCs w:val="20"/>
              </w:rPr>
              <w:fldChar w:fldCharType="end"/>
            </w:r>
            <w:bookmarkEnd w:id="0"/>
            <w:r w:rsidRPr="00CA6139">
              <w:rPr>
                <w:sz w:val="20"/>
                <w:szCs w:val="20"/>
              </w:rPr>
              <w:t xml:space="preserve"> Phyllis </w:t>
            </w:r>
            <w:proofErr w:type="spellStart"/>
            <w:r w:rsidRPr="00CA6139">
              <w:rPr>
                <w:sz w:val="20"/>
                <w:szCs w:val="20"/>
              </w:rPr>
              <w:t>Grauer</w:t>
            </w:r>
            <w:proofErr w:type="spellEnd"/>
            <w:r w:rsidR="00AE1982">
              <w:rPr>
                <w:sz w:val="20"/>
                <w:szCs w:val="20"/>
              </w:rPr>
              <w:t xml:space="preserve"> (by phone)</w:t>
            </w:r>
          </w:p>
        </w:tc>
        <w:tc>
          <w:tcPr>
            <w:tcW w:w="2169" w:type="dxa"/>
          </w:tcPr>
          <w:p w14:paraId="27A213F5" w14:textId="551758C6"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ed/>
                  </w:checkBox>
                </w:ffData>
              </w:fldChar>
            </w:r>
            <w:bookmarkStart w:id="1" w:name="Check11"/>
            <w:r w:rsidRPr="00500FC8">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
            <w:r w:rsidRPr="00CA6139">
              <w:rPr>
                <w:sz w:val="20"/>
                <w:szCs w:val="20"/>
              </w:rPr>
              <w:t xml:space="preserve"> Debra </w:t>
            </w:r>
            <w:proofErr w:type="spellStart"/>
            <w:r w:rsidRPr="00CA6139">
              <w:rPr>
                <w:sz w:val="20"/>
                <w:szCs w:val="20"/>
              </w:rPr>
              <w:t>Oriold</w:t>
            </w:r>
            <w:proofErr w:type="spellEnd"/>
          </w:p>
        </w:tc>
        <w:tc>
          <w:tcPr>
            <w:tcW w:w="2169" w:type="dxa"/>
          </w:tcPr>
          <w:p w14:paraId="0FE46723" w14:textId="16CE9AF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ed/>
                  </w:checkBox>
                </w:ffData>
              </w:fldChar>
            </w:r>
            <w:bookmarkStart w:id="2" w:name="Check20"/>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2"/>
            <w:r w:rsidRPr="00CA6139">
              <w:rPr>
                <w:sz w:val="20"/>
                <w:szCs w:val="20"/>
              </w:rPr>
              <w:t xml:space="preserve"> </w:t>
            </w:r>
            <w:r w:rsidR="00942F1D" w:rsidRPr="00CA6139">
              <w:rPr>
                <w:sz w:val="20"/>
                <w:szCs w:val="20"/>
              </w:rPr>
              <w:t>Kristi Strawser</w:t>
            </w:r>
          </w:p>
        </w:tc>
      </w:tr>
      <w:tr w:rsidR="004875A1" w:rsidRPr="00CA6139" w14:paraId="06A6D9E6" w14:textId="77777777" w:rsidTr="00CD0C8F">
        <w:trPr>
          <w:trHeight w:val="275"/>
        </w:trPr>
        <w:tc>
          <w:tcPr>
            <w:tcW w:w="2438" w:type="dxa"/>
          </w:tcPr>
          <w:p w14:paraId="0F82DFDA" w14:textId="77777777" w:rsidR="004875A1" w:rsidRPr="00CA6139" w:rsidRDefault="004875A1" w:rsidP="00CD0C8F">
            <w:pPr>
              <w:ind w:left="0"/>
              <w:rPr>
                <w:sz w:val="20"/>
                <w:szCs w:val="20"/>
              </w:rPr>
            </w:pPr>
            <w:r w:rsidRPr="00CA6139">
              <w:rPr>
                <w:sz w:val="20"/>
                <w:szCs w:val="20"/>
              </w:rPr>
              <w:fldChar w:fldCharType="begin">
                <w:ffData>
                  <w:name w:val="Check2"/>
                  <w:enabled/>
                  <w:calcOnExit w:val="0"/>
                  <w:checkBox>
                    <w:sizeAuto/>
                    <w:default w:val="0"/>
                    <w:checked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Mark Curtis</w:t>
            </w:r>
          </w:p>
        </w:tc>
        <w:tc>
          <w:tcPr>
            <w:tcW w:w="2168" w:type="dxa"/>
          </w:tcPr>
          <w:p w14:paraId="2AD2759B" w14:textId="690B00D2"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ed/>
                  </w:checkBox>
                </w:ffData>
              </w:fldChar>
            </w:r>
            <w:bookmarkStart w:id="3" w:name="Check9"/>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3"/>
            <w:r w:rsidRPr="00CA6139">
              <w:rPr>
                <w:sz w:val="20"/>
                <w:szCs w:val="20"/>
              </w:rPr>
              <w:t xml:space="preserve"> Gayle </w:t>
            </w:r>
            <w:proofErr w:type="spellStart"/>
            <w:r w:rsidRPr="00CA6139">
              <w:rPr>
                <w:sz w:val="20"/>
                <w:szCs w:val="20"/>
              </w:rPr>
              <w:t>Greenhagen</w:t>
            </w:r>
            <w:proofErr w:type="spellEnd"/>
          </w:p>
        </w:tc>
        <w:tc>
          <w:tcPr>
            <w:tcW w:w="2169" w:type="dxa"/>
          </w:tcPr>
          <w:p w14:paraId="66F672C1" w14:textId="77777777" w:rsidR="004875A1" w:rsidRPr="00CA6139" w:rsidRDefault="004875A1" w:rsidP="00CD0C8F">
            <w:pPr>
              <w:ind w:left="0"/>
              <w:rPr>
                <w:sz w:val="20"/>
                <w:szCs w:val="20"/>
              </w:rPr>
            </w:pPr>
            <w:r w:rsidRPr="00CA6139">
              <w:rPr>
                <w:sz w:val="20"/>
                <w:szCs w:val="20"/>
              </w:rPr>
              <w:fldChar w:fldCharType="begin">
                <w:ffData>
                  <w:name w:val="Check12"/>
                  <w:enabled/>
                  <w:calcOnExit w:val="0"/>
                  <w:checkBox>
                    <w:sizeAuto/>
                    <w:default w:val="0"/>
                    <w:checked w:val="0"/>
                  </w:checkBox>
                </w:ffData>
              </w:fldChar>
            </w:r>
            <w:bookmarkStart w:id="4" w:name="Check12"/>
            <w:r w:rsidRPr="0084185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4"/>
            <w:r w:rsidRPr="00CA6139">
              <w:rPr>
                <w:sz w:val="20"/>
                <w:szCs w:val="20"/>
              </w:rPr>
              <w:t xml:space="preserve"> Chirag Patel</w:t>
            </w:r>
          </w:p>
        </w:tc>
        <w:tc>
          <w:tcPr>
            <w:tcW w:w="2169" w:type="dxa"/>
          </w:tcPr>
          <w:p w14:paraId="179D3FD7" w14:textId="5B15C623"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ed/>
                  </w:checkBox>
                </w:ffData>
              </w:fldChar>
            </w:r>
            <w:bookmarkStart w:id="5" w:name="Check19"/>
            <w:r w:rsidRPr="0084185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5"/>
            <w:r w:rsidRPr="00CA6139">
              <w:rPr>
                <w:sz w:val="20"/>
                <w:szCs w:val="20"/>
              </w:rPr>
              <w:t xml:space="preserve"> </w:t>
            </w:r>
            <w:r w:rsidR="00942F1D">
              <w:rPr>
                <w:sz w:val="20"/>
                <w:szCs w:val="20"/>
              </w:rPr>
              <w:t>Kathy Thornton</w:t>
            </w:r>
            <w:r w:rsidR="00AE1982">
              <w:rPr>
                <w:sz w:val="20"/>
                <w:szCs w:val="20"/>
              </w:rPr>
              <w:t xml:space="preserve"> (by phone)</w:t>
            </w:r>
          </w:p>
        </w:tc>
      </w:tr>
      <w:tr w:rsidR="004875A1" w:rsidRPr="00CA6139" w14:paraId="781617F7" w14:textId="77777777" w:rsidTr="00CD0C8F">
        <w:trPr>
          <w:trHeight w:val="275"/>
        </w:trPr>
        <w:tc>
          <w:tcPr>
            <w:tcW w:w="2438" w:type="dxa"/>
          </w:tcPr>
          <w:p w14:paraId="4A020846" w14:textId="04E9B9CB" w:rsidR="004875A1" w:rsidRPr="00CA6139" w:rsidRDefault="004875A1" w:rsidP="00CD0C8F">
            <w:pPr>
              <w:ind w:left="0"/>
              <w:rPr>
                <w:sz w:val="20"/>
                <w:szCs w:val="20"/>
              </w:rPr>
            </w:pPr>
            <w:r w:rsidRPr="00CA6139">
              <w:rPr>
                <w:sz w:val="20"/>
                <w:szCs w:val="20"/>
              </w:rPr>
              <w:fldChar w:fldCharType="begin">
                <w:ffData>
                  <w:name w:val="Check3"/>
                  <w:enabled/>
                  <w:calcOnExit w:val="0"/>
                  <w:checkBox>
                    <w:sizeAuto/>
                    <w:default w:val="0"/>
                    <w:checked/>
                  </w:checkBox>
                </w:ffData>
              </w:fldChar>
            </w:r>
            <w:bookmarkStart w:id="6" w:name="Check3"/>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6"/>
            <w:r w:rsidRPr="00CA6139">
              <w:rPr>
                <w:sz w:val="20"/>
                <w:szCs w:val="20"/>
              </w:rPr>
              <w:t xml:space="preserve"> Susanne Evans</w:t>
            </w:r>
          </w:p>
        </w:tc>
        <w:tc>
          <w:tcPr>
            <w:tcW w:w="2168" w:type="dxa"/>
          </w:tcPr>
          <w:p w14:paraId="4B04365A" w14:textId="3AFA09F3" w:rsidR="004875A1" w:rsidRPr="00CA6139" w:rsidRDefault="004875A1" w:rsidP="00CD0C8F">
            <w:pPr>
              <w:ind w:left="0"/>
              <w:rPr>
                <w:sz w:val="20"/>
                <w:szCs w:val="20"/>
              </w:rPr>
            </w:pPr>
            <w:r w:rsidRPr="00CA6139">
              <w:rPr>
                <w:sz w:val="20"/>
                <w:szCs w:val="20"/>
              </w:rPr>
              <w:fldChar w:fldCharType="begin">
                <w:ffData>
                  <w:name w:val="Check8"/>
                  <w:enabled/>
                  <w:calcOnExit w:val="0"/>
                  <w:checkBox>
                    <w:sizeAuto/>
                    <w:default w:val="0"/>
                    <w:checked/>
                  </w:checkBox>
                </w:ffData>
              </w:fldChar>
            </w:r>
            <w:bookmarkStart w:id="7" w:name="Check8"/>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7"/>
            <w:r w:rsidRPr="00CA6139">
              <w:rPr>
                <w:sz w:val="20"/>
                <w:szCs w:val="20"/>
              </w:rPr>
              <w:t xml:space="preserve"> Charles von Gunten</w:t>
            </w:r>
          </w:p>
        </w:tc>
        <w:tc>
          <w:tcPr>
            <w:tcW w:w="2169" w:type="dxa"/>
          </w:tcPr>
          <w:p w14:paraId="7BA5FB20" w14:textId="28E6178C" w:rsidR="004875A1" w:rsidRPr="00CA6139" w:rsidRDefault="004875A1" w:rsidP="00CD0C8F">
            <w:pPr>
              <w:ind w:left="0"/>
              <w:rPr>
                <w:sz w:val="20"/>
                <w:szCs w:val="20"/>
              </w:rPr>
            </w:pPr>
            <w:r w:rsidRPr="00CA6139">
              <w:rPr>
                <w:sz w:val="20"/>
                <w:szCs w:val="20"/>
              </w:rPr>
              <w:fldChar w:fldCharType="begin">
                <w:ffData>
                  <w:name w:val="Check13"/>
                  <w:enabled/>
                  <w:calcOnExit w:val="0"/>
                  <w:checkBox>
                    <w:sizeAuto/>
                    <w:default w:val="0"/>
                    <w:checked/>
                  </w:checkBox>
                </w:ffData>
              </w:fldChar>
            </w:r>
            <w:bookmarkStart w:id="8" w:name="Check13"/>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8"/>
            <w:r w:rsidRPr="00CA6139">
              <w:rPr>
                <w:sz w:val="20"/>
                <w:szCs w:val="20"/>
              </w:rPr>
              <w:t xml:space="preserve"> Paul Ray</w:t>
            </w:r>
          </w:p>
        </w:tc>
        <w:tc>
          <w:tcPr>
            <w:tcW w:w="2169" w:type="dxa"/>
          </w:tcPr>
          <w:p w14:paraId="299FF210" w14:textId="30317D1A" w:rsidR="004875A1" w:rsidRPr="00CA6139" w:rsidRDefault="004875A1" w:rsidP="00CD0C8F">
            <w:pPr>
              <w:ind w:left="0"/>
              <w:rPr>
                <w:sz w:val="20"/>
                <w:szCs w:val="20"/>
              </w:rPr>
            </w:pPr>
            <w:r w:rsidRPr="00CA6139">
              <w:rPr>
                <w:sz w:val="20"/>
                <w:szCs w:val="20"/>
              </w:rPr>
              <w:fldChar w:fldCharType="begin">
                <w:ffData>
                  <w:name w:val="Check18"/>
                  <w:enabled/>
                  <w:calcOnExit w:val="0"/>
                  <w:checkBox>
                    <w:sizeAuto/>
                    <w:default w:val="0"/>
                  </w:checkBox>
                </w:ffData>
              </w:fldChar>
            </w:r>
            <w:bookmarkStart w:id="9" w:name="Check18"/>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9"/>
            <w:r w:rsidRPr="00CA6139">
              <w:rPr>
                <w:sz w:val="20"/>
                <w:szCs w:val="20"/>
              </w:rPr>
              <w:t xml:space="preserve"> </w:t>
            </w:r>
            <w:r w:rsidR="00942F1D" w:rsidRPr="00CA6139">
              <w:rPr>
                <w:sz w:val="20"/>
                <w:szCs w:val="20"/>
              </w:rPr>
              <w:t>Karen Wonders</w:t>
            </w:r>
          </w:p>
        </w:tc>
      </w:tr>
      <w:tr w:rsidR="004875A1" w:rsidRPr="00CA6139" w14:paraId="52BE9364" w14:textId="77777777" w:rsidTr="00CD0C8F">
        <w:trPr>
          <w:trHeight w:val="275"/>
        </w:trPr>
        <w:tc>
          <w:tcPr>
            <w:tcW w:w="2438" w:type="dxa"/>
          </w:tcPr>
          <w:p w14:paraId="02A25BDD" w14:textId="51653563" w:rsidR="004875A1" w:rsidRPr="00CA6139" w:rsidRDefault="004875A1" w:rsidP="00CD0C8F">
            <w:pPr>
              <w:ind w:left="0"/>
              <w:rPr>
                <w:sz w:val="20"/>
                <w:szCs w:val="20"/>
              </w:rPr>
            </w:pPr>
            <w:r w:rsidRPr="00CA6139">
              <w:rPr>
                <w:sz w:val="20"/>
                <w:szCs w:val="20"/>
              </w:rPr>
              <w:fldChar w:fldCharType="begin">
                <w:ffData>
                  <w:name w:val="Check4"/>
                  <w:enabled/>
                  <w:calcOnExit w:val="0"/>
                  <w:checkBox>
                    <w:sizeAuto/>
                    <w:default w:val="0"/>
                    <w:checked/>
                  </w:checkBox>
                </w:ffData>
              </w:fldChar>
            </w:r>
            <w:bookmarkStart w:id="10" w:name="Check4"/>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0"/>
            <w:r w:rsidRPr="00CA6139">
              <w:rPr>
                <w:sz w:val="20"/>
                <w:szCs w:val="20"/>
              </w:rPr>
              <w:t xml:space="preserve"> Sarah Friebert</w:t>
            </w:r>
          </w:p>
        </w:tc>
        <w:tc>
          <w:tcPr>
            <w:tcW w:w="2168" w:type="dxa"/>
          </w:tcPr>
          <w:p w14:paraId="29AAEDF3" w14:textId="77777777" w:rsidR="004875A1" w:rsidRPr="00CA6139" w:rsidRDefault="004875A1" w:rsidP="00CD0C8F">
            <w:pPr>
              <w:ind w:left="0"/>
              <w:rPr>
                <w:sz w:val="20"/>
                <w:szCs w:val="20"/>
              </w:rPr>
            </w:pPr>
            <w:r w:rsidRPr="00CA6139">
              <w:rPr>
                <w:sz w:val="20"/>
                <w:szCs w:val="20"/>
              </w:rPr>
              <w:fldChar w:fldCharType="begin">
                <w:ffData>
                  <w:name w:val="Check7"/>
                  <w:enabled/>
                  <w:calcOnExit w:val="0"/>
                  <w:checkBox>
                    <w:sizeAuto/>
                    <w:default w:val="0"/>
                  </w:checkBox>
                </w:ffData>
              </w:fldChar>
            </w:r>
            <w:bookmarkStart w:id="11" w:name="Check7"/>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1"/>
            <w:r w:rsidRPr="00CA6139">
              <w:rPr>
                <w:sz w:val="20"/>
                <w:szCs w:val="20"/>
              </w:rPr>
              <w:t xml:space="preserve"> Medford Mashburn</w:t>
            </w:r>
          </w:p>
        </w:tc>
        <w:tc>
          <w:tcPr>
            <w:tcW w:w="2169" w:type="dxa"/>
          </w:tcPr>
          <w:p w14:paraId="1D7753C1" w14:textId="1E5C30EC" w:rsidR="004875A1" w:rsidRPr="00CA6139" w:rsidRDefault="004875A1" w:rsidP="00CD0C8F">
            <w:pPr>
              <w:ind w:left="0"/>
              <w:rPr>
                <w:sz w:val="20"/>
                <w:szCs w:val="20"/>
              </w:rPr>
            </w:pPr>
            <w:r w:rsidRPr="00CA6139">
              <w:rPr>
                <w:sz w:val="20"/>
                <w:szCs w:val="20"/>
              </w:rPr>
              <w:fldChar w:fldCharType="begin">
                <w:ffData>
                  <w:name w:val="Check14"/>
                  <w:enabled/>
                  <w:calcOnExit w:val="0"/>
                  <w:checkBox>
                    <w:sizeAuto/>
                    <w:default w:val="0"/>
                    <w:checked/>
                  </w:checkBox>
                </w:ffData>
              </w:fldChar>
            </w:r>
            <w:bookmarkStart w:id="12" w:name="Check14"/>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2"/>
            <w:r w:rsidRPr="00CA6139">
              <w:rPr>
                <w:sz w:val="20"/>
                <w:szCs w:val="20"/>
              </w:rPr>
              <w:t xml:space="preserve"> Zach Rossfeld</w:t>
            </w:r>
          </w:p>
        </w:tc>
        <w:tc>
          <w:tcPr>
            <w:tcW w:w="2169" w:type="dxa"/>
          </w:tcPr>
          <w:p w14:paraId="05D4E0BE" w14:textId="37059C16" w:rsidR="004875A1" w:rsidRPr="00CA6139" w:rsidRDefault="004875A1" w:rsidP="00CD0C8F">
            <w:pPr>
              <w:tabs>
                <w:tab w:val="right" w:pos="1892"/>
              </w:tabs>
              <w:ind w:left="0"/>
              <w:rPr>
                <w:sz w:val="20"/>
                <w:szCs w:val="20"/>
              </w:rPr>
            </w:pPr>
            <w:r w:rsidRPr="00CA6139">
              <w:rPr>
                <w:sz w:val="20"/>
                <w:szCs w:val="20"/>
              </w:rPr>
              <w:fldChar w:fldCharType="begin">
                <w:ffData>
                  <w:name w:val="Check17"/>
                  <w:enabled/>
                  <w:calcOnExit w:val="0"/>
                  <w:checkBox>
                    <w:sizeAuto/>
                    <w:default w:val="0"/>
                    <w:checked/>
                  </w:checkBox>
                </w:ffData>
              </w:fldChar>
            </w:r>
            <w:bookmarkStart w:id="13" w:name="Check17"/>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3"/>
            <w:r w:rsidRPr="00CA6139">
              <w:rPr>
                <w:sz w:val="20"/>
                <w:szCs w:val="20"/>
              </w:rPr>
              <w:t xml:space="preserve"> </w:t>
            </w:r>
            <w:r w:rsidR="00942F1D" w:rsidRPr="00CA6139">
              <w:rPr>
                <w:sz w:val="20"/>
                <w:szCs w:val="20"/>
              </w:rPr>
              <w:t>Alexander Wolf</w:t>
            </w:r>
          </w:p>
        </w:tc>
      </w:tr>
      <w:tr w:rsidR="00942F1D" w:rsidRPr="00CA6139" w14:paraId="0A3CC918" w14:textId="77777777" w:rsidTr="00093ACA">
        <w:trPr>
          <w:trHeight w:val="275"/>
        </w:trPr>
        <w:tc>
          <w:tcPr>
            <w:tcW w:w="2438" w:type="dxa"/>
          </w:tcPr>
          <w:p w14:paraId="74295045" w14:textId="77777777" w:rsidR="00942F1D" w:rsidRPr="00CA6139" w:rsidRDefault="00942F1D" w:rsidP="00CD0C8F">
            <w:pPr>
              <w:ind w:left="0"/>
              <w:rPr>
                <w:sz w:val="20"/>
                <w:szCs w:val="20"/>
              </w:rPr>
            </w:pPr>
            <w:r w:rsidRPr="00CA6139">
              <w:rPr>
                <w:sz w:val="20"/>
                <w:szCs w:val="20"/>
              </w:rPr>
              <w:fldChar w:fldCharType="begin">
                <w:ffData>
                  <w:name w:val="Check5"/>
                  <w:enabled/>
                  <w:calcOnExit w:val="0"/>
                  <w:checkBox>
                    <w:sizeAuto/>
                    <w:default w:val="0"/>
                  </w:checkBox>
                </w:ffData>
              </w:fldChar>
            </w:r>
            <w:bookmarkStart w:id="14" w:name="Check5"/>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4"/>
            <w:r w:rsidRPr="00CA6139">
              <w:rPr>
                <w:sz w:val="20"/>
                <w:szCs w:val="20"/>
              </w:rPr>
              <w:t xml:space="preserve"> Jessica Geiger-Hayes</w:t>
            </w:r>
          </w:p>
        </w:tc>
        <w:tc>
          <w:tcPr>
            <w:tcW w:w="2168" w:type="dxa"/>
          </w:tcPr>
          <w:p w14:paraId="6FF96B50" w14:textId="5B3CAB8C" w:rsidR="00942F1D" w:rsidRPr="00CA6139" w:rsidRDefault="00942F1D" w:rsidP="00CD0C8F">
            <w:pPr>
              <w:ind w:left="0"/>
              <w:rPr>
                <w:sz w:val="20"/>
                <w:szCs w:val="20"/>
              </w:rPr>
            </w:pPr>
            <w:r w:rsidRPr="00CA6139">
              <w:rPr>
                <w:sz w:val="20"/>
                <w:szCs w:val="20"/>
              </w:rPr>
              <w:fldChar w:fldCharType="begin">
                <w:ffData>
                  <w:name w:val="Check6"/>
                  <w:enabled/>
                  <w:calcOnExit w:val="0"/>
                  <w:checkBox>
                    <w:sizeAuto/>
                    <w:default w:val="0"/>
                  </w:checkBox>
                </w:ffData>
              </w:fldChar>
            </w:r>
            <w:bookmarkStart w:id="15" w:name="Check6"/>
            <w:r w:rsidRPr="009063B1">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5"/>
            <w:r w:rsidRPr="00CA6139">
              <w:rPr>
                <w:sz w:val="20"/>
                <w:szCs w:val="20"/>
              </w:rPr>
              <w:t xml:space="preserve"> </w:t>
            </w:r>
            <w:r w:rsidR="00B147B1" w:rsidRPr="00B147B1">
              <w:rPr>
                <w:strike/>
                <w:sz w:val="20"/>
                <w:szCs w:val="20"/>
              </w:rPr>
              <w:t>Christy Michaels</w:t>
            </w:r>
            <w:r w:rsidR="00B147B1">
              <w:rPr>
                <w:strike/>
                <w:sz w:val="20"/>
                <w:szCs w:val="20"/>
              </w:rPr>
              <w:t xml:space="preserve"> </w:t>
            </w:r>
            <w:r w:rsidR="00B147B1" w:rsidRPr="00B147B1">
              <w:rPr>
                <w:sz w:val="20"/>
                <w:szCs w:val="20"/>
              </w:rPr>
              <w:t>(resigned)</w:t>
            </w:r>
          </w:p>
        </w:tc>
        <w:tc>
          <w:tcPr>
            <w:tcW w:w="2169" w:type="dxa"/>
          </w:tcPr>
          <w:p w14:paraId="048D21C1" w14:textId="5383EA8E" w:rsidR="00942F1D" w:rsidRPr="00CA6139" w:rsidRDefault="00942F1D" w:rsidP="00CD0C8F">
            <w:pPr>
              <w:ind w:left="0"/>
              <w:rPr>
                <w:sz w:val="20"/>
                <w:szCs w:val="20"/>
              </w:rPr>
            </w:pPr>
            <w:r>
              <w:rPr>
                <w:sz w:val="20"/>
                <w:szCs w:val="20"/>
              </w:rPr>
              <w:fldChar w:fldCharType="begin">
                <w:ffData>
                  <w:name w:val="Check21"/>
                  <w:enabled/>
                  <w:calcOnExit w:val="0"/>
                  <w:checkBox>
                    <w:sizeAuto/>
                    <w:default w:val="0"/>
                    <w:checked/>
                  </w:checkBox>
                </w:ffData>
              </w:fldChar>
            </w:r>
            <w:bookmarkStart w:id="16" w:name="Check21"/>
            <w:r w:rsidRPr="00AE1982">
              <w:rPr>
                <w:sz w:val="20"/>
                <w:szCs w:val="20"/>
              </w:rPr>
              <w:instrText xml:space="preserve"> FORMCHECKBOX </w:instrText>
            </w:r>
            <w:r w:rsidR="00AE5394">
              <w:rPr>
                <w:sz w:val="20"/>
                <w:szCs w:val="20"/>
              </w:rPr>
            </w:r>
            <w:r w:rsidR="00AE5394">
              <w:rPr>
                <w:sz w:val="20"/>
                <w:szCs w:val="20"/>
              </w:rPr>
              <w:fldChar w:fldCharType="separate"/>
            </w:r>
            <w:r>
              <w:rPr>
                <w:sz w:val="20"/>
                <w:szCs w:val="20"/>
              </w:rPr>
              <w:fldChar w:fldCharType="end"/>
            </w:r>
            <w:bookmarkEnd w:id="16"/>
            <w:r>
              <w:rPr>
                <w:sz w:val="20"/>
                <w:szCs w:val="20"/>
              </w:rPr>
              <w:t xml:space="preserve"> Laura Shoemaker</w:t>
            </w:r>
          </w:p>
        </w:tc>
        <w:tc>
          <w:tcPr>
            <w:tcW w:w="2169" w:type="dxa"/>
          </w:tcPr>
          <w:p w14:paraId="4E96CCD4" w14:textId="0EA62660" w:rsidR="00942F1D" w:rsidRPr="00942F1D" w:rsidRDefault="00942F1D" w:rsidP="00CD0C8F">
            <w:pPr>
              <w:ind w:left="0"/>
              <w:rPr>
                <w:b/>
                <w:bCs/>
                <w:sz w:val="20"/>
                <w:szCs w:val="20"/>
              </w:rPr>
            </w:pPr>
            <w:r w:rsidRPr="00CA6139">
              <w:rPr>
                <w:sz w:val="20"/>
                <w:szCs w:val="20"/>
              </w:rPr>
              <w:fldChar w:fldCharType="begin">
                <w:ffData>
                  <w:name w:val="Check15"/>
                  <w:enabled/>
                  <w:calcOnExit w:val="0"/>
                  <w:checkBox>
                    <w:sizeAuto/>
                    <w:default w:val="0"/>
                    <w:checked/>
                  </w:checkBox>
                </w:ffData>
              </w:fldChar>
            </w:r>
            <w:bookmarkStart w:id="17" w:name="Check15"/>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bookmarkEnd w:id="17"/>
            <w:r w:rsidRPr="00CA6139">
              <w:rPr>
                <w:sz w:val="20"/>
                <w:szCs w:val="20"/>
              </w:rPr>
              <w:t xml:space="preserve"> Adonyah Whipple</w:t>
            </w:r>
          </w:p>
        </w:tc>
      </w:tr>
    </w:tbl>
    <w:p w14:paraId="58FB5CA8" w14:textId="77777777" w:rsidR="004875A1" w:rsidRPr="00CA6139" w:rsidRDefault="004875A1" w:rsidP="004875A1">
      <w:pPr>
        <w:rPr>
          <w:sz w:val="20"/>
          <w:szCs w:val="20"/>
        </w:rPr>
      </w:pPr>
      <w:r w:rsidRPr="00CA6139">
        <w:rPr>
          <w:sz w:val="20"/>
          <w:szCs w:val="20"/>
        </w:rPr>
        <w:t xml:space="preserve">The following Ohio Department of Health members were present: </w:t>
      </w:r>
    </w:p>
    <w:tbl>
      <w:tblPr>
        <w:tblStyle w:val="TableGrid"/>
        <w:tblW w:w="8929" w:type="dxa"/>
        <w:tblInd w:w="173" w:type="dxa"/>
        <w:tblLook w:val="04A0" w:firstRow="1" w:lastRow="0" w:firstColumn="1" w:lastColumn="0" w:noHBand="0" w:noVBand="1"/>
      </w:tblPr>
      <w:tblGrid>
        <w:gridCol w:w="2370"/>
        <w:gridCol w:w="2343"/>
        <w:gridCol w:w="2108"/>
        <w:gridCol w:w="2108"/>
      </w:tblGrid>
      <w:tr w:rsidR="004875A1" w:rsidRPr="00CA6139" w14:paraId="74C0D4FA" w14:textId="77777777" w:rsidTr="00CD0C8F">
        <w:tc>
          <w:tcPr>
            <w:tcW w:w="2370" w:type="dxa"/>
          </w:tcPr>
          <w:p w14:paraId="3E1E890D" w14:textId="796CD7A3" w:rsidR="004875A1" w:rsidRPr="00CA6139" w:rsidRDefault="004875A1" w:rsidP="00CD0C8F">
            <w:pPr>
              <w:ind w:left="0"/>
              <w:rPr>
                <w:sz w:val="20"/>
                <w:szCs w:val="20"/>
              </w:rPr>
            </w:pPr>
            <w:r w:rsidRPr="00CA6139">
              <w:rPr>
                <w:sz w:val="20"/>
                <w:szCs w:val="20"/>
              </w:rPr>
              <w:fldChar w:fldCharType="begin">
                <w:ffData>
                  <w:name w:val="Check1"/>
                  <w:enabled/>
                  <w:calcOnExit w:val="0"/>
                  <w:checkBox>
                    <w:sizeAuto/>
                    <w:default w:val="0"/>
                    <w:checked/>
                  </w:checkBox>
                </w:ffData>
              </w:fldChar>
            </w:r>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Selina Jackson</w:t>
            </w:r>
          </w:p>
        </w:tc>
        <w:tc>
          <w:tcPr>
            <w:tcW w:w="2343" w:type="dxa"/>
          </w:tcPr>
          <w:p w14:paraId="347C8067" w14:textId="20E2394F" w:rsidR="004875A1" w:rsidRPr="00CA6139" w:rsidRDefault="004875A1" w:rsidP="00CD0C8F">
            <w:pPr>
              <w:ind w:left="0"/>
              <w:rPr>
                <w:sz w:val="20"/>
                <w:szCs w:val="20"/>
              </w:rPr>
            </w:pPr>
            <w:r w:rsidRPr="00CA6139">
              <w:rPr>
                <w:sz w:val="20"/>
                <w:szCs w:val="20"/>
              </w:rPr>
              <w:fldChar w:fldCharType="begin">
                <w:ffData>
                  <w:name w:val="Check10"/>
                  <w:enabled/>
                  <w:calcOnExit w:val="0"/>
                  <w:checkBox>
                    <w:sizeAuto/>
                    <w:default w:val="0"/>
                    <w:checked/>
                  </w:checkBox>
                </w:ffData>
              </w:fldChar>
            </w:r>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Heather Coglianese</w:t>
            </w:r>
          </w:p>
        </w:tc>
        <w:tc>
          <w:tcPr>
            <w:tcW w:w="2108" w:type="dxa"/>
          </w:tcPr>
          <w:p w14:paraId="2756D09A"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James Hodge</w:t>
            </w:r>
          </w:p>
        </w:tc>
        <w:tc>
          <w:tcPr>
            <w:tcW w:w="2108" w:type="dxa"/>
          </w:tcPr>
          <w:p w14:paraId="488D6DF9"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Mark Hurst</w:t>
            </w:r>
          </w:p>
        </w:tc>
      </w:tr>
      <w:tr w:rsidR="004875A1" w:rsidRPr="00CA6139" w14:paraId="51C2E0B0" w14:textId="77777777" w:rsidTr="00CD0C8F">
        <w:tc>
          <w:tcPr>
            <w:tcW w:w="2370" w:type="dxa"/>
          </w:tcPr>
          <w:p w14:paraId="24B76DC3" w14:textId="77777777" w:rsidR="004875A1" w:rsidRPr="00CA6139" w:rsidRDefault="004875A1" w:rsidP="00CD0C8F">
            <w:pPr>
              <w:ind w:left="0"/>
              <w:rPr>
                <w:sz w:val="20"/>
                <w:szCs w:val="20"/>
              </w:rPr>
            </w:pPr>
            <w:r w:rsidRPr="00CA6139">
              <w:rPr>
                <w:sz w:val="20"/>
                <w:szCs w:val="20"/>
              </w:rPr>
              <w:fldChar w:fldCharType="begin">
                <w:ffData>
                  <w:name w:val="Check2"/>
                  <w:enabled/>
                  <w:calcOnExit w:val="0"/>
                  <w:checkBox>
                    <w:sizeAuto/>
                    <w:default w:val="0"/>
                    <w:checked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Wanda Lacovetta</w:t>
            </w:r>
          </w:p>
        </w:tc>
        <w:tc>
          <w:tcPr>
            <w:tcW w:w="2343" w:type="dxa"/>
          </w:tcPr>
          <w:p w14:paraId="2BFA9DE5" w14:textId="77777777"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Shannon Richey</w:t>
            </w:r>
          </w:p>
        </w:tc>
        <w:tc>
          <w:tcPr>
            <w:tcW w:w="2108" w:type="dxa"/>
          </w:tcPr>
          <w:p w14:paraId="48881BAE" w14:textId="4F85234F" w:rsidR="004875A1" w:rsidRPr="00CA6139" w:rsidRDefault="004875A1" w:rsidP="00CD0C8F">
            <w:pPr>
              <w:ind w:left="0"/>
              <w:rPr>
                <w:sz w:val="20"/>
                <w:szCs w:val="20"/>
              </w:rPr>
            </w:pPr>
            <w:r w:rsidRPr="00CA6139">
              <w:rPr>
                <w:sz w:val="20"/>
                <w:szCs w:val="20"/>
              </w:rPr>
              <w:fldChar w:fldCharType="begin">
                <w:ffData>
                  <w:name w:val="Check12"/>
                  <w:enabled/>
                  <w:calcOnExit w:val="0"/>
                  <w:checkBox>
                    <w:sizeAuto/>
                    <w:default w:val="0"/>
                    <w:checked/>
                  </w:checkBox>
                </w:ffData>
              </w:fldChar>
            </w:r>
            <w:r w:rsidRPr="00AE1982">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Other:</w:t>
            </w:r>
            <w:r w:rsidR="00AE1982">
              <w:rPr>
                <w:sz w:val="20"/>
                <w:szCs w:val="20"/>
              </w:rPr>
              <w:t xml:space="preserve"> Jill Price</w:t>
            </w:r>
          </w:p>
        </w:tc>
        <w:tc>
          <w:tcPr>
            <w:tcW w:w="2108" w:type="dxa"/>
          </w:tcPr>
          <w:p w14:paraId="289AB29C" w14:textId="77777777"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r w:rsidRPr="00CA6139">
              <w:rPr>
                <w:sz w:val="20"/>
                <w:szCs w:val="20"/>
              </w:rPr>
              <w:instrText xml:space="preserve"> FORMCHECKBOX </w:instrText>
            </w:r>
            <w:r w:rsidR="00AE5394">
              <w:rPr>
                <w:sz w:val="20"/>
                <w:szCs w:val="20"/>
              </w:rPr>
            </w:r>
            <w:r w:rsidR="00AE5394">
              <w:rPr>
                <w:sz w:val="20"/>
                <w:szCs w:val="20"/>
              </w:rPr>
              <w:fldChar w:fldCharType="separate"/>
            </w:r>
            <w:r w:rsidRPr="00CA6139">
              <w:rPr>
                <w:sz w:val="20"/>
                <w:szCs w:val="20"/>
              </w:rPr>
              <w:fldChar w:fldCharType="end"/>
            </w:r>
            <w:r w:rsidRPr="00CA6139">
              <w:rPr>
                <w:sz w:val="20"/>
                <w:szCs w:val="20"/>
              </w:rPr>
              <w:t xml:space="preserve"> Other:</w:t>
            </w:r>
          </w:p>
        </w:tc>
      </w:tr>
    </w:tbl>
    <w:p w14:paraId="2AC97AFE" w14:textId="77777777" w:rsidR="00BD3DB3" w:rsidRPr="00BD3DB3" w:rsidRDefault="00BD3DB3" w:rsidP="00BD3DB3">
      <w:pPr>
        <w:pStyle w:val="ListNumber"/>
        <w:numPr>
          <w:ilvl w:val="0"/>
          <w:numId w:val="0"/>
        </w:numPr>
        <w:ind w:left="173"/>
      </w:pPr>
    </w:p>
    <w:p w14:paraId="5648AB75" w14:textId="38C64ECA" w:rsidR="00B853F9" w:rsidRDefault="00AE5394" w:rsidP="00AE1F88">
      <w:pPr>
        <w:pStyle w:val="ListNumber"/>
      </w:pPr>
      <w:sdt>
        <w:sdtPr>
          <w:rPr>
            <w:rFonts w:eastAsiaTheme="majorEastAsia"/>
          </w:rPr>
          <w:alias w:val="Approval of minutes from last meeting:"/>
          <w:tag w:val="Approval of minutes from last meeting:"/>
          <w:id w:val="-1073734390"/>
          <w:placeholder>
            <w:docPart w:val="83A7C406875FB249870BE58BAA1B04CF"/>
          </w:placeholder>
          <w:temporary/>
          <w:showingPlcHdr/>
          <w15:appearance w15:val="hidden"/>
        </w:sdtPr>
        <w:sdtEndPr>
          <w:rPr>
            <w:rFonts w:eastAsia="Times New Roman"/>
          </w:rPr>
        </w:sdtEndPr>
        <w:sdtContent>
          <w:r w:rsidR="009F4E19" w:rsidRPr="00B853F9">
            <w:rPr>
              <w:rFonts w:eastAsiaTheme="majorEastAsia"/>
            </w:rPr>
            <w:t>Approval of minutes from last meeting</w:t>
          </w:r>
        </w:sdtContent>
      </w:sdt>
    </w:p>
    <w:p w14:paraId="3CE6811E" w14:textId="7EFC56EA" w:rsidR="009F4E19" w:rsidRDefault="00AE5394" w:rsidP="00B853F9">
      <w:sdt>
        <w:sdtPr>
          <w:alias w:val="Secretary name:"/>
          <w:tag w:val="Secretary name:"/>
          <w:id w:val="-969588454"/>
          <w:placeholder>
            <w:docPart w:val="E5D2C67871C01449B6684566071C06A6"/>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C66C4C">
            <w:t>Sarah Friebert</w:t>
          </w:r>
        </w:sdtContent>
      </w:sdt>
      <w:r w:rsidR="00361DEE">
        <w:t xml:space="preserve"> </w:t>
      </w:r>
      <w:r w:rsidR="00BD3DB3">
        <w:t>referenced the minutes from the last meeting having been distributed for review.  Corrections, if any, were asked for and there were none</w:t>
      </w:r>
      <w:r w:rsidR="009F4E19">
        <w:t xml:space="preserve">. </w:t>
      </w:r>
      <w:r w:rsidR="00C66C4C">
        <w:t xml:space="preserve"> Charles moved to approve and seconded by Gayle.  The</w:t>
      </w:r>
      <w:r w:rsidR="009F4E19">
        <w:t xml:space="preserve"> minutes were approved as </w:t>
      </w:r>
      <w:r w:rsidR="00BD3DB3">
        <w:t>distributed</w:t>
      </w:r>
      <w:r w:rsidR="00C66C4C">
        <w:t xml:space="preserve"> by voice acclamation.</w:t>
      </w:r>
    </w:p>
    <w:p w14:paraId="71F43F07" w14:textId="77777777" w:rsidR="00D50D23" w:rsidRDefault="00AE5394" w:rsidP="00FD6CAB">
      <w:pPr>
        <w:pStyle w:val="ListNumber"/>
      </w:pPr>
      <w:sdt>
        <w:sdtPr>
          <w:alias w:val="Open issues:"/>
          <w:tag w:val="Open issues:"/>
          <w:id w:val="-297222184"/>
          <w:placeholder>
            <w:docPart w:val="0B30DF221852D0469E5F9374297DAC5F"/>
          </w:placeholder>
          <w:temporary/>
          <w:showingPlcHdr/>
          <w15:appearance w15:val="hidden"/>
        </w:sdtPr>
        <w:sdtEndPr/>
        <w:sdtContent>
          <w:r w:rsidR="00285B87" w:rsidRPr="00781863">
            <w:rPr>
              <w:rFonts w:eastAsiaTheme="majorEastAsia"/>
            </w:rPr>
            <w:t>Open issues</w:t>
          </w:r>
        </w:sdtContent>
      </w:sdt>
    </w:p>
    <w:p w14:paraId="591B25A6" w14:textId="76B6D9F9" w:rsidR="002C3D7E" w:rsidRPr="00B147B1" w:rsidRDefault="009063B1" w:rsidP="00BD3DB3">
      <w:pPr>
        <w:pStyle w:val="ListNumber2"/>
      </w:pPr>
      <w:r w:rsidRPr="00B147B1">
        <w:t>Work Group reports</w:t>
      </w:r>
    </w:p>
    <w:p w14:paraId="26BA6D84" w14:textId="77777777" w:rsidR="009063B1" w:rsidRPr="00B147B1" w:rsidRDefault="009063B1" w:rsidP="009063B1">
      <w:pPr>
        <w:pStyle w:val="ListNumber2"/>
        <w:numPr>
          <w:ilvl w:val="2"/>
          <w:numId w:val="40"/>
        </w:numPr>
      </w:pPr>
      <w:r w:rsidRPr="00B147B1">
        <w:t>Communication</w:t>
      </w:r>
    </w:p>
    <w:p w14:paraId="342CCFEA" w14:textId="4C382653" w:rsidR="009063B1" w:rsidRDefault="009063B1" w:rsidP="009063B1">
      <w:pPr>
        <w:pStyle w:val="ListNumber2"/>
        <w:numPr>
          <w:ilvl w:val="3"/>
          <w:numId w:val="40"/>
        </w:numPr>
      </w:pPr>
      <w:r>
        <w:t>Global aim: all Ohio residents can communicate the value of palliative care</w:t>
      </w:r>
    </w:p>
    <w:p w14:paraId="52548DD1" w14:textId="0A4A2F25" w:rsidR="009063B1" w:rsidRDefault="009063B1" w:rsidP="009063B1">
      <w:pPr>
        <w:pStyle w:val="ListNumber2"/>
        <w:numPr>
          <w:ilvl w:val="3"/>
          <w:numId w:val="40"/>
        </w:numPr>
      </w:pPr>
      <w:r>
        <w:lastRenderedPageBreak/>
        <w:t xml:space="preserve">Still working on a smart aim with regard to improvement </w:t>
      </w:r>
      <w:r w:rsidR="00E04A5F">
        <w:t xml:space="preserve">and </w:t>
      </w:r>
      <w:r w:rsidR="00B147B1">
        <w:t xml:space="preserve">the work group </w:t>
      </w:r>
      <w:r w:rsidR="00E04A5F">
        <w:t>recognize</w:t>
      </w:r>
      <w:r w:rsidR="00B147B1">
        <w:t xml:space="preserve">s </w:t>
      </w:r>
      <w:r w:rsidR="00E04A5F">
        <w:t>a challenge with data acquisition</w:t>
      </w:r>
    </w:p>
    <w:p w14:paraId="71765A4C" w14:textId="79949DC8" w:rsidR="00500FC8" w:rsidRDefault="009063B1" w:rsidP="00500FC8">
      <w:pPr>
        <w:pStyle w:val="ListNumber2"/>
        <w:numPr>
          <w:ilvl w:val="4"/>
          <w:numId w:val="40"/>
        </w:numPr>
      </w:pPr>
      <w:r>
        <w:t>Question from Susanne about timing for CAPC re-survey</w:t>
      </w:r>
      <w:r w:rsidR="00114A5D">
        <w:t xml:space="preserve">.  Sarah informs that CAPC’s </w:t>
      </w:r>
      <w:r>
        <w:t>National Palliative Care Registry will collect again this year</w:t>
      </w:r>
      <w:r w:rsidR="00114A5D">
        <w:t xml:space="preserve">.  Thereafter, </w:t>
      </w:r>
      <w:r>
        <w:t>disparate registry efforts will be joining to form the Palliative Care Quality Collaborative, expected to be up and running 2021</w:t>
      </w:r>
      <w:r w:rsidR="00114A5D">
        <w:t xml:space="preserve"> (paywall anticipated).</w:t>
      </w:r>
    </w:p>
    <w:p w14:paraId="2D0C2A15" w14:textId="7E96B10B" w:rsidR="00500FC8" w:rsidRDefault="00114A5D" w:rsidP="00500FC8">
      <w:pPr>
        <w:pStyle w:val="ListNumber2"/>
        <w:numPr>
          <w:ilvl w:val="3"/>
          <w:numId w:val="40"/>
        </w:numPr>
      </w:pPr>
      <w:r>
        <w:t>There is r</w:t>
      </w:r>
      <w:r w:rsidR="00500FC8">
        <w:t>ecognition that</w:t>
      </w:r>
      <w:r>
        <w:t xml:space="preserve"> the</w:t>
      </w:r>
      <w:r w:rsidR="00500FC8">
        <w:t xml:space="preserve"> drafted smart aim overlaps to a good deal with education group.  As such, </w:t>
      </w:r>
      <w:r>
        <w:t>a</w:t>
      </w:r>
      <w:r w:rsidR="00500FC8">
        <w:t xml:space="preserve"> next step </w:t>
      </w:r>
      <w:r>
        <w:t>will be</w:t>
      </w:r>
      <w:r w:rsidR="00500FC8">
        <w:t xml:space="preserve"> for the </w:t>
      </w:r>
      <w:r>
        <w:t xml:space="preserve">Communication and Education </w:t>
      </w:r>
      <w:r w:rsidR="00500FC8">
        <w:t xml:space="preserve">work groups to </w:t>
      </w:r>
      <w:r>
        <w:t xml:space="preserve">collaborate on </w:t>
      </w:r>
      <w:r w:rsidR="00500FC8">
        <w:t>a shared key driver diagram for education.</w:t>
      </w:r>
    </w:p>
    <w:p w14:paraId="366BEED1" w14:textId="317E994A" w:rsidR="00ED61B7" w:rsidRDefault="00500FC8" w:rsidP="00ED61B7">
      <w:pPr>
        <w:pStyle w:val="ListNumber2"/>
        <w:numPr>
          <w:ilvl w:val="3"/>
          <w:numId w:val="40"/>
        </w:numPr>
      </w:pPr>
      <w:r>
        <w:t>Review</w:t>
      </w:r>
      <w:r w:rsidR="00CE3A30">
        <w:t>ed</w:t>
      </w:r>
      <w:r>
        <w:t xml:space="preserve"> the primary drivers which include stakeholders (patients, caregivers, health care professionals, payers, state government), the definition of palliative care in </w:t>
      </w:r>
      <w:r w:rsidR="00CE3A30">
        <w:t>Ohio</w:t>
      </w:r>
      <w:r>
        <w:t xml:space="preserve"> </w:t>
      </w:r>
      <w:hyperlink r:id="rId9" w:history="1">
        <w:r w:rsidRPr="00CE3A30">
          <w:rPr>
            <w:rStyle w:val="Hyperlink"/>
          </w:rPr>
          <w:t>3712.01</w:t>
        </w:r>
        <w:r w:rsidR="00CE3A30" w:rsidRPr="00CE3A30">
          <w:rPr>
            <w:rStyle w:val="Hyperlink"/>
          </w:rPr>
          <w:t xml:space="preserve"> (</w:t>
        </w:r>
        <w:r w:rsidRPr="00CE3A30">
          <w:rPr>
            <w:rStyle w:val="Hyperlink"/>
          </w:rPr>
          <w:t>E</w:t>
        </w:r>
        <w:r w:rsidR="00CE3A30" w:rsidRPr="00CE3A30">
          <w:rPr>
            <w:rStyle w:val="Hyperlink"/>
          </w:rPr>
          <w:t>)</w:t>
        </w:r>
      </w:hyperlink>
      <w:r>
        <w:t xml:space="preserve">, and to develop </w:t>
      </w:r>
      <w:r w:rsidR="00065F86">
        <w:t xml:space="preserve">a </w:t>
      </w:r>
      <w:r>
        <w:t>palliative care questionnaire for Ohio residents.</w:t>
      </w:r>
    </w:p>
    <w:p w14:paraId="295A859C" w14:textId="05A35E35" w:rsidR="00ED61B7" w:rsidRDefault="00ED61B7" w:rsidP="00500FC8">
      <w:pPr>
        <w:pStyle w:val="ListNumber2"/>
        <w:numPr>
          <w:ilvl w:val="3"/>
          <w:numId w:val="40"/>
        </w:numPr>
      </w:pPr>
      <w:r>
        <w:t xml:space="preserve">Discussion from the group on the secondary drivers being considered by the Communication Work Group.  There is a general consensus to sketch out a quality floor that the Director of Health can approach.  While there is a “Wild West” situation with palliative not having Conditions of Participation in the same way that the Medicare Hospice Benefit does, let it be motivating that we are asked to draw the map.  ODH staff also provide input about the final recommendations out of the PCQLIC to the Director being at a high level and not requiring </w:t>
      </w:r>
      <w:r w:rsidR="00CE3A30">
        <w:t xml:space="preserve">primary </w:t>
      </w:r>
      <w:r>
        <w:t>data acquisition.</w:t>
      </w:r>
    </w:p>
    <w:p w14:paraId="2392E659" w14:textId="5F5C81D1" w:rsidR="00CF5B3D" w:rsidRPr="00CE3A30" w:rsidRDefault="00500FC8" w:rsidP="00CF5B3D">
      <w:pPr>
        <w:pStyle w:val="ListNumber2"/>
        <w:numPr>
          <w:ilvl w:val="2"/>
          <w:numId w:val="40"/>
        </w:numPr>
      </w:pPr>
      <w:r w:rsidRPr="00CE3A30">
        <w:t>Current State</w:t>
      </w:r>
    </w:p>
    <w:p w14:paraId="7AED1A12" w14:textId="568990AF" w:rsidR="00CF5B3D" w:rsidRDefault="00CF5B3D" w:rsidP="00CF5B3D">
      <w:pPr>
        <w:pStyle w:val="ListNumber2"/>
        <w:numPr>
          <w:ilvl w:val="3"/>
          <w:numId w:val="40"/>
        </w:numPr>
      </w:pPr>
      <w:r>
        <w:t>Kristi and Charles outline the work of this Work Group.</w:t>
      </w:r>
      <w:r w:rsidR="00C9027C">
        <w:t xml:space="preserve">  There has been a clear narrowing of the Smart Aim:</w:t>
      </w:r>
    </w:p>
    <w:p w14:paraId="7680722C" w14:textId="28D621EE" w:rsidR="00C9027C" w:rsidRDefault="00C9027C" w:rsidP="00C9027C">
      <w:pPr>
        <w:pStyle w:val="ListNumber2"/>
        <w:numPr>
          <w:ilvl w:val="4"/>
          <w:numId w:val="40"/>
        </w:numPr>
      </w:pPr>
      <w:r>
        <w:t>To empower the Director to initiate ongoing analysis and communication of the barriers to ensuring high quality palliative care for all Ohioans.</w:t>
      </w:r>
    </w:p>
    <w:p w14:paraId="39E078C2" w14:textId="762C6BB6" w:rsidR="00C9027C" w:rsidRDefault="00C9027C" w:rsidP="00C9027C">
      <w:pPr>
        <w:pStyle w:val="ListNumber2"/>
        <w:numPr>
          <w:ilvl w:val="4"/>
          <w:numId w:val="40"/>
        </w:numPr>
      </w:pPr>
      <w:r>
        <w:t>The secondary drivers are not yet built out though a healthy start on primary drivers is underway.</w:t>
      </w:r>
    </w:p>
    <w:p w14:paraId="1817D05F" w14:textId="21129B54" w:rsidR="00CF5B3D" w:rsidRPr="00CF5B3D" w:rsidRDefault="00CF5B3D" w:rsidP="00CF5B3D">
      <w:pPr>
        <w:pStyle w:val="ListNumber2"/>
        <w:numPr>
          <w:ilvl w:val="3"/>
          <w:numId w:val="40"/>
        </w:numPr>
      </w:pPr>
      <w:r>
        <w:t>Sarah talks about how we expec</w:t>
      </w:r>
      <w:r w:rsidR="00C9027C">
        <w:t>t</w:t>
      </w:r>
      <w:r>
        <w:t xml:space="preserve"> differential amount of work, time</w:t>
      </w:r>
      <w:r w:rsidR="00C9027C">
        <w:t>line for the Work Groups to exist.  The Current State may be more succinct than others as our message can be shared in a collaboration/coalition-building model across the bureaucracy.</w:t>
      </w:r>
    </w:p>
    <w:p w14:paraId="5E00BDDF" w14:textId="32387BDE" w:rsidR="001F189D" w:rsidRPr="00B86EEB" w:rsidRDefault="00500FC8" w:rsidP="001F189D">
      <w:pPr>
        <w:pStyle w:val="ListNumber2"/>
        <w:numPr>
          <w:ilvl w:val="2"/>
          <w:numId w:val="40"/>
        </w:numPr>
      </w:pPr>
      <w:r w:rsidRPr="00B86EEB">
        <w:lastRenderedPageBreak/>
        <w:t>Education</w:t>
      </w:r>
    </w:p>
    <w:p w14:paraId="3BF4BDAE" w14:textId="24DFDF23" w:rsidR="001F189D" w:rsidRDefault="001F189D" w:rsidP="001F189D">
      <w:pPr>
        <w:pStyle w:val="ListNumber2"/>
        <w:numPr>
          <w:ilvl w:val="3"/>
          <w:numId w:val="40"/>
        </w:numPr>
      </w:pPr>
      <w:r>
        <w:t>Smart Aim is to increase the number of palliative care educational resources in Ohio for all stakeholders by (TBD) December 2020</w:t>
      </w:r>
    </w:p>
    <w:p w14:paraId="3B8014E3" w14:textId="0E5A72F2" w:rsidR="001F189D" w:rsidRDefault="005A6236" w:rsidP="001F189D">
      <w:pPr>
        <w:pStyle w:val="ListNumber2"/>
        <w:numPr>
          <w:ilvl w:val="3"/>
          <w:numId w:val="40"/>
        </w:numPr>
      </w:pPr>
      <w:r>
        <w:t>There is broad PCQLIC support for the secondary drivers (action steps) being offered by the Education Work Group.</w:t>
      </w:r>
    </w:p>
    <w:p w14:paraId="3EF8540E" w14:textId="75B32F37" w:rsidR="005A6236" w:rsidRDefault="00310913" w:rsidP="005A6236">
      <w:pPr>
        <w:pStyle w:val="ListNumber2"/>
        <w:numPr>
          <w:ilvl w:val="4"/>
          <w:numId w:val="40"/>
        </w:numPr>
      </w:pPr>
      <w:r>
        <w:t xml:space="preserve">Laura asks, </w:t>
      </w:r>
      <w:r w:rsidR="005A6236">
        <w:t>“</w:t>
      </w:r>
      <w:r>
        <w:t>r</w:t>
      </w:r>
      <w:r w:rsidR="005A6236">
        <w:t>eview existing publicly available consumer websites…, how does that relate to the primary aim of education?</w:t>
      </w:r>
      <w:r>
        <w:t>”</w:t>
      </w:r>
      <w:r w:rsidR="005A6236">
        <w:t xml:space="preserve">  Response around knowing what messaging the public can see vs. where the conversation should be around what palliative care is and how it is provided.</w:t>
      </w:r>
    </w:p>
    <w:p w14:paraId="2F1FA426" w14:textId="79C13445" w:rsidR="0050468E" w:rsidRDefault="0050468E" w:rsidP="0050468E">
      <w:pPr>
        <w:pStyle w:val="ListNumber2"/>
        <w:numPr>
          <w:ilvl w:val="5"/>
          <w:numId w:val="40"/>
        </w:numPr>
      </w:pPr>
      <w:r>
        <w:t xml:space="preserve">Suggestion not to compare but rather compile a list such that </w:t>
      </w:r>
      <w:r w:rsidR="00E4277A">
        <w:t>PCQLIC</w:t>
      </w:r>
      <w:r>
        <w:t xml:space="preserve"> c</w:t>
      </w:r>
      <w:r w:rsidR="00E4277A">
        <w:t>ould reach out to</w:t>
      </w:r>
      <w:r>
        <w:t xml:space="preserve"> the websites </w:t>
      </w:r>
      <w:r w:rsidR="00E4277A">
        <w:t xml:space="preserve">in recommending </w:t>
      </w:r>
      <w:r>
        <w:t>ideal messaging</w:t>
      </w:r>
    </w:p>
    <w:p w14:paraId="03FF373A" w14:textId="5C71A06D" w:rsidR="00CF5B3D" w:rsidRDefault="00CF5B3D" w:rsidP="0050468E">
      <w:pPr>
        <w:pStyle w:val="ListNumber2"/>
        <w:numPr>
          <w:ilvl w:val="5"/>
          <w:numId w:val="40"/>
        </w:numPr>
      </w:pPr>
      <w:r>
        <w:t>This list will also inform the stakeholders for palliative care in Ohio</w:t>
      </w:r>
    </w:p>
    <w:p w14:paraId="0E24701C" w14:textId="01ABF39A" w:rsidR="00CF5B3D" w:rsidRDefault="00CF5B3D" w:rsidP="0050468E">
      <w:pPr>
        <w:pStyle w:val="ListNumber2"/>
        <w:numPr>
          <w:ilvl w:val="5"/>
          <w:numId w:val="40"/>
        </w:numPr>
      </w:pPr>
      <w:r>
        <w:t>This suggestion around narrowing scope to a higher level by eliminating, “determine consistencies and discrepancies,” extends to another secondary driver</w:t>
      </w:r>
    </w:p>
    <w:p w14:paraId="5FA063B4" w14:textId="00D79EC2" w:rsidR="005A6236" w:rsidRPr="001F189D" w:rsidRDefault="00310913" w:rsidP="001F189D">
      <w:pPr>
        <w:pStyle w:val="ListNumber2"/>
        <w:numPr>
          <w:ilvl w:val="3"/>
          <w:numId w:val="40"/>
        </w:numPr>
      </w:pPr>
      <w:r>
        <w:t>The group will</w:t>
      </w:r>
      <w:r w:rsidR="005A6236">
        <w:t xml:space="preserve"> </w:t>
      </w:r>
      <w:r>
        <w:t>change</w:t>
      </w:r>
      <w:r w:rsidR="005A6236">
        <w:t xml:space="preserve"> “endorse” to “recommend”</w:t>
      </w:r>
      <w:r>
        <w:t xml:space="preserve"> throughout.</w:t>
      </w:r>
    </w:p>
    <w:p w14:paraId="6E9179A6" w14:textId="7AB36C7F" w:rsidR="00500FC8" w:rsidRDefault="00500FC8" w:rsidP="00500FC8">
      <w:pPr>
        <w:pStyle w:val="ListNumber2"/>
        <w:numPr>
          <w:ilvl w:val="2"/>
          <w:numId w:val="40"/>
        </w:numPr>
      </w:pPr>
      <w:r>
        <w:t>P</w:t>
      </w:r>
      <w:r w:rsidR="001F6F8A">
        <w:t>ayment</w:t>
      </w:r>
    </w:p>
    <w:p w14:paraId="505635A7" w14:textId="6E022B04" w:rsidR="001F6F8A" w:rsidRDefault="00651652" w:rsidP="001F6F8A">
      <w:pPr>
        <w:pStyle w:val="ListNumber2"/>
        <w:numPr>
          <w:ilvl w:val="3"/>
          <w:numId w:val="40"/>
        </w:numPr>
      </w:pPr>
      <w:r>
        <w:t>Smart aim to recommend sustainable reimbursement models for palliative services delivery for all Ohioans</w:t>
      </w:r>
    </w:p>
    <w:p w14:paraId="64391D9B" w14:textId="39E906FA" w:rsidR="00651652" w:rsidRDefault="00651652" w:rsidP="00651652">
      <w:pPr>
        <w:pStyle w:val="ListNumber2"/>
        <w:numPr>
          <w:ilvl w:val="3"/>
          <w:numId w:val="40"/>
        </w:numPr>
      </w:pPr>
      <w:r>
        <w:t>Discussion around defining the denominator and whether codes are also paid</w:t>
      </w:r>
      <w:r w:rsidR="007A7F5E">
        <w:t xml:space="preserve"> in addition to providing tracking/utilization information</w:t>
      </w:r>
    </w:p>
    <w:p w14:paraId="655FA4CA" w14:textId="4CC50BF6" w:rsidR="00651652" w:rsidRDefault="00651652" w:rsidP="00651652">
      <w:pPr>
        <w:pStyle w:val="ListNumber2"/>
        <w:numPr>
          <w:ilvl w:val="3"/>
          <w:numId w:val="40"/>
        </w:numPr>
      </w:pPr>
      <w:r>
        <w:t>Recommendation to also include waiver programs crosstalk to gap analysis of financially sustainable care models</w:t>
      </w:r>
    </w:p>
    <w:p w14:paraId="3E68B4C8" w14:textId="02210969" w:rsidR="00651652" w:rsidRDefault="00651652" w:rsidP="00651652">
      <w:pPr>
        <w:pStyle w:val="ListNumber2"/>
        <w:numPr>
          <w:ilvl w:val="3"/>
          <w:numId w:val="40"/>
        </w:numPr>
      </w:pPr>
      <w:r>
        <w:t>Further discussion around unintended consequences of palliative payment reform as it relates to workforce, impact on other care revenues including hospice</w:t>
      </w:r>
    </w:p>
    <w:p w14:paraId="462654E9" w14:textId="1798187F" w:rsidR="00D54A1C" w:rsidRDefault="00471902" w:rsidP="00D54A1C">
      <w:pPr>
        <w:pStyle w:val="ListNumber2"/>
        <w:numPr>
          <w:ilvl w:val="3"/>
          <w:numId w:val="40"/>
        </w:numPr>
      </w:pPr>
      <w:r>
        <w:t>“</w:t>
      </w:r>
      <w:r w:rsidR="00651652">
        <w:t>Recommend outcome measures</w:t>
      </w:r>
      <w:r>
        <w:t xml:space="preserve">” </w:t>
      </w:r>
      <w:r w:rsidR="00BB5F5B">
        <w:t xml:space="preserve">is a part of the Group’s plan to build in a plan to monitor accountability </w:t>
      </w:r>
    </w:p>
    <w:p w14:paraId="40F08C00" w14:textId="6112594D" w:rsidR="00D54A1C" w:rsidRDefault="00D54A1C" w:rsidP="00D54A1C">
      <w:pPr>
        <w:pStyle w:val="ListNumber2"/>
        <w:numPr>
          <w:ilvl w:val="2"/>
          <w:numId w:val="40"/>
        </w:numPr>
      </w:pPr>
      <w:r>
        <w:t>Policy</w:t>
      </w:r>
    </w:p>
    <w:p w14:paraId="17F8C148" w14:textId="329CC4EA" w:rsidR="00D54A1C" w:rsidRDefault="00D54A1C" w:rsidP="00D54A1C">
      <w:pPr>
        <w:pStyle w:val="ListNumber2"/>
        <w:numPr>
          <w:ilvl w:val="3"/>
          <w:numId w:val="40"/>
        </w:numPr>
      </w:pPr>
      <w:r>
        <w:lastRenderedPageBreak/>
        <w:t>Zach had to leave early and minutes are not available here.</w:t>
      </w:r>
    </w:p>
    <w:p w14:paraId="01803EEE" w14:textId="77777777" w:rsidR="0015180F" w:rsidRPr="00B853F9" w:rsidRDefault="00AE5394" w:rsidP="00B853F9">
      <w:pPr>
        <w:pStyle w:val="ListNumber"/>
      </w:pPr>
      <w:sdt>
        <w:sdtPr>
          <w:alias w:val="New business:"/>
          <w:tag w:val="New business:"/>
          <w:id w:val="-135951456"/>
          <w:placeholder>
            <w:docPart w:val="5A7865178DB1D748BEAF01E9484F95F5"/>
          </w:placeholder>
          <w:temporary/>
          <w:showingPlcHdr/>
          <w15:appearance w15:val="hidden"/>
        </w:sdtPr>
        <w:sdtEndPr/>
        <w:sdtContent>
          <w:r w:rsidR="00285B87" w:rsidRPr="004724BD">
            <w:rPr>
              <w:rFonts w:eastAsiaTheme="majorEastAsia"/>
            </w:rPr>
            <w:t>New business</w:t>
          </w:r>
        </w:sdtContent>
      </w:sdt>
    </w:p>
    <w:p w14:paraId="5FD52A9A" w14:textId="77777777" w:rsidR="00B147B1" w:rsidRPr="00841852" w:rsidRDefault="00B147B1" w:rsidP="00B147B1">
      <w:pPr>
        <w:pStyle w:val="ListNumber2"/>
        <w:rPr>
          <w:rFonts w:ascii="Times New Roman" w:hAnsi="Times New Roman"/>
        </w:rPr>
      </w:pPr>
      <w:r>
        <w:t>Ohio’s Comprehensive Cancer Control Plan 2021-2030</w:t>
      </w:r>
    </w:p>
    <w:p w14:paraId="0FD04D9C" w14:textId="77777777" w:rsidR="00B147B1" w:rsidRPr="00841852" w:rsidRDefault="00B147B1" w:rsidP="00B147B1">
      <w:pPr>
        <w:pStyle w:val="ListNumber2"/>
        <w:numPr>
          <w:ilvl w:val="2"/>
          <w:numId w:val="40"/>
        </w:numPr>
        <w:rPr>
          <w:rFonts w:ascii="Times New Roman" w:hAnsi="Times New Roman"/>
        </w:rPr>
      </w:pPr>
      <w:r>
        <w:t>Briefed today by Jill Price from the Bureau of Health Improvement and Wellness</w:t>
      </w:r>
    </w:p>
    <w:p w14:paraId="453E1038" w14:textId="77777777" w:rsidR="00B147B1" w:rsidRPr="00841852" w:rsidRDefault="00B147B1" w:rsidP="00B147B1">
      <w:pPr>
        <w:pStyle w:val="ListNumber2"/>
        <w:numPr>
          <w:ilvl w:val="2"/>
          <w:numId w:val="40"/>
        </w:numPr>
        <w:rPr>
          <w:rFonts w:ascii="Times New Roman" w:hAnsi="Times New Roman"/>
        </w:rPr>
      </w:pPr>
      <w:r>
        <w:t>The 2015 Cancer Control Plan is due to be updated.  This will now be a 10-year rather than 5-year Plan.</w:t>
      </w:r>
    </w:p>
    <w:p w14:paraId="7901172C" w14:textId="55871420" w:rsidR="00B147B1" w:rsidRDefault="00B147B1" w:rsidP="00B147B1">
      <w:pPr>
        <w:pStyle w:val="ListNumber2"/>
        <w:numPr>
          <w:ilvl w:val="2"/>
          <w:numId w:val="40"/>
        </w:numPr>
        <w:rPr>
          <w:rFonts w:ascii="Times New Roman" w:hAnsi="Times New Roman"/>
        </w:rPr>
      </w:pPr>
      <w:r>
        <w:t>Ms. Price invites the PCQLIC for input on the 2021-2030 Plan</w:t>
      </w:r>
      <w:r w:rsidR="00D54A1C">
        <w:t>:</w:t>
      </w:r>
    </w:p>
    <w:p w14:paraId="39E2E33A" w14:textId="77777777" w:rsidR="00B147B1" w:rsidRDefault="00B147B1" w:rsidP="00B147B1">
      <w:pPr>
        <w:pStyle w:val="ListNumber2"/>
        <w:numPr>
          <w:ilvl w:val="3"/>
          <w:numId w:val="40"/>
        </w:numPr>
        <w:rPr>
          <w:rFonts w:ascii="Times New Roman" w:hAnsi="Times New Roman"/>
        </w:rPr>
      </w:pPr>
      <w:r>
        <w:rPr>
          <w:rFonts w:ascii="Times New Roman" w:hAnsi="Times New Roman"/>
        </w:rPr>
        <w:t>Complete a survey</w:t>
      </w:r>
    </w:p>
    <w:p w14:paraId="503405CE" w14:textId="77777777" w:rsidR="00B147B1" w:rsidRDefault="00B147B1" w:rsidP="00B147B1">
      <w:pPr>
        <w:pStyle w:val="ListNumber2"/>
        <w:numPr>
          <w:ilvl w:val="4"/>
          <w:numId w:val="40"/>
        </w:numPr>
        <w:rPr>
          <w:rFonts w:ascii="Times New Roman" w:hAnsi="Times New Roman"/>
        </w:rPr>
      </w:pPr>
      <w:r>
        <w:rPr>
          <w:rFonts w:ascii="Times New Roman" w:hAnsi="Times New Roman"/>
        </w:rPr>
        <w:t>3-5 minutes, seeing input on, “hot button needs”</w:t>
      </w:r>
    </w:p>
    <w:p w14:paraId="76CF9297" w14:textId="77777777" w:rsidR="00B147B1" w:rsidRDefault="00AE5394" w:rsidP="00B147B1">
      <w:pPr>
        <w:pStyle w:val="ListNumber2"/>
        <w:numPr>
          <w:ilvl w:val="4"/>
          <w:numId w:val="40"/>
        </w:numPr>
        <w:rPr>
          <w:rFonts w:ascii="Times New Roman" w:hAnsi="Times New Roman"/>
        </w:rPr>
      </w:pPr>
      <w:hyperlink r:id="rId10" w:history="1">
        <w:r w:rsidR="00B147B1" w:rsidRPr="008A68BD">
          <w:rPr>
            <w:rStyle w:val="Hyperlink"/>
            <w:rFonts w:ascii="Times New Roman" w:hAnsi="Times New Roman"/>
          </w:rPr>
          <w:t>https://my.evalsurvey.com/ohiocancerplan</w:t>
        </w:r>
      </w:hyperlink>
      <w:r w:rsidR="00B147B1">
        <w:rPr>
          <w:rFonts w:ascii="Times New Roman" w:hAnsi="Times New Roman"/>
        </w:rPr>
        <w:t xml:space="preserve"> </w:t>
      </w:r>
    </w:p>
    <w:p w14:paraId="14379422" w14:textId="77777777" w:rsidR="00B147B1" w:rsidRDefault="00B147B1" w:rsidP="00B147B1">
      <w:pPr>
        <w:pStyle w:val="ListNumber2"/>
        <w:numPr>
          <w:ilvl w:val="3"/>
          <w:numId w:val="40"/>
        </w:numPr>
        <w:rPr>
          <w:rFonts w:ascii="Times New Roman" w:hAnsi="Times New Roman"/>
        </w:rPr>
      </w:pPr>
      <w:r>
        <w:rPr>
          <w:rFonts w:ascii="Times New Roman" w:hAnsi="Times New Roman"/>
        </w:rPr>
        <w:t>Two key meetings in March</w:t>
      </w:r>
    </w:p>
    <w:p w14:paraId="333A97C5" w14:textId="3E28F712" w:rsidR="00B147B1" w:rsidRDefault="00B147B1" w:rsidP="00B147B1">
      <w:pPr>
        <w:pStyle w:val="ListNumber2"/>
        <w:numPr>
          <w:ilvl w:val="4"/>
          <w:numId w:val="40"/>
        </w:numPr>
        <w:rPr>
          <w:rFonts w:ascii="Times New Roman" w:hAnsi="Times New Roman"/>
        </w:rPr>
      </w:pPr>
      <w:r>
        <w:rPr>
          <w:rFonts w:ascii="Times New Roman" w:hAnsi="Times New Roman"/>
        </w:rPr>
        <w:t>March 11 – ODH Cancer Briefing, 9am – 12pm at ODH 246 N. High St., Columbus</w:t>
      </w:r>
    </w:p>
    <w:p w14:paraId="2F7D1BFA" w14:textId="43FB6D4F" w:rsidR="00D54A1C" w:rsidRPr="00D54A1C" w:rsidRDefault="00D54A1C" w:rsidP="00D54A1C">
      <w:pPr>
        <w:pStyle w:val="ListNumber2"/>
        <w:numPr>
          <w:ilvl w:val="5"/>
          <w:numId w:val="40"/>
        </w:numPr>
        <w:rPr>
          <w:rFonts w:ascii="Times New Roman" w:hAnsi="Times New Roman"/>
        </w:rPr>
      </w:pPr>
      <w:proofErr w:type="spellStart"/>
      <w:r>
        <w:rPr>
          <w:rFonts w:ascii="Times New Roman" w:hAnsi="Times New Roman"/>
        </w:rPr>
        <w:t>Adonyah</w:t>
      </w:r>
      <w:proofErr w:type="spellEnd"/>
      <w:r>
        <w:rPr>
          <w:rFonts w:ascii="Times New Roman" w:hAnsi="Times New Roman"/>
        </w:rPr>
        <w:t xml:space="preserve"> and Zach to attend</w:t>
      </w:r>
    </w:p>
    <w:p w14:paraId="69DD3BFA" w14:textId="4CEC6EEE" w:rsidR="00B147B1" w:rsidRDefault="00B147B1" w:rsidP="00B147B1">
      <w:pPr>
        <w:pStyle w:val="ListNumber2"/>
        <w:numPr>
          <w:ilvl w:val="4"/>
          <w:numId w:val="40"/>
        </w:numPr>
        <w:rPr>
          <w:rFonts w:ascii="Times New Roman" w:hAnsi="Times New Roman"/>
        </w:rPr>
      </w:pPr>
      <w:r>
        <w:rPr>
          <w:rFonts w:ascii="Times New Roman" w:hAnsi="Times New Roman"/>
        </w:rPr>
        <w:t>March 12 – Ohio Partners for Cancer Control (OPCC), 9am – 3pm at Ohio Center for Occupational Safety and Health in Pickerington</w:t>
      </w:r>
    </w:p>
    <w:p w14:paraId="256890DB" w14:textId="34D8DE24" w:rsidR="00D54A1C" w:rsidRDefault="00D54A1C" w:rsidP="00D54A1C">
      <w:pPr>
        <w:pStyle w:val="ListNumber2"/>
        <w:numPr>
          <w:ilvl w:val="5"/>
          <w:numId w:val="40"/>
        </w:numPr>
        <w:rPr>
          <w:rFonts w:ascii="Times New Roman" w:hAnsi="Times New Roman"/>
        </w:rPr>
      </w:pPr>
      <w:r>
        <w:rPr>
          <w:rFonts w:ascii="Times New Roman" w:hAnsi="Times New Roman"/>
        </w:rPr>
        <w:t>Gayle and Kristi to attend</w:t>
      </w:r>
    </w:p>
    <w:p w14:paraId="6752D6BC" w14:textId="77777777" w:rsidR="00B147B1" w:rsidRDefault="00B147B1" w:rsidP="00B147B1">
      <w:pPr>
        <w:pStyle w:val="ListNumber2"/>
        <w:numPr>
          <w:ilvl w:val="4"/>
          <w:numId w:val="40"/>
        </w:numPr>
        <w:rPr>
          <w:rFonts w:ascii="Times New Roman" w:hAnsi="Times New Roman"/>
        </w:rPr>
      </w:pPr>
      <w:r>
        <w:rPr>
          <w:rFonts w:ascii="Times New Roman" w:hAnsi="Times New Roman"/>
        </w:rPr>
        <w:t>It is not necessary to attend both meetings</w:t>
      </w:r>
    </w:p>
    <w:p w14:paraId="7004E03B" w14:textId="77777777" w:rsidR="00B147B1" w:rsidRDefault="00B147B1" w:rsidP="00B147B1">
      <w:pPr>
        <w:pStyle w:val="ListNumber2"/>
        <w:numPr>
          <w:ilvl w:val="3"/>
          <w:numId w:val="40"/>
        </w:numPr>
        <w:rPr>
          <w:rFonts w:ascii="Times New Roman" w:hAnsi="Times New Roman"/>
        </w:rPr>
      </w:pPr>
      <w:r>
        <w:rPr>
          <w:rFonts w:ascii="Times New Roman" w:hAnsi="Times New Roman"/>
        </w:rPr>
        <w:t xml:space="preserve">Consider a role leading the development of Cancer Plan objectives related to Palliative Care (as chair or co-chair) </w:t>
      </w:r>
    </w:p>
    <w:p w14:paraId="061B33E5" w14:textId="77777777" w:rsidR="00B147B1" w:rsidRDefault="00B147B1" w:rsidP="00B147B1">
      <w:pPr>
        <w:pStyle w:val="ListNumber2"/>
        <w:numPr>
          <w:ilvl w:val="3"/>
          <w:numId w:val="40"/>
        </w:numPr>
        <w:rPr>
          <w:rFonts w:ascii="Times New Roman" w:hAnsi="Times New Roman"/>
        </w:rPr>
      </w:pPr>
      <w:r>
        <w:rPr>
          <w:rFonts w:ascii="Times New Roman" w:hAnsi="Times New Roman"/>
        </w:rPr>
        <w:t>Questions from the group:</w:t>
      </w:r>
    </w:p>
    <w:p w14:paraId="5CA2806D" w14:textId="3A1BE14C" w:rsidR="00B147B1" w:rsidRDefault="00B147B1" w:rsidP="00B147B1">
      <w:pPr>
        <w:pStyle w:val="ListNumber2"/>
        <w:numPr>
          <w:ilvl w:val="4"/>
          <w:numId w:val="40"/>
        </w:numPr>
        <w:rPr>
          <w:rFonts w:ascii="Times New Roman" w:hAnsi="Times New Roman"/>
        </w:rPr>
      </w:pPr>
      <w:r>
        <w:rPr>
          <w:rFonts w:ascii="Times New Roman" w:hAnsi="Times New Roman"/>
        </w:rPr>
        <w:t>A roster of current members will be helpful, Ms. Price will send</w:t>
      </w:r>
      <w:r w:rsidR="00D54A1C">
        <w:rPr>
          <w:rFonts w:ascii="Times New Roman" w:hAnsi="Times New Roman"/>
        </w:rPr>
        <w:t>.</w:t>
      </w:r>
    </w:p>
    <w:p w14:paraId="6125C431" w14:textId="77777777" w:rsidR="00B147B1" w:rsidRDefault="00B147B1" w:rsidP="00B147B1">
      <w:pPr>
        <w:pStyle w:val="ListNumber2"/>
        <w:numPr>
          <w:ilvl w:val="4"/>
          <w:numId w:val="40"/>
        </w:numPr>
        <w:rPr>
          <w:rFonts w:ascii="Times New Roman" w:hAnsi="Times New Roman"/>
        </w:rPr>
      </w:pPr>
      <w:r>
        <w:rPr>
          <w:rFonts w:ascii="Times New Roman" w:hAnsi="Times New Roman"/>
        </w:rPr>
        <w:t>More background on the origin of the Cancer Control Plan, please</w:t>
      </w:r>
    </w:p>
    <w:p w14:paraId="00E4698A" w14:textId="77777777" w:rsidR="00B147B1" w:rsidRDefault="00B147B1" w:rsidP="00B147B1">
      <w:pPr>
        <w:pStyle w:val="ListNumber2"/>
        <w:numPr>
          <w:ilvl w:val="5"/>
          <w:numId w:val="40"/>
        </w:numPr>
        <w:rPr>
          <w:rFonts w:ascii="Times New Roman" w:hAnsi="Times New Roman"/>
        </w:rPr>
      </w:pPr>
      <w:r>
        <w:rPr>
          <w:rFonts w:ascii="Times New Roman" w:hAnsi="Times New Roman"/>
        </w:rPr>
        <w:t>Ms. Price provides a brief organizational overview at ODH for cancer control.  Comprehensive Cancer Control is funded by CDC and is charged with creating a statewide coalition, with broad representation, to develop a cancer plan</w:t>
      </w:r>
    </w:p>
    <w:p w14:paraId="55B18F86" w14:textId="77777777" w:rsidR="00B147B1" w:rsidRDefault="00B147B1" w:rsidP="00B147B1">
      <w:pPr>
        <w:pStyle w:val="ListNumber2"/>
        <w:numPr>
          <w:ilvl w:val="6"/>
          <w:numId w:val="40"/>
        </w:numPr>
        <w:rPr>
          <w:rFonts w:ascii="Times New Roman" w:hAnsi="Times New Roman"/>
        </w:rPr>
      </w:pPr>
      <w:r>
        <w:rPr>
          <w:rFonts w:ascii="Times New Roman" w:hAnsi="Times New Roman"/>
        </w:rPr>
        <w:lastRenderedPageBreak/>
        <w:t>Wide breadth as to what the Cancer Plan can include</w:t>
      </w:r>
    </w:p>
    <w:p w14:paraId="17DBF0F5" w14:textId="05423EAC" w:rsidR="00B147B1" w:rsidRDefault="00663DDF" w:rsidP="00B147B1">
      <w:pPr>
        <w:pStyle w:val="ListNumber2"/>
        <w:numPr>
          <w:ilvl w:val="6"/>
          <w:numId w:val="40"/>
        </w:numPr>
        <w:rPr>
          <w:rFonts w:ascii="Times New Roman" w:hAnsi="Times New Roman"/>
        </w:rPr>
      </w:pPr>
      <w:r>
        <w:rPr>
          <w:rFonts w:ascii="Times New Roman" w:hAnsi="Times New Roman"/>
        </w:rPr>
        <w:tab/>
      </w:r>
      <w:r w:rsidR="00B147B1">
        <w:rPr>
          <w:rFonts w:ascii="Times New Roman" w:hAnsi="Times New Roman"/>
        </w:rPr>
        <w:t xml:space="preserve"> is volunteer-based and meets three times per year</w:t>
      </w:r>
    </w:p>
    <w:p w14:paraId="6BB7ADCF" w14:textId="77777777" w:rsidR="00B147B1" w:rsidRDefault="00B147B1" w:rsidP="00B147B1">
      <w:pPr>
        <w:pStyle w:val="ListNumber2"/>
        <w:numPr>
          <w:ilvl w:val="6"/>
          <w:numId w:val="40"/>
        </w:numPr>
        <w:rPr>
          <w:rFonts w:ascii="Times New Roman" w:hAnsi="Times New Roman"/>
        </w:rPr>
      </w:pPr>
      <w:r>
        <w:rPr>
          <w:rFonts w:ascii="Times New Roman" w:hAnsi="Times New Roman"/>
        </w:rPr>
        <w:t>There are subcommittees that meet more often</w:t>
      </w:r>
    </w:p>
    <w:p w14:paraId="0093D0FE" w14:textId="77777777" w:rsidR="00B147B1" w:rsidRDefault="00B147B1" w:rsidP="00B147B1">
      <w:pPr>
        <w:pStyle w:val="ListNumber2"/>
        <w:numPr>
          <w:ilvl w:val="4"/>
          <w:numId w:val="40"/>
        </w:numPr>
        <w:rPr>
          <w:rFonts w:ascii="Times New Roman" w:hAnsi="Times New Roman"/>
        </w:rPr>
      </w:pPr>
      <w:r>
        <w:rPr>
          <w:rFonts w:ascii="Times New Roman" w:hAnsi="Times New Roman"/>
        </w:rPr>
        <w:t>Who has responsibility for implementation of the OPCC?</w:t>
      </w:r>
    </w:p>
    <w:p w14:paraId="41C55E3D" w14:textId="596AF971" w:rsidR="00B147B1" w:rsidRDefault="00B147B1" w:rsidP="00B147B1">
      <w:pPr>
        <w:pStyle w:val="ListNumber2"/>
        <w:numPr>
          <w:ilvl w:val="5"/>
          <w:numId w:val="40"/>
        </w:numPr>
        <w:rPr>
          <w:rFonts w:ascii="Times New Roman" w:hAnsi="Times New Roman"/>
        </w:rPr>
      </w:pPr>
      <w:r>
        <w:rPr>
          <w:rFonts w:ascii="Times New Roman" w:hAnsi="Times New Roman"/>
        </w:rPr>
        <w:t>Not necessarily ODH though what is included in the Plan carries the approval of ODH</w:t>
      </w:r>
      <w:r w:rsidR="00663DDF">
        <w:rPr>
          <w:rFonts w:ascii="Times New Roman" w:hAnsi="Times New Roman"/>
        </w:rPr>
        <w:tab/>
      </w:r>
    </w:p>
    <w:p w14:paraId="4BBD2C51" w14:textId="77777777" w:rsidR="00B147B1" w:rsidRDefault="00B147B1" w:rsidP="00B147B1">
      <w:pPr>
        <w:pStyle w:val="ListNumber2"/>
        <w:numPr>
          <w:ilvl w:val="5"/>
          <w:numId w:val="40"/>
        </w:numPr>
        <w:rPr>
          <w:rFonts w:ascii="Times New Roman" w:hAnsi="Times New Roman"/>
        </w:rPr>
      </w:pPr>
      <w:r>
        <w:rPr>
          <w:rFonts w:ascii="Times New Roman" w:hAnsi="Times New Roman"/>
        </w:rPr>
        <w:t>Clarification as to what accountability pieces come with the OPCC.</w:t>
      </w:r>
    </w:p>
    <w:p w14:paraId="335A02C8" w14:textId="77777777" w:rsidR="00B147B1" w:rsidRPr="009063B1" w:rsidRDefault="00B147B1" w:rsidP="00B147B1">
      <w:pPr>
        <w:pStyle w:val="ListNumber2"/>
        <w:numPr>
          <w:ilvl w:val="5"/>
          <w:numId w:val="40"/>
        </w:numPr>
        <w:rPr>
          <w:rFonts w:ascii="Times New Roman" w:hAnsi="Times New Roman"/>
        </w:rPr>
      </w:pPr>
      <w:r>
        <w:rPr>
          <w:rFonts w:ascii="Times New Roman" w:hAnsi="Times New Roman"/>
        </w:rPr>
        <w:t>Discussion around the OPCC as a guide or metric or best-practice repository which functions as a guideline and reference without, necessarily, authority over something like accreditation</w:t>
      </w:r>
    </w:p>
    <w:p w14:paraId="6FB66AFD" w14:textId="177C1450" w:rsidR="00CF5B3D" w:rsidRDefault="00CF5B3D" w:rsidP="00500FC8">
      <w:pPr>
        <w:pStyle w:val="ListNumber2"/>
      </w:pPr>
      <w:r>
        <w:t>PCQLIC Annual Report 2019</w:t>
      </w:r>
    </w:p>
    <w:p w14:paraId="0E23FECF" w14:textId="32DABD11" w:rsidR="00CF5B3D" w:rsidRDefault="00CF5B3D" w:rsidP="00CF5B3D">
      <w:pPr>
        <w:pStyle w:val="ListNumber2"/>
        <w:numPr>
          <w:ilvl w:val="2"/>
          <w:numId w:val="40"/>
        </w:numPr>
      </w:pPr>
      <w:r>
        <w:t>Motion to approve by Charles, seconded by Paul, and approved by voice acclamation!</w:t>
      </w:r>
    </w:p>
    <w:p w14:paraId="3C150ADA" w14:textId="07DF6F80" w:rsidR="00511E13" w:rsidRDefault="00511E13" w:rsidP="00BD3DB3">
      <w:pPr>
        <w:pStyle w:val="ListNumber2"/>
      </w:pPr>
      <w:r>
        <w:t>Filling a Vacancy</w:t>
      </w:r>
    </w:p>
    <w:p w14:paraId="6927DFD3" w14:textId="310C8CAB" w:rsidR="00511E13" w:rsidRDefault="00511E13" w:rsidP="00511E13">
      <w:pPr>
        <w:pStyle w:val="ListNumber2"/>
        <w:numPr>
          <w:ilvl w:val="2"/>
          <w:numId w:val="40"/>
        </w:numPr>
      </w:pPr>
      <w:r>
        <w:t>Selina has reached out to legislative liaison to replace Christy Michaels, who has resigned, with a fellow social worker</w:t>
      </w:r>
    </w:p>
    <w:p w14:paraId="3194BC5B" w14:textId="0E4E33DA" w:rsidR="002C3D7E" w:rsidRDefault="00505892" w:rsidP="00511E13">
      <w:pPr>
        <w:pStyle w:val="ListNumber2"/>
      </w:pPr>
      <w:r>
        <w:t>Future Meeting Dates</w:t>
      </w:r>
    </w:p>
    <w:p w14:paraId="099576AD" w14:textId="3A6E7BD5" w:rsidR="00505892" w:rsidRDefault="00511E13" w:rsidP="00505892">
      <w:pPr>
        <w:pStyle w:val="ListNumber2"/>
        <w:numPr>
          <w:ilvl w:val="2"/>
          <w:numId w:val="40"/>
        </w:numPr>
      </w:pPr>
      <w:r>
        <w:t>Sarah proposes amending future schedule such that work group meets for roughly thirty minutes before a large group meeting.  Also, moving to every other month schedule.</w:t>
      </w:r>
    </w:p>
    <w:p w14:paraId="7734247C" w14:textId="62428075" w:rsidR="00511E13" w:rsidRDefault="00511E13" w:rsidP="00511E13">
      <w:pPr>
        <w:pStyle w:val="ListNumber2"/>
        <w:numPr>
          <w:ilvl w:val="3"/>
          <w:numId w:val="40"/>
        </w:numPr>
      </w:pPr>
      <w:r>
        <w:t xml:space="preserve">Discussion around every other month vs. quarterly.  Sarah directs us toward every other month as a </w:t>
      </w:r>
      <w:proofErr w:type="gramStart"/>
      <w:r>
        <w:t>step-wise</w:t>
      </w:r>
      <w:proofErr w:type="gramEnd"/>
      <w:r>
        <w:t xml:space="preserve"> approach to balancing our council’s progress and our day jobs.</w:t>
      </w:r>
    </w:p>
    <w:p w14:paraId="2C46F0A8" w14:textId="6F70D005" w:rsidR="00511E13" w:rsidRDefault="00511E13" w:rsidP="00511E13">
      <w:pPr>
        <w:pStyle w:val="ListNumber2"/>
        <w:numPr>
          <w:ilvl w:val="3"/>
          <w:numId w:val="40"/>
        </w:numPr>
      </w:pPr>
      <w:r>
        <w:t>Next meeting will be April 24</w:t>
      </w:r>
      <w:r w:rsidRPr="00511E13">
        <w:rPr>
          <w:vertAlign w:val="superscript"/>
        </w:rPr>
        <w:t>th</w:t>
      </w:r>
      <w:r>
        <w:t xml:space="preserve"> at ODH, 246 N. High St.</w:t>
      </w:r>
    </w:p>
    <w:p w14:paraId="55E93498" w14:textId="45E2250A" w:rsidR="00511E13" w:rsidRDefault="00511E13" w:rsidP="00511E13">
      <w:pPr>
        <w:pStyle w:val="ListNumber2"/>
        <w:numPr>
          <w:ilvl w:val="3"/>
          <w:numId w:val="40"/>
        </w:numPr>
      </w:pPr>
      <w:r>
        <w:t xml:space="preserve">Each Work Group can decide whether to have a check-in call rather </w:t>
      </w:r>
      <w:r w:rsidR="003446B7">
        <w:t>in the interim to support work on the key drivers in context of Open Meetings</w:t>
      </w:r>
      <w:r w:rsidR="00934001">
        <w:t xml:space="preserve"> regulations.</w:t>
      </w:r>
    </w:p>
    <w:p w14:paraId="33EF7305" w14:textId="77777777" w:rsidR="00511E13" w:rsidRDefault="00511E13" w:rsidP="00511E13">
      <w:pPr>
        <w:pStyle w:val="ListNumber2"/>
      </w:pPr>
      <w:r>
        <w:t>Advocacy</w:t>
      </w:r>
    </w:p>
    <w:p w14:paraId="5E654E11" w14:textId="514A73B6" w:rsidR="00511E13" w:rsidRDefault="001C4C74" w:rsidP="00511E13">
      <w:pPr>
        <w:pStyle w:val="ListNumber2"/>
        <w:numPr>
          <w:ilvl w:val="2"/>
          <w:numId w:val="40"/>
        </w:numPr>
      </w:pPr>
      <w:r>
        <w:lastRenderedPageBreak/>
        <w:t>Zach asks about</w:t>
      </w:r>
      <w:r w:rsidR="00511E13">
        <w:t xml:space="preserve"> our ability to “advertise” to our state or regional professional organizations</w:t>
      </w:r>
      <w:r>
        <w:t xml:space="preserve"> and local news outlets?  The spirit here being to get the message out about palliative care and highlight that our Council exists rather than discussing our current work in specific detail as that is what our Annual Reports will reflect.</w:t>
      </w:r>
    </w:p>
    <w:p w14:paraId="63F46460" w14:textId="038527B7" w:rsidR="001F6F8A" w:rsidRDefault="001F6F8A" w:rsidP="00511E13">
      <w:pPr>
        <w:pStyle w:val="ListNumber2"/>
        <w:numPr>
          <w:ilvl w:val="2"/>
          <w:numId w:val="40"/>
        </w:numPr>
      </w:pPr>
      <w:r>
        <w:t>Heather will discuss with Communications and report back</w:t>
      </w:r>
    </w:p>
    <w:p w14:paraId="6A912C81" w14:textId="77777777" w:rsidR="00511E13" w:rsidRDefault="00511E13" w:rsidP="00511E13">
      <w:pPr>
        <w:pStyle w:val="ListNumber2"/>
        <w:numPr>
          <w:ilvl w:val="0"/>
          <w:numId w:val="0"/>
        </w:numPr>
        <w:ind w:left="1310" w:hanging="590"/>
      </w:pPr>
    </w:p>
    <w:p w14:paraId="320AC06F" w14:textId="77777777" w:rsidR="0015180F" w:rsidRPr="00B853F9" w:rsidRDefault="00AE5394" w:rsidP="00B853F9">
      <w:pPr>
        <w:pStyle w:val="ListNumber"/>
      </w:pPr>
      <w:sdt>
        <w:sdtPr>
          <w:alias w:val="Adjournment:"/>
          <w:tag w:val="Adjournment:"/>
          <w:id w:val="-768846696"/>
          <w:placeholder>
            <w:docPart w:val="E170986C09E0CF4388504350AB47F2F6"/>
          </w:placeholder>
          <w:temporary/>
          <w:showingPlcHdr/>
          <w15:appearance w15:val="hidden"/>
        </w:sdtPr>
        <w:sdtEndPr/>
        <w:sdtContent>
          <w:r w:rsidR="00285B87" w:rsidRPr="00B853F9">
            <w:t>Adjournment</w:t>
          </w:r>
        </w:sdtContent>
      </w:sdt>
    </w:p>
    <w:p w14:paraId="61851FD7" w14:textId="5B01956E" w:rsidR="00680296" w:rsidRDefault="00AE5394" w:rsidP="00D512BB">
      <w:sdt>
        <w:sdtPr>
          <w:alias w:val="Facilitator name:"/>
          <w:tag w:val="Facilitator name:"/>
          <w:id w:val="-1874911055"/>
          <w:placeholder>
            <w:docPart w:val="1AB30BBCDB4043489DBE3A931777E23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C66C4C">
            <w:t>Sarah Friebert</w:t>
          </w:r>
        </w:sdtContent>
      </w:sdt>
      <w:r w:rsidR="002C3D7E" w:rsidRPr="00361DEE">
        <w:t xml:space="preserve"> </w:t>
      </w:r>
      <w:r w:rsidR="003446B7">
        <w:t>adjourned the meeting after 1 PM.</w:t>
      </w:r>
    </w:p>
    <w:p w14:paraId="4B2359D1" w14:textId="07D53F58" w:rsidR="008E476B" w:rsidRDefault="00AE5394" w:rsidP="00D512BB">
      <w:sdt>
        <w:sdtPr>
          <w:alias w:val="Minutes submitted by:"/>
          <w:tag w:val="Minutes submitted by:"/>
          <w:id w:val="915436728"/>
          <w:placeholder>
            <w:docPart w:val="1BC88E7282E44847846BEA6BAB8B4ED7"/>
          </w:placeholder>
          <w:temporary/>
          <w:showingPlcHdr/>
          <w15:appearance w15:val="hidden"/>
        </w:sdtPr>
        <w:sdtEndPr/>
        <w:sdtContent>
          <w:r w:rsidR="00285B87" w:rsidRPr="00285B87">
            <w:t>Minutes submitted by</w:t>
          </w:r>
        </w:sdtContent>
      </w:sdt>
      <w:r w:rsidR="004E227E">
        <w:t xml:space="preserve">:  </w:t>
      </w:r>
      <w:r w:rsidR="001C4C74">
        <w:t>Zach Rossfeld</w:t>
      </w:r>
    </w:p>
    <w:p w14:paraId="2FC3543D" w14:textId="1B5BC8FF" w:rsidR="009B294B" w:rsidRDefault="00AE5394" w:rsidP="00BD3DB3">
      <w:sdt>
        <w:sdtPr>
          <w:alias w:val="Minutes approved by:"/>
          <w:tag w:val="Minutes approved by:"/>
          <w:id w:val="793186629"/>
          <w:placeholder>
            <w:docPart w:val="3172C5F373FBEA44B585046EF3D7EE40"/>
          </w:placeholder>
          <w:temporary/>
          <w:showingPlcHdr/>
          <w15:appearance w15:val="hidden"/>
        </w:sdtPr>
        <w:sdtEndPr/>
        <w:sdtContent>
          <w:r w:rsidR="00C601ED">
            <w:t>Minutes approved by</w:t>
          </w:r>
        </w:sdtContent>
      </w:sdt>
      <w:r w:rsidR="008E476B">
        <w:t xml:space="preserve">: </w:t>
      </w:r>
      <w:r w:rsidR="00540400">
        <w:t xml:space="preserve"> Vote of the PCQLIC April 9, 2021</w:t>
      </w:r>
    </w:p>
    <w:sectPr w:rsidR="009B294B" w:rsidSect="00193653">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3A938" w14:textId="77777777" w:rsidR="00AE5394" w:rsidRDefault="00AE5394" w:rsidP="001E7D29">
      <w:pPr>
        <w:spacing w:after="0" w:line="240" w:lineRule="auto"/>
      </w:pPr>
      <w:r>
        <w:separator/>
      </w:r>
    </w:p>
  </w:endnote>
  <w:endnote w:type="continuationSeparator" w:id="0">
    <w:p w14:paraId="5BC0B77F" w14:textId="77777777" w:rsidR="00AE5394" w:rsidRDefault="00AE5394"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26B33" w14:textId="77777777" w:rsidR="00AE5394" w:rsidRDefault="00AE5394" w:rsidP="001E7D29">
      <w:pPr>
        <w:spacing w:after="0" w:line="240" w:lineRule="auto"/>
      </w:pPr>
      <w:r>
        <w:separator/>
      </w:r>
    </w:p>
  </w:footnote>
  <w:footnote w:type="continuationSeparator" w:id="0">
    <w:p w14:paraId="12C525CA" w14:textId="77777777" w:rsidR="00AE5394" w:rsidRDefault="00AE5394"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544B71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BC6C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D2ECF8"/>
    <w:lvl w:ilvl="0">
      <w:start w:val="1"/>
      <w:numFmt w:val="lowerLetter"/>
      <w:lvlText w:val="%1)"/>
      <w:lvlJc w:val="left"/>
      <w:pPr>
        <w:tabs>
          <w:tab w:val="num" w:pos="1080"/>
        </w:tabs>
        <w:ind w:left="1080" w:hanging="360"/>
      </w:pPr>
      <w:rPr>
        <w:rFonts w:hint="default"/>
      </w:rPr>
    </w:lvl>
  </w:abstractNum>
  <w:abstractNum w:abstractNumId="3" w15:restartNumberingAfterBreak="0">
    <w:nsid w:val="FFFFFF7F"/>
    <w:multiLevelType w:val="singleLevel"/>
    <w:tmpl w:val="0A582AA8"/>
    <w:lvl w:ilvl="0">
      <w:start w:val="1"/>
      <w:numFmt w:val="lowerLetter"/>
      <w:lvlText w:val="%1)"/>
      <w:lvlJc w:val="left"/>
      <w:pPr>
        <w:tabs>
          <w:tab w:val="num" w:pos="720"/>
        </w:tabs>
        <w:ind w:left="720" w:hanging="360"/>
      </w:pPr>
      <w:rPr>
        <w:rFonts w:hint="default"/>
      </w:rPr>
    </w:lvl>
  </w:abstractNum>
  <w:abstractNum w:abstractNumId="4" w15:restartNumberingAfterBreak="0">
    <w:nsid w:val="FFFFFF80"/>
    <w:multiLevelType w:val="singleLevel"/>
    <w:tmpl w:val="C106B1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42FD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7EA6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64D1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D0C3EA"/>
    <w:lvl w:ilvl="0">
      <w:start w:val="1"/>
      <w:numFmt w:val="upperRoman"/>
      <w:lvlText w:val="%1."/>
      <w:lvlJc w:val="right"/>
      <w:pPr>
        <w:tabs>
          <w:tab w:val="num" w:pos="180"/>
        </w:tabs>
        <w:ind w:left="180" w:hanging="180"/>
      </w:pPr>
    </w:lvl>
  </w:abstractNum>
  <w:abstractNum w:abstractNumId="9"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425BF7"/>
    <w:multiLevelType w:val="multilevel"/>
    <w:tmpl w:val="F8E075E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1" w15:restartNumberingAfterBreak="0">
    <w:nsid w:val="02A806C3"/>
    <w:multiLevelType w:val="multilevel"/>
    <w:tmpl w:val="BE7AFE0E"/>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2" w15:restartNumberingAfterBreak="0">
    <w:nsid w:val="0AFB6DF7"/>
    <w:multiLevelType w:val="hybridMultilevel"/>
    <w:tmpl w:val="D682EB70"/>
    <w:lvl w:ilvl="0" w:tplc="56CC2632">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4B2741"/>
    <w:multiLevelType w:val="hybridMultilevel"/>
    <w:tmpl w:val="D110F2EA"/>
    <w:lvl w:ilvl="0" w:tplc="3C2239E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95A4D85"/>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D284CB9"/>
    <w:multiLevelType w:val="multilevel"/>
    <w:tmpl w:val="A106DF2C"/>
    <w:lvl w:ilvl="0">
      <w:start w:val="1"/>
      <w:numFmt w:val="upperRoman"/>
      <w:lvlText w:val="%1."/>
      <w:lvlJc w:val="right"/>
      <w:pPr>
        <w:tabs>
          <w:tab w:val="num" w:pos="72"/>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D2B2255"/>
    <w:multiLevelType w:val="hybridMultilevel"/>
    <w:tmpl w:val="A106DF2C"/>
    <w:lvl w:ilvl="0" w:tplc="DE5A9BBE">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9F15DD"/>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8" w15:restartNumberingAfterBreak="0">
    <w:nsid w:val="225B300D"/>
    <w:multiLevelType w:val="multilevel"/>
    <w:tmpl w:val="484A9772"/>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22665D60"/>
    <w:multiLevelType w:val="hybridMultilevel"/>
    <w:tmpl w:val="B5B6BED6"/>
    <w:lvl w:ilvl="0" w:tplc="9724D434">
      <w:start w:val="1"/>
      <w:numFmt w:val="upperRoman"/>
      <w:lvlText w:val="%1."/>
      <w:lvlJc w:val="right"/>
      <w:pPr>
        <w:tabs>
          <w:tab w:val="num" w:pos="180"/>
        </w:tabs>
        <w:ind w:left="180" w:hanging="18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E580F8F"/>
    <w:multiLevelType w:val="multilevel"/>
    <w:tmpl w:val="0F047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2A05549"/>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081A5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3" w15:restartNumberingAfterBreak="0">
    <w:nsid w:val="3771182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4" w15:restartNumberingAfterBreak="0">
    <w:nsid w:val="37B901E4"/>
    <w:multiLevelType w:val="multilevel"/>
    <w:tmpl w:val="8C38A5A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5" w15:restartNumberingAfterBreak="0">
    <w:nsid w:val="3C6A7F4C"/>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6" w15:restartNumberingAfterBreak="0">
    <w:nsid w:val="3D6C27DA"/>
    <w:multiLevelType w:val="hybridMultilevel"/>
    <w:tmpl w:val="2E64F6B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8" w15:restartNumberingAfterBreak="0">
    <w:nsid w:val="47235747"/>
    <w:multiLevelType w:val="multilevel"/>
    <w:tmpl w:val="56CC366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9" w15:restartNumberingAfterBreak="0">
    <w:nsid w:val="52BD6229"/>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0" w15:restartNumberingAfterBreak="0">
    <w:nsid w:val="57BB717D"/>
    <w:multiLevelType w:val="singleLevel"/>
    <w:tmpl w:val="7890BCA2"/>
    <w:lvl w:ilvl="0">
      <w:start w:val="1"/>
      <w:numFmt w:val="lowerLetter"/>
      <w:lvlText w:val="%1)"/>
      <w:lvlJc w:val="left"/>
      <w:pPr>
        <w:tabs>
          <w:tab w:val="num" w:pos="1080"/>
        </w:tabs>
        <w:ind w:left="1080" w:hanging="360"/>
      </w:pPr>
      <w:rPr>
        <w:rFonts w:hint="default"/>
      </w:rPr>
    </w:lvl>
  </w:abstractNum>
  <w:abstractNum w:abstractNumId="31" w15:restartNumberingAfterBreak="0">
    <w:nsid w:val="5A9C6252"/>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2" w15:restartNumberingAfterBreak="0">
    <w:nsid w:val="6DD54756"/>
    <w:multiLevelType w:val="hybridMultilevel"/>
    <w:tmpl w:val="097630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6652F1"/>
    <w:multiLevelType w:val="multilevel"/>
    <w:tmpl w:val="EC40FBE2"/>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A56FF6"/>
    <w:multiLevelType w:val="hybridMultilevel"/>
    <w:tmpl w:val="246E1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7419E6"/>
    <w:multiLevelType w:val="multilevel"/>
    <w:tmpl w:val="B544698A"/>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6" w15:restartNumberingAfterBreak="0">
    <w:nsid w:val="7E6F2BB8"/>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num w:numId="1">
    <w:abstractNumId w:val="32"/>
  </w:num>
  <w:num w:numId="2">
    <w:abstractNumId w:val="19"/>
  </w:num>
  <w:num w:numId="3">
    <w:abstractNumId w:val="20"/>
  </w:num>
  <w:num w:numId="4">
    <w:abstractNumId w:val="12"/>
  </w:num>
  <w:num w:numId="5">
    <w:abstractNumId w:val="3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8"/>
  </w:num>
  <w:num w:numId="18">
    <w:abstractNumId w:val="16"/>
  </w:num>
  <w:num w:numId="19">
    <w:abstractNumId w:val="15"/>
  </w:num>
  <w:num w:numId="20">
    <w:abstractNumId w:val="14"/>
  </w:num>
  <w:num w:numId="21">
    <w:abstractNumId w:val="21"/>
  </w:num>
  <w:num w:numId="22">
    <w:abstractNumId w:val="3"/>
    <w:lvlOverride w:ilvl="0">
      <w:startOverride w:val="1"/>
    </w:lvlOverride>
  </w:num>
  <w:num w:numId="23">
    <w:abstractNumId w:val="3"/>
    <w:lvlOverride w:ilvl="0">
      <w:startOverride w:val="1"/>
    </w:lvlOverride>
  </w:num>
  <w:num w:numId="24">
    <w:abstractNumId w:val="2"/>
    <w:lvlOverride w:ilvl="0">
      <w:startOverride w:val="1"/>
    </w:lvlOverride>
  </w:num>
  <w:num w:numId="25">
    <w:abstractNumId w:val="30"/>
  </w:num>
  <w:num w:numId="26">
    <w:abstractNumId w:val="11"/>
  </w:num>
  <w:num w:numId="27">
    <w:abstractNumId w:val="22"/>
  </w:num>
  <w:num w:numId="28">
    <w:abstractNumId w:val="11"/>
  </w:num>
  <w:num w:numId="29">
    <w:abstractNumId w:val="29"/>
  </w:num>
  <w:num w:numId="30">
    <w:abstractNumId w:val="23"/>
  </w:num>
  <w:num w:numId="31">
    <w:abstractNumId w:val="36"/>
  </w:num>
  <w:num w:numId="32">
    <w:abstractNumId w:val="31"/>
  </w:num>
  <w:num w:numId="33">
    <w:abstractNumId w:val="17"/>
  </w:num>
  <w:num w:numId="34">
    <w:abstractNumId w:val="25"/>
  </w:num>
  <w:num w:numId="35">
    <w:abstractNumId w:val="10"/>
  </w:num>
  <w:num w:numId="36">
    <w:abstractNumId w:val="26"/>
  </w:num>
  <w:num w:numId="37">
    <w:abstractNumId w:val="28"/>
  </w:num>
  <w:num w:numId="38">
    <w:abstractNumId w:val="24"/>
  </w:num>
  <w:num w:numId="39">
    <w:abstractNumId w:val="35"/>
  </w:num>
  <w:num w:numId="40">
    <w:abstractNumId w:val="27"/>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doNotDisplayPageBoundaries/>
  <w:proofState w:spelling="clean" w:grammar="clean"/>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57671"/>
    <w:rsid w:val="00065F86"/>
    <w:rsid w:val="000D445D"/>
    <w:rsid w:val="000F4987"/>
    <w:rsid w:val="000F65EC"/>
    <w:rsid w:val="00114A5D"/>
    <w:rsid w:val="0011573E"/>
    <w:rsid w:val="001269DE"/>
    <w:rsid w:val="00136F88"/>
    <w:rsid w:val="00140DAE"/>
    <w:rsid w:val="0015180F"/>
    <w:rsid w:val="001746FC"/>
    <w:rsid w:val="001829FE"/>
    <w:rsid w:val="00193653"/>
    <w:rsid w:val="001C4C74"/>
    <w:rsid w:val="001D7340"/>
    <w:rsid w:val="001E7D29"/>
    <w:rsid w:val="001F189D"/>
    <w:rsid w:val="001F6F8A"/>
    <w:rsid w:val="002404F5"/>
    <w:rsid w:val="00275260"/>
    <w:rsid w:val="00276FA1"/>
    <w:rsid w:val="00285B87"/>
    <w:rsid w:val="00291B4A"/>
    <w:rsid w:val="002C3D7E"/>
    <w:rsid w:val="00310913"/>
    <w:rsid w:val="0032131A"/>
    <w:rsid w:val="003310BF"/>
    <w:rsid w:val="00333DF8"/>
    <w:rsid w:val="00343C52"/>
    <w:rsid w:val="003446B7"/>
    <w:rsid w:val="00356394"/>
    <w:rsid w:val="00357641"/>
    <w:rsid w:val="00360B6E"/>
    <w:rsid w:val="00361DEE"/>
    <w:rsid w:val="00394EF4"/>
    <w:rsid w:val="003A69EB"/>
    <w:rsid w:val="003D646E"/>
    <w:rsid w:val="003E3657"/>
    <w:rsid w:val="00410612"/>
    <w:rsid w:val="00411F8B"/>
    <w:rsid w:val="00450670"/>
    <w:rsid w:val="00471902"/>
    <w:rsid w:val="004724BD"/>
    <w:rsid w:val="00477352"/>
    <w:rsid w:val="004875A1"/>
    <w:rsid w:val="00491C23"/>
    <w:rsid w:val="004B5C09"/>
    <w:rsid w:val="004C50A9"/>
    <w:rsid w:val="004E227E"/>
    <w:rsid w:val="00500DD1"/>
    <w:rsid w:val="00500FC8"/>
    <w:rsid w:val="00502B17"/>
    <w:rsid w:val="0050468E"/>
    <w:rsid w:val="00505892"/>
    <w:rsid w:val="00511E13"/>
    <w:rsid w:val="00521AE3"/>
    <w:rsid w:val="00535B54"/>
    <w:rsid w:val="00540400"/>
    <w:rsid w:val="00554276"/>
    <w:rsid w:val="00555AFD"/>
    <w:rsid w:val="005A04D7"/>
    <w:rsid w:val="005A6236"/>
    <w:rsid w:val="005B6712"/>
    <w:rsid w:val="005E0ED9"/>
    <w:rsid w:val="005F6AE4"/>
    <w:rsid w:val="00616B41"/>
    <w:rsid w:val="00620AE8"/>
    <w:rsid w:val="0064628C"/>
    <w:rsid w:val="00651652"/>
    <w:rsid w:val="0065214E"/>
    <w:rsid w:val="00655EE2"/>
    <w:rsid w:val="00663DDF"/>
    <w:rsid w:val="00680296"/>
    <w:rsid w:val="00681EC0"/>
    <w:rsid w:val="006853BC"/>
    <w:rsid w:val="00687389"/>
    <w:rsid w:val="006928C1"/>
    <w:rsid w:val="006C294B"/>
    <w:rsid w:val="006D074D"/>
    <w:rsid w:val="006F03D4"/>
    <w:rsid w:val="00700B1F"/>
    <w:rsid w:val="007257E9"/>
    <w:rsid w:val="00744B1E"/>
    <w:rsid w:val="00756D9C"/>
    <w:rsid w:val="00756FF1"/>
    <w:rsid w:val="007619BD"/>
    <w:rsid w:val="00771C24"/>
    <w:rsid w:val="00781863"/>
    <w:rsid w:val="007A2847"/>
    <w:rsid w:val="007A7F5E"/>
    <w:rsid w:val="007D5836"/>
    <w:rsid w:val="007F34A4"/>
    <w:rsid w:val="00815563"/>
    <w:rsid w:val="008240DA"/>
    <w:rsid w:val="00840ED7"/>
    <w:rsid w:val="00841852"/>
    <w:rsid w:val="008429E5"/>
    <w:rsid w:val="00867EA4"/>
    <w:rsid w:val="00871C71"/>
    <w:rsid w:val="00897D88"/>
    <w:rsid w:val="008A0319"/>
    <w:rsid w:val="008D43E9"/>
    <w:rsid w:val="008E3C0E"/>
    <w:rsid w:val="008E476B"/>
    <w:rsid w:val="008E689F"/>
    <w:rsid w:val="009063B1"/>
    <w:rsid w:val="009259D7"/>
    <w:rsid w:val="00927C63"/>
    <w:rsid w:val="00932F50"/>
    <w:rsid w:val="00934001"/>
    <w:rsid w:val="009357FF"/>
    <w:rsid w:val="00942F1D"/>
    <w:rsid w:val="0094637B"/>
    <w:rsid w:val="00955A78"/>
    <w:rsid w:val="009921B8"/>
    <w:rsid w:val="009B294B"/>
    <w:rsid w:val="009D4984"/>
    <w:rsid w:val="009D6901"/>
    <w:rsid w:val="009F4E19"/>
    <w:rsid w:val="009F58FC"/>
    <w:rsid w:val="00A07662"/>
    <w:rsid w:val="00A200CF"/>
    <w:rsid w:val="00A21B71"/>
    <w:rsid w:val="00A37F9E"/>
    <w:rsid w:val="00A40085"/>
    <w:rsid w:val="00A47DF6"/>
    <w:rsid w:val="00A9231C"/>
    <w:rsid w:val="00AA2532"/>
    <w:rsid w:val="00AE1982"/>
    <w:rsid w:val="00AE1F88"/>
    <w:rsid w:val="00AE361F"/>
    <w:rsid w:val="00AE5370"/>
    <w:rsid w:val="00AE5394"/>
    <w:rsid w:val="00B147B1"/>
    <w:rsid w:val="00B247A9"/>
    <w:rsid w:val="00B435B5"/>
    <w:rsid w:val="00B565D8"/>
    <w:rsid w:val="00B5779A"/>
    <w:rsid w:val="00B64D24"/>
    <w:rsid w:val="00B7147D"/>
    <w:rsid w:val="00B75CFC"/>
    <w:rsid w:val="00B853F9"/>
    <w:rsid w:val="00B86EEB"/>
    <w:rsid w:val="00BB018B"/>
    <w:rsid w:val="00BB5F5B"/>
    <w:rsid w:val="00BD1747"/>
    <w:rsid w:val="00BD3DB3"/>
    <w:rsid w:val="00C14973"/>
    <w:rsid w:val="00C1643D"/>
    <w:rsid w:val="00C261A9"/>
    <w:rsid w:val="00C42793"/>
    <w:rsid w:val="00C601ED"/>
    <w:rsid w:val="00C66C4C"/>
    <w:rsid w:val="00C80ED7"/>
    <w:rsid w:val="00C9027C"/>
    <w:rsid w:val="00CE3A30"/>
    <w:rsid w:val="00CE5A5C"/>
    <w:rsid w:val="00CF5B3D"/>
    <w:rsid w:val="00D30DB6"/>
    <w:rsid w:val="00D31AB7"/>
    <w:rsid w:val="00D50D23"/>
    <w:rsid w:val="00D512BB"/>
    <w:rsid w:val="00D54A1C"/>
    <w:rsid w:val="00DA2576"/>
    <w:rsid w:val="00DA3B1A"/>
    <w:rsid w:val="00DB1F8A"/>
    <w:rsid w:val="00DB5A78"/>
    <w:rsid w:val="00DC6078"/>
    <w:rsid w:val="00DC79AD"/>
    <w:rsid w:val="00DD2075"/>
    <w:rsid w:val="00DF2868"/>
    <w:rsid w:val="00E04A5F"/>
    <w:rsid w:val="00E373E0"/>
    <w:rsid w:val="00E4277A"/>
    <w:rsid w:val="00E557A0"/>
    <w:rsid w:val="00E72D81"/>
    <w:rsid w:val="00EB23D4"/>
    <w:rsid w:val="00ED61B7"/>
    <w:rsid w:val="00EF6435"/>
    <w:rsid w:val="00F10F6B"/>
    <w:rsid w:val="00F23697"/>
    <w:rsid w:val="00F36766"/>
    <w:rsid w:val="00F36BB7"/>
    <w:rsid w:val="00F65607"/>
    <w:rsid w:val="00F837DC"/>
    <w:rsid w:val="00FB3809"/>
    <w:rsid w:val="00FD6CAB"/>
    <w:rsid w:val="00F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40"/>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6"/>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40"/>
      </w:numPr>
      <w:ind w:left="1310" w:hanging="590"/>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my.evalsurvey.com/ohiocancerpla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codes.ohio.gov/orc/3712.01"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rossfeld/Library/Containers/com.microsoft.Word/Data/Library/Application%20Support/Microsoft/Office/16.0/DTS/Search/%7bE96FA43C-DA45-C340-A065-65D1619356D0%7dtf0280758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447857B0A29F924D872EEFCFCA19F712"/>
        <w:category>
          <w:name w:val="General"/>
          <w:gallery w:val="placeholder"/>
        </w:category>
        <w:types>
          <w:type w:val="bbPlcHdr"/>
        </w:types>
        <w:behaviors>
          <w:behavior w:val="content"/>
        </w:behaviors>
        <w:guid w:val="{4F340C56-FCC8-694E-BE1B-AB4178C24F2A}"/>
      </w:docPartPr>
      <w:docPartBody>
        <w:p w:rsidR="00A3284D" w:rsidRDefault="00F95841">
          <w:pPr>
            <w:pStyle w:val="447857B0A29F924D872EEFCFCA19F712"/>
          </w:pPr>
          <w:r w:rsidRPr="002C3D7E">
            <w:rPr>
              <w:rStyle w:val="PlaceholderText"/>
            </w:rPr>
            <w:t>Facilitator Name</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046D77F733FB6140B921A6933427D954"/>
        <w:category>
          <w:name w:val="General"/>
          <w:gallery w:val="placeholder"/>
        </w:category>
        <w:types>
          <w:type w:val="bbPlcHdr"/>
        </w:types>
        <w:behaviors>
          <w:behavior w:val="content"/>
        </w:behaviors>
        <w:guid w:val="{6A84D6C2-2A66-584E-B858-D3C3F7462E01}"/>
      </w:docPartPr>
      <w:docPartBody>
        <w:p w:rsidR="00A3284D" w:rsidRDefault="00F95841">
          <w:pPr>
            <w:pStyle w:val="046D77F733FB6140B921A6933427D954"/>
          </w:pPr>
          <w:r>
            <w:t>at</w:t>
          </w:r>
        </w:p>
      </w:docPartBody>
    </w:docPart>
    <w:docPart>
      <w:docPartPr>
        <w:name w:val="2394AF346EB6F04CB011DD5A41D22706"/>
        <w:category>
          <w:name w:val="General"/>
          <w:gallery w:val="placeholder"/>
        </w:category>
        <w:types>
          <w:type w:val="bbPlcHdr"/>
        </w:types>
        <w:behaviors>
          <w:behavior w:val="content"/>
        </w:behaviors>
        <w:guid w:val="{5A705F4A-42D1-7344-99C0-A9B4512E9291}"/>
      </w:docPartPr>
      <w:docPartBody>
        <w:p w:rsidR="00A3284D" w:rsidRDefault="00F95841">
          <w:pPr>
            <w:pStyle w:val="2394AF346EB6F04CB011DD5A41D22706"/>
          </w:pPr>
          <w:r w:rsidRPr="00B853F9">
            <w:rPr>
              <w:rFonts w:eastAsiaTheme="majorEastAsia"/>
            </w:rPr>
            <w:t>Roll call</w:t>
          </w:r>
        </w:p>
      </w:docPartBody>
    </w:docPart>
    <w:docPart>
      <w:docPartPr>
        <w:name w:val="81D2BA9450E960429826BA7E61611563"/>
        <w:category>
          <w:name w:val="General"/>
          <w:gallery w:val="placeholder"/>
        </w:category>
        <w:types>
          <w:type w:val="bbPlcHdr"/>
        </w:types>
        <w:behaviors>
          <w:behavior w:val="content"/>
        </w:behaviors>
        <w:guid w:val="{0AC52B76-8646-3841-95FC-747F4A42F3D5}"/>
      </w:docPartPr>
      <w:docPartBody>
        <w:p w:rsidR="00A3284D" w:rsidRDefault="00F95841">
          <w:pPr>
            <w:pStyle w:val="81D2BA9450E960429826BA7E61611563"/>
          </w:pPr>
          <w:r w:rsidRPr="00B565D8">
            <w:rPr>
              <w:rStyle w:val="Emphasis"/>
            </w:rPr>
            <w:t>Secretary Name</w:t>
          </w:r>
        </w:p>
      </w:docPartBody>
    </w:docPart>
    <w:docPart>
      <w:docPartPr>
        <w:name w:val="83A7C406875FB249870BE58BAA1B04CF"/>
        <w:category>
          <w:name w:val="General"/>
          <w:gallery w:val="placeholder"/>
        </w:category>
        <w:types>
          <w:type w:val="bbPlcHdr"/>
        </w:types>
        <w:behaviors>
          <w:behavior w:val="content"/>
        </w:behaviors>
        <w:guid w:val="{818F3000-BCDE-3247-BB03-F3E0A0E04996}"/>
      </w:docPartPr>
      <w:docPartBody>
        <w:p w:rsidR="00A3284D" w:rsidRDefault="00F95841">
          <w:pPr>
            <w:pStyle w:val="83A7C406875FB249870BE58BAA1B04CF"/>
          </w:pPr>
          <w:r w:rsidRPr="00B853F9">
            <w:rPr>
              <w:rFonts w:eastAsiaTheme="majorEastAsia"/>
            </w:rPr>
            <w:t>Approval of minutes from last meeting</w:t>
          </w:r>
        </w:p>
      </w:docPartBody>
    </w:docPart>
    <w:docPart>
      <w:docPartPr>
        <w:name w:val="E5D2C67871C01449B6684566071C06A6"/>
        <w:category>
          <w:name w:val="General"/>
          <w:gallery w:val="placeholder"/>
        </w:category>
        <w:types>
          <w:type w:val="bbPlcHdr"/>
        </w:types>
        <w:behaviors>
          <w:behavior w:val="content"/>
        </w:behaviors>
        <w:guid w:val="{0E43C184-5137-0941-AFBB-39EA9455F408}"/>
      </w:docPartPr>
      <w:docPartBody>
        <w:p w:rsidR="00A3284D" w:rsidRDefault="00F95841">
          <w:pPr>
            <w:pStyle w:val="E5D2C67871C01449B6684566071C06A6"/>
          </w:pPr>
          <w:r w:rsidRPr="00B565D8">
            <w:t>Secretary Name</w:t>
          </w:r>
        </w:p>
      </w:docPartBody>
    </w:docPart>
    <w:docPart>
      <w:docPartPr>
        <w:name w:val="0B30DF221852D0469E5F9374297DAC5F"/>
        <w:category>
          <w:name w:val="General"/>
          <w:gallery w:val="placeholder"/>
        </w:category>
        <w:types>
          <w:type w:val="bbPlcHdr"/>
        </w:types>
        <w:behaviors>
          <w:behavior w:val="content"/>
        </w:behaviors>
        <w:guid w:val="{3BC385BC-67F2-E546-A939-15DA925B0E93}"/>
      </w:docPartPr>
      <w:docPartBody>
        <w:p w:rsidR="00A3284D" w:rsidRDefault="00F95841">
          <w:pPr>
            <w:pStyle w:val="0B30DF221852D0469E5F9374297DAC5F"/>
          </w:pPr>
          <w:r w:rsidRPr="00781863">
            <w:rPr>
              <w:rFonts w:eastAsiaTheme="majorEastAsia"/>
            </w:rPr>
            <w:t>Open issues</w:t>
          </w:r>
        </w:p>
      </w:docPartBody>
    </w:docPart>
    <w:docPart>
      <w:docPartPr>
        <w:name w:val="5A7865178DB1D748BEAF01E9484F95F5"/>
        <w:category>
          <w:name w:val="General"/>
          <w:gallery w:val="placeholder"/>
        </w:category>
        <w:types>
          <w:type w:val="bbPlcHdr"/>
        </w:types>
        <w:behaviors>
          <w:behavior w:val="content"/>
        </w:behaviors>
        <w:guid w:val="{3AD83B3D-9A50-F04A-8E74-C7EADE596C93}"/>
      </w:docPartPr>
      <w:docPartBody>
        <w:p w:rsidR="00A3284D" w:rsidRDefault="00F95841">
          <w:pPr>
            <w:pStyle w:val="5A7865178DB1D748BEAF01E9484F95F5"/>
          </w:pPr>
          <w:r w:rsidRPr="004724BD">
            <w:rPr>
              <w:rFonts w:eastAsiaTheme="majorEastAsia"/>
            </w:rPr>
            <w:t>New business</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244EB3"/>
    <w:rsid w:val="002967D0"/>
    <w:rsid w:val="004C0C2F"/>
    <w:rsid w:val="004C17C0"/>
    <w:rsid w:val="005F15CF"/>
    <w:rsid w:val="006869A4"/>
    <w:rsid w:val="009A1623"/>
    <w:rsid w:val="00A0164F"/>
    <w:rsid w:val="00A3284D"/>
    <w:rsid w:val="00E53C3D"/>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D9AE5B6B02944DB4E4078DC9A275EA">
    <w:name w:val="28D9AE5B6B02944DB4E4078DC9A275EA"/>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447857B0A29F924D872EEFCFCA19F712">
    <w:name w:val="447857B0A29F924D872EEFCFCA19F712"/>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4BD55BFD3CD271428DD613C027E60879">
    <w:name w:val="4BD55BFD3CD271428DD613C027E60879"/>
  </w:style>
  <w:style w:type="paragraph" w:customStyle="1" w:styleId="046D77F733FB6140B921A6933427D954">
    <w:name w:val="046D77F733FB6140B921A6933427D954"/>
  </w:style>
  <w:style w:type="paragraph" w:customStyle="1" w:styleId="2394AF346EB6F04CB011DD5A41D22706">
    <w:name w:val="2394AF346EB6F04CB011DD5A41D22706"/>
  </w:style>
  <w:style w:type="paragraph" w:customStyle="1" w:styleId="81D2BA9450E960429826BA7E61611563">
    <w:name w:val="81D2BA9450E960429826BA7E61611563"/>
  </w:style>
  <w:style w:type="paragraph" w:customStyle="1" w:styleId="83A7C406875FB249870BE58BAA1B04CF">
    <w:name w:val="83A7C406875FB249870BE58BAA1B04CF"/>
  </w:style>
  <w:style w:type="paragraph" w:customStyle="1" w:styleId="E5D2C67871C01449B6684566071C06A6">
    <w:name w:val="E5D2C67871C01449B6684566071C06A6"/>
  </w:style>
  <w:style w:type="paragraph" w:customStyle="1" w:styleId="0B30DF221852D0469E5F9374297DAC5F">
    <w:name w:val="0B30DF221852D0469E5F9374297DAC5F"/>
  </w:style>
  <w:style w:type="paragraph" w:customStyle="1" w:styleId="5A7865178DB1D748BEAF01E9484F95F5">
    <w:name w:val="5A7865178DB1D748BEAF01E9484F95F5"/>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1BC88E7282E44847846BEA6BAB8B4ED7">
    <w:name w:val="1BC88E7282E44847846BEA6BAB8B4ED7"/>
  </w:style>
  <w:style w:type="paragraph" w:customStyle="1" w:styleId="3172C5F373FBEA44B585046EF3D7EE40">
    <w:name w:val="3172C5F373FBEA44B585046EF3D7EE40"/>
  </w:style>
  <w:style w:type="paragraph" w:customStyle="1" w:styleId="DAAC601746507241967408CC853C890F">
    <w:name w:val="DAAC601746507241967408CC853C8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D45438-90C8-DA42-BB1C-F44805DD8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{E96FA43C-DA45-C340-A065-65D1619356D0}tf02807584.dotx</Template>
  <TotalTime>182</TotalTime>
  <Pages>6</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Sarah Friebert</cp:keywords>
  <dc:description>Sarah Friebert</dc:description>
  <cp:lastModifiedBy>Microsoft Office User</cp:lastModifiedBy>
  <cp:revision>25</cp:revision>
  <dcterms:created xsi:type="dcterms:W3CDTF">2020-02-28T15:03:00Z</dcterms:created>
  <dcterms:modified xsi:type="dcterms:W3CDTF">2021-04-13T03:42:00Z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